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4" w:rsidRPr="00574619" w:rsidRDefault="00D72104" w:rsidP="00CB444D">
      <w:pPr>
        <w:spacing w:line="240" w:lineRule="auto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Criminology and Criminal Justice</w:t>
      </w:r>
      <w:r>
        <w:rPr>
          <w:b/>
          <w:sz w:val="72"/>
          <w:szCs w:val="72"/>
        </w:rPr>
        <w:t xml:space="preserve"> </w:t>
      </w:r>
      <w:r w:rsidRPr="00574619">
        <w:rPr>
          <w:b/>
          <w:sz w:val="72"/>
          <w:szCs w:val="72"/>
        </w:rPr>
        <w:t>Guest Speaker Series</w:t>
      </w:r>
    </w:p>
    <w:p w:rsidR="009735D7" w:rsidRDefault="005C6C30" w:rsidP="00CB444D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5C6C30">
        <w:rPr>
          <w:b/>
          <w:sz w:val="72"/>
          <w:szCs w:val="72"/>
        </w:rPr>
        <w:t xml:space="preserve">Cyber </w:t>
      </w:r>
      <w:r w:rsidR="009735D7">
        <w:rPr>
          <w:b/>
          <w:sz w:val="72"/>
          <w:szCs w:val="72"/>
        </w:rPr>
        <w:t xml:space="preserve">Threats &amp; </w:t>
      </w:r>
      <w:r w:rsidRPr="005C6C30">
        <w:rPr>
          <w:b/>
          <w:sz w:val="72"/>
          <w:szCs w:val="72"/>
        </w:rPr>
        <w:t>Security Panel</w:t>
      </w:r>
    </w:p>
    <w:p w:rsidR="005C6C30" w:rsidRDefault="005C6C30" w:rsidP="005C6C30">
      <w:pPr>
        <w:rPr>
          <w:b/>
          <w:sz w:val="24"/>
          <w:szCs w:val="24"/>
        </w:rPr>
      </w:pPr>
    </w:p>
    <w:p w:rsidR="005C6C30" w:rsidRPr="00D72104" w:rsidRDefault="005C6C30" w:rsidP="005C1D24">
      <w:pPr>
        <w:jc w:val="center"/>
        <w:rPr>
          <w:b/>
          <w:sz w:val="44"/>
          <w:szCs w:val="44"/>
        </w:rPr>
      </w:pPr>
      <w:r w:rsidRPr="00D72104">
        <w:rPr>
          <w:b/>
          <w:sz w:val="44"/>
          <w:szCs w:val="44"/>
        </w:rPr>
        <w:t>November 1, 2017—</w:t>
      </w:r>
      <w:proofErr w:type="spellStart"/>
      <w:r w:rsidRPr="00D72104">
        <w:rPr>
          <w:b/>
          <w:sz w:val="44"/>
          <w:szCs w:val="44"/>
        </w:rPr>
        <w:t>Hulman</w:t>
      </w:r>
      <w:proofErr w:type="spellEnd"/>
      <w:r w:rsidRPr="00D72104">
        <w:rPr>
          <w:b/>
          <w:sz w:val="44"/>
          <w:szCs w:val="44"/>
        </w:rPr>
        <w:t xml:space="preserve"> Memorial Student Union, Dede I, 9:00AM and 11</w:t>
      </w:r>
      <w:r w:rsidR="009735D7" w:rsidRPr="00D72104">
        <w:rPr>
          <w:b/>
          <w:sz w:val="44"/>
          <w:szCs w:val="44"/>
        </w:rPr>
        <w:t xml:space="preserve">:00 </w:t>
      </w:r>
      <w:r w:rsidRPr="00D72104">
        <w:rPr>
          <w:b/>
          <w:sz w:val="44"/>
          <w:szCs w:val="44"/>
        </w:rPr>
        <w:t>AM</w:t>
      </w:r>
      <w:r w:rsidR="00D72104">
        <w:rPr>
          <w:b/>
          <w:sz w:val="44"/>
          <w:szCs w:val="44"/>
        </w:rPr>
        <w:t>—</w:t>
      </w:r>
      <w:r w:rsidR="00D72104" w:rsidRPr="00D72104">
        <w:rPr>
          <w:b/>
          <w:sz w:val="44"/>
          <w:szCs w:val="44"/>
        </w:rPr>
        <w:t>Both session will present the same information.</w:t>
      </w:r>
    </w:p>
    <w:p w:rsidR="005C6C30" w:rsidRDefault="005C6C30" w:rsidP="005C6C30">
      <w:pPr>
        <w:rPr>
          <w:b/>
          <w:sz w:val="24"/>
          <w:szCs w:val="24"/>
        </w:rPr>
      </w:pPr>
      <w:bookmarkStart w:id="0" w:name="_GoBack"/>
      <w:bookmarkEnd w:id="0"/>
    </w:p>
    <w:p w:rsidR="005C6C30" w:rsidRDefault="009735D7" w:rsidP="005C6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ISU Criminology and Criminal Justice Associate Professor Bill Mackey will moderate a panel discussion on cyber threats and security.  </w:t>
      </w:r>
    </w:p>
    <w:p w:rsidR="00CB444D" w:rsidRPr="00CB444D" w:rsidRDefault="00CB444D" w:rsidP="00CB44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Chetrice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L. Mosley, Cybersecurity Program Director—</w:t>
      </w:r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State of Indiana Office of Technology </w:t>
      </w:r>
    </w:p>
    <w:p w:rsidR="00CB444D" w:rsidRDefault="00CB444D" w:rsidP="00CB44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Indiana Department of Homeland Security</w:t>
      </w:r>
    </w:p>
    <w:p w:rsidR="00CB444D" w:rsidRDefault="00CB444D" w:rsidP="00CB44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B444D" w:rsidRPr="00CB444D" w:rsidRDefault="00CB444D" w:rsidP="00CB44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N</w:t>
      </w:r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icholas </w:t>
      </w:r>
      <w:proofErr w:type="gramStart"/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Sturgeon​,</w:t>
      </w:r>
      <w:proofErr w:type="gramEnd"/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MS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—Indiana State University Graduate</w:t>
      </w:r>
    </w:p>
    <w:p w:rsidR="00CB444D" w:rsidRPr="00CB444D" w:rsidRDefault="00CB444D" w:rsidP="00CB44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IN-ISAC &amp; SOC Manager (Indiana information sharing and analysis center</w:t>
      </w:r>
      <w:proofErr w:type="gramStart"/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)(</w:t>
      </w:r>
      <w:proofErr w:type="gramEnd"/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security operations center)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 and </w:t>
      </w:r>
      <w:r w:rsidRPr="00CB44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IIFC Deputy Director Cyber (Indiana Intelligence Fusion Center​)​</w:t>
      </w:r>
    </w:p>
    <w:p w:rsidR="00CB444D" w:rsidRPr="00CB444D" w:rsidRDefault="00CB444D" w:rsidP="00CB44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9735D7" w:rsidRDefault="009735D7" w:rsidP="005C6C30">
      <w:pPr>
        <w:rPr>
          <w:noProof/>
        </w:rPr>
      </w:pPr>
      <w:r w:rsidRPr="009735D7">
        <w:rPr>
          <w:noProof/>
        </w:rPr>
        <w:t xml:space="preserve"> </w:t>
      </w:r>
      <w:r>
        <w:rPr>
          <w:noProof/>
        </w:rPr>
        <w:t xml:space="preserve">           </w:t>
      </w:r>
      <w:r w:rsidR="00D72104">
        <w:rPr>
          <w:noProof/>
        </w:rPr>
        <w:drawing>
          <wp:inline distT="0" distB="0" distL="0" distR="0" wp14:anchorId="289A39A9" wp14:editId="3FA2BEF1">
            <wp:extent cx="1376021" cy="1032704"/>
            <wp:effectExtent l="0" t="0" r="0" b="0"/>
            <wp:docPr id="4" name="Picture 4" descr="Image result for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r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85" cy="10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54B45" wp14:editId="42758855">
            <wp:extent cx="1884705" cy="930170"/>
            <wp:effectExtent l="0" t="0" r="1270" b="3810"/>
            <wp:docPr id="3" name="Picture 3" descr="Image result for cyber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yber secur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20" cy="9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1FBFECB" wp14:editId="2B6A8A63">
            <wp:extent cx="1766904" cy="1168842"/>
            <wp:effectExtent l="0" t="0" r="5080" b="0"/>
            <wp:docPr id="2" name="Picture 2" descr="Image result for cyber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yber secur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90" cy="11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D7" w:rsidRDefault="009735D7" w:rsidP="005C6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D72104" w:rsidRDefault="00D72104" w:rsidP="005C6C30">
      <w:pPr>
        <w:rPr>
          <w:b/>
          <w:sz w:val="24"/>
          <w:szCs w:val="24"/>
        </w:rPr>
      </w:pPr>
    </w:p>
    <w:p w:rsidR="00D72104" w:rsidRPr="00D72104" w:rsidRDefault="00D72104" w:rsidP="00D72104">
      <w:pPr>
        <w:jc w:val="center"/>
        <w:rPr>
          <w:b/>
        </w:rPr>
      </w:pPr>
      <w:r w:rsidRPr="00D72104">
        <w:rPr>
          <w:b/>
        </w:rPr>
        <w:t xml:space="preserve">This event is sponsored by the Department of Criminology and Criminal Justice.  </w:t>
      </w:r>
    </w:p>
    <w:p w:rsidR="00D72104" w:rsidRPr="005C6C30" w:rsidRDefault="00D72104" w:rsidP="008F2DCE">
      <w:pPr>
        <w:jc w:val="center"/>
        <w:rPr>
          <w:b/>
          <w:sz w:val="24"/>
          <w:szCs w:val="24"/>
        </w:rPr>
      </w:pPr>
      <w:r w:rsidRPr="00D72104">
        <w:rPr>
          <w:b/>
        </w:rPr>
        <w:t>It is free to attend and open to everyone.</w:t>
      </w:r>
    </w:p>
    <w:sectPr w:rsidR="00D72104" w:rsidRPr="005C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30"/>
    <w:rsid w:val="004771B3"/>
    <w:rsid w:val="005C1D24"/>
    <w:rsid w:val="005C6C30"/>
    <w:rsid w:val="008F2DCE"/>
    <w:rsid w:val="009735D7"/>
    <w:rsid w:val="00CB444D"/>
    <w:rsid w:val="00D40543"/>
    <w:rsid w:val="00D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2017-06-12T13:55:00Z</cp:lastPrinted>
  <dcterms:created xsi:type="dcterms:W3CDTF">2017-05-09T15:12:00Z</dcterms:created>
  <dcterms:modified xsi:type="dcterms:W3CDTF">2017-06-12T15:47:00Z</dcterms:modified>
</cp:coreProperties>
</file>