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F8" w:rsidRDefault="00E778F8" w:rsidP="00E778F8">
      <w:pPr>
        <w:jc w:val="center"/>
        <w:rPr>
          <w:b/>
          <w:sz w:val="52"/>
          <w:szCs w:val="52"/>
        </w:rPr>
      </w:pPr>
      <w:r w:rsidRPr="002F24D8">
        <w:rPr>
          <w:b/>
          <w:sz w:val="52"/>
          <w:szCs w:val="52"/>
        </w:rPr>
        <w:t xml:space="preserve">ISU Criminology and Criminal Justice </w:t>
      </w:r>
      <w:r>
        <w:rPr>
          <w:b/>
          <w:sz w:val="52"/>
          <w:szCs w:val="52"/>
        </w:rPr>
        <w:t xml:space="preserve">Presents Tamara Perkin’s Documentary, “Life </w:t>
      </w:r>
      <w:proofErr w:type="gramStart"/>
      <w:r>
        <w:rPr>
          <w:b/>
          <w:sz w:val="52"/>
          <w:szCs w:val="52"/>
        </w:rPr>
        <w:t>A</w:t>
      </w:r>
      <w:bookmarkStart w:id="0" w:name="_GoBack"/>
      <w:bookmarkEnd w:id="0"/>
      <w:r>
        <w:rPr>
          <w:b/>
          <w:sz w:val="52"/>
          <w:szCs w:val="52"/>
        </w:rPr>
        <w:t>fter</w:t>
      </w:r>
      <w:proofErr w:type="gramEnd"/>
      <w:r>
        <w:rPr>
          <w:b/>
          <w:sz w:val="52"/>
          <w:szCs w:val="52"/>
        </w:rPr>
        <w:t xml:space="preserve"> Life”</w:t>
      </w:r>
    </w:p>
    <w:p w:rsidR="00E778F8" w:rsidRDefault="00E778F8" w:rsidP="00E778F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October 17</w:t>
      </w:r>
      <w:r>
        <w:rPr>
          <w:b/>
          <w:sz w:val="52"/>
          <w:szCs w:val="52"/>
        </w:rPr>
        <w:t>, 2017—</w:t>
      </w:r>
      <w:proofErr w:type="spellStart"/>
      <w:r>
        <w:rPr>
          <w:b/>
          <w:sz w:val="52"/>
          <w:szCs w:val="52"/>
        </w:rPr>
        <w:t>Hulman</w:t>
      </w:r>
      <w:proofErr w:type="spellEnd"/>
      <w:r>
        <w:rPr>
          <w:b/>
          <w:sz w:val="52"/>
          <w:szCs w:val="52"/>
        </w:rPr>
        <w:t xml:space="preserve"> Memorial Student Union Dede I—</w:t>
      </w:r>
      <w:r>
        <w:rPr>
          <w:b/>
          <w:sz w:val="52"/>
          <w:szCs w:val="52"/>
        </w:rPr>
        <w:t>12:30—2:30PM</w:t>
      </w:r>
    </w:p>
    <w:p w:rsidR="00E778F8" w:rsidRPr="00E778F8" w:rsidRDefault="00E778F8" w:rsidP="00E778F8">
      <w:pPr>
        <w:pStyle w:val="NormalWeb"/>
      </w:pPr>
      <w:r w:rsidRPr="00E778F8">
        <w:t xml:space="preserve">The Documentary “Life </w:t>
      </w:r>
      <w:proofErr w:type="gramStart"/>
      <w:r w:rsidRPr="00E778F8">
        <w:t>After</w:t>
      </w:r>
      <w:proofErr w:type="gramEnd"/>
      <w:r w:rsidRPr="00E778F8">
        <w:t xml:space="preserve"> Life” will be presented by the producer of the documentary, Tamara Perkins.  The film follows 3 offenders after they are released from prison and the challenges they face re-entering society.  There will be a discussion following the film.</w:t>
      </w:r>
      <w:r w:rsidRPr="00E778F8">
        <w:t xml:space="preserve">  </w:t>
      </w:r>
    </w:p>
    <w:p w:rsidR="00E778F8" w:rsidRPr="00E778F8" w:rsidRDefault="00E778F8" w:rsidP="00E7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8F8">
        <w:rPr>
          <w:rFonts w:ascii="Times New Roman" w:eastAsia="Times New Roman" w:hAnsi="Times New Roman" w:cs="Times New Roman"/>
          <w:sz w:val="24"/>
          <w:szCs w:val="24"/>
        </w:rPr>
        <w:t xml:space="preserve">Producer and Director </w:t>
      </w:r>
      <w:r w:rsidRPr="00E778F8">
        <w:rPr>
          <w:rFonts w:ascii="Times New Roman" w:eastAsia="Times New Roman" w:hAnsi="Times New Roman" w:cs="Times New Roman"/>
          <w:b/>
          <w:bCs/>
          <w:sz w:val="24"/>
          <w:szCs w:val="24"/>
        </w:rPr>
        <w:t>Tamara Perkins</w:t>
      </w:r>
      <w:r w:rsidRPr="00E778F8">
        <w:rPr>
          <w:rFonts w:ascii="Times New Roman" w:eastAsia="Times New Roman" w:hAnsi="Times New Roman" w:cs="Times New Roman"/>
          <w:sz w:val="24"/>
          <w:szCs w:val="24"/>
        </w:rPr>
        <w:t xml:space="preserve"> has been a leader in the social justice and juvenile justice reform movement within the Bay Area for over a decade. Her vision of creating </w:t>
      </w:r>
      <w:r w:rsidRPr="00E7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Life </w:t>
      </w:r>
      <w:proofErr w:type="gramStart"/>
      <w:r w:rsidRPr="00E7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After</w:t>
      </w:r>
      <w:proofErr w:type="gramEnd"/>
      <w:r w:rsidRPr="00E7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Life </w:t>
      </w:r>
      <w:r w:rsidRPr="00E778F8">
        <w:rPr>
          <w:rFonts w:ascii="Times New Roman" w:eastAsia="Times New Roman" w:hAnsi="Times New Roman" w:cs="Times New Roman"/>
          <w:sz w:val="24"/>
          <w:szCs w:val="24"/>
        </w:rPr>
        <w:t>was inspired while working inside San Quentin State Prison as a Yoga and meditation instructor in 2006. Compelled to expose the devastating impact of incarceration on urban communities and the opportunity for transformation, Tamara teamed up with Co-Producer </w:t>
      </w:r>
      <w:r w:rsidRPr="00E778F8">
        <w:rPr>
          <w:rFonts w:ascii="Times New Roman" w:eastAsia="Times New Roman" w:hAnsi="Times New Roman" w:cs="Times New Roman"/>
          <w:b/>
          <w:bCs/>
          <w:sz w:val="24"/>
          <w:szCs w:val="24"/>
        </w:rPr>
        <w:t>Jesse Dana</w:t>
      </w:r>
      <w:r w:rsidRPr="00E778F8">
        <w:rPr>
          <w:rFonts w:ascii="Times New Roman" w:eastAsia="Times New Roman" w:hAnsi="Times New Roman" w:cs="Times New Roman"/>
          <w:sz w:val="24"/>
          <w:szCs w:val="24"/>
        </w:rPr>
        <w:t> to build support, access and collaborations to create </w:t>
      </w:r>
      <w:r w:rsidRPr="00E7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Life After </w:t>
      </w:r>
      <w:proofErr w:type="gramStart"/>
      <w:r w:rsidRPr="00E7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Life</w:t>
      </w:r>
      <w:r w:rsidRPr="00E778F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778F8" w:rsidRPr="00E778F8" w:rsidRDefault="00E778F8" w:rsidP="00E7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8F8">
        <w:rPr>
          <w:rFonts w:ascii="Times New Roman" w:eastAsia="Times New Roman" w:hAnsi="Times New Roman" w:cs="Times New Roman"/>
          <w:sz w:val="24"/>
          <w:szCs w:val="24"/>
        </w:rPr>
        <w:t xml:space="preserve">Setting </w:t>
      </w:r>
      <w:r w:rsidRPr="00E7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Life </w:t>
      </w:r>
      <w:proofErr w:type="gramStart"/>
      <w:r w:rsidRPr="00E7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After</w:t>
      </w:r>
      <w:proofErr w:type="gramEnd"/>
      <w:r w:rsidRPr="00E7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Life </w:t>
      </w:r>
      <w:r w:rsidRPr="00E778F8">
        <w:rPr>
          <w:rFonts w:ascii="Times New Roman" w:eastAsia="Times New Roman" w:hAnsi="Times New Roman" w:cs="Times New Roman"/>
          <w:sz w:val="24"/>
          <w:szCs w:val="24"/>
        </w:rPr>
        <w:t xml:space="preserve">apart from other prison films is the extraordinary access to the incarcerated men, facilities, experts, and leaders in the system of corrections. Through her background in grief support, Tamara creates a safe environment for each subject, bringing authenticity to interviews that cover sensitive, personal stories. From her relationships and connections within the Bay Area social justice community, Tamara and the </w:t>
      </w:r>
      <w:r w:rsidRPr="00E7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Life After Life</w:t>
      </w:r>
      <w:r w:rsidRPr="00E778F8">
        <w:rPr>
          <w:rFonts w:ascii="Times New Roman" w:eastAsia="Times New Roman" w:hAnsi="Times New Roman" w:cs="Times New Roman"/>
          <w:sz w:val="24"/>
          <w:szCs w:val="24"/>
        </w:rPr>
        <w:t xml:space="preserve"> team have developed significant relationships with policy and public agencies including the ACLU of Northern California, Alameda County Public Health, Equal Justice Society, The San Francisco Foundation and </w:t>
      </w:r>
      <w:proofErr w:type="spellStart"/>
      <w:r w:rsidRPr="00E778F8">
        <w:rPr>
          <w:rFonts w:ascii="Times New Roman" w:eastAsia="Times New Roman" w:hAnsi="Times New Roman" w:cs="Times New Roman"/>
          <w:sz w:val="24"/>
          <w:szCs w:val="24"/>
        </w:rPr>
        <w:t>PolicyLink</w:t>
      </w:r>
      <w:proofErr w:type="spellEnd"/>
      <w:r w:rsidRPr="00E778F8">
        <w:rPr>
          <w:rFonts w:ascii="Times New Roman" w:eastAsia="Times New Roman" w:hAnsi="Times New Roman" w:cs="Times New Roman"/>
          <w:sz w:val="24"/>
          <w:szCs w:val="24"/>
        </w:rPr>
        <w:t xml:space="preserve"> as well as universities such as Saint Mary’s University and San Francisco State University.</w:t>
      </w:r>
    </w:p>
    <w:p w:rsidR="00F9575C" w:rsidRDefault="00E778F8" w:rsidP="00E77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Life </w:t>
      </w:r>
      <w:proofErr w:type="gramStart"/>
      <w:r w:rsidRPr="00E7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After</w:t>
      </w:r>
      <w:proofErr w:type="gramEnd"/>
      <w:r w:rsidRPr="00E7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Life</w:t>
      </w:r>
      <w:r w:rsidRPr="00E778F8">
        <w:rPr>
          <w:rFonts w:ascii="Times New Roman" w:eastAsia="Times New Roman" w:hAnsi="Times New Roman" w:cs="Times New Roman"/>
          <w:sz w:val="24"/>
          <w:szCs w:val="24"/>
        </w:rPr>
        <w:t xml:space="preserve"> has an opportunity to bring a voice to an issue deemed the “silent crisis”. With 1 in 31 American’s under the umbrella of corrections, there has never been a more pressing time to mobilize the public toward significant prison reform. </w:t>
      </w:r>
      <w:r w:rsidRPr="00E7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Life </w:t>
      </w:r>
      <w:proofErr w:type="gramStart"/>
      <w:r w:rsidRPr="00E7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After</w:t>
      </w:r>
      <w:proofErr w:type="gramEnd"/>
      <w:r w:rsidRPr="00E7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Life</w:t>
      </w:r>
      <w:r w:rsidRPr="00E778F8">
        <w:rPr>
          <w:rFonts w:ascii="Times New Roman" w:eastAsia="Times New Roman" w:hAnsi="Times New Roman" w:cs="Times New Roman"/>
          <w:sz w:val="24"/>
          <w:szCs w:val="24"/>
        </w:rPr>
        <w:t xml:space="preserve"> fulfills this opportunity by creating a contemporary documentary that creates intimacy for the viewer with an innovative photographic vision with the highest level of production. The film presents fact-based pragmatic arguments for change with an emotionally affecting visual representation to reach the broadest possible audience.</w:t>
      </w:r>
    </w:p>
    <w:p w:rsidR="00E778F8" w:rsidRDefault="00E778F8" w:rsidP="00E778F8">
      <w:pPr>
        <w:jc w:val="center"/>
        <w:rPr>
          <w:b/>
        </w:rPr>
      </w:pPr>
      <w:r w:rsidRPr="00D76913">
        <w:rPr>
          <w:b/>
        </w:rPr>
        <w:t xml:space="preserve">This event is </w:t>
      </w:r>
      <w:r>
        <w:rPr>
          <w:b/>
        </w:rPr>
        <w:t xml:space="preserve">sponsored by the Department of Criminology and Criminal Justice.  </w:t>
      </w:r>
    </w:p>
    <w:p w:rsidR="00E778F8" w:rsidRDefault="00E778F8" w:rsidP="00E778F8">
      <w:pPr>
        <w:jc w:val="center"/>
      </w:pPr>
      <w:r>
        <w:rPr>
          <w:b/>
        </w:rPr>
        <w:t xml:space="preserve">It is </w:t>
      </w:r>
      <w:r w:rsidRPr="00D76913">
        <w:rPr>
          <w:b/>
        </w:rPr>
        <w:t xml:space="preserve">free </w:t>
      </w:r>
      <w:r>
        <w:rPr>
          <w:b/>
        </w:rPr>
        <w:t xml:space="preserve">to attend </w:t>
      </w:r>
      <w:r w:rsidRPr="00D76913">
        <w:rPr>
          <w:b/>
        </w:rPr>
        <w:t>and open to everyone.</w:t>
      </w:r>
    </w:p>
    <w:sectPr w:rsidR="00E7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F8"/>
    <w:rsid w:val="004771B3"/>
    <w:rsid w:val="00D40543"/>
    <w:rsid w:val="00E7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2017-06-05T13:55:00Z</cp:lastPrinted>
  <dcterms:created xsi:type="dcterms:W3CDTF">2017-06-05T13:47:00Z</dcterms:created>
  <dcterms:modified xsi:type="dcterms:W3CDTF">2017-06-05T13:56:00Z</dcterms:modified>
</cp:coreProperties>
</file>