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56F9" w14:textId="65A5C4FD" w:rsidR="007548D6" w:rsidRDefault="007548D6" w:rsidP="005E509A">
      <w:pPr>
        <w:jc w:val="center"/>
        <w:rPr>
          <w:b/>
        </w:rPr>
      </w:pPr>
      <w:r>
        <w:rPr>
          <w:noProof/>
        </w:rPr>
        <w:drawing>
          <wp:inline distT="0" distB="0" distL="0" distR="0" wp14:anchorId="30D4400A" wp14:editId="59A99B92">
            <wp:extent cx="4663440" cy="2717231"/>
            <wp:effectExtent l="0" t="0" r="3810" b="6985"/>
            <wp:docPr id="1" name="Picture 1" descr="Image result for Gate at Buchen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te at Buchenwa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86" cy="27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7928" w14:textId="6731AC87" w:rsidR="00730EE0" w:rsidRPr="00FD6C64" w:rsidRDefault="005E509A" w:rsidP="005E509A">
      <w:pPr>
        <w:jc w:val="center"/>
        <w:rPr>
          <w:b/>
          <w:sz w:val="36"/>
          <w:szCs w:val="36"/>
        </w:rPr>
      </w:pPr>
      <w:r w:rsidRPr="00FD6C64">
        <w:rPr>
          <w:b/>
          <w:sz w:val="36"/>
          <w:szCs w:val="36"/>
        </w:rPr>
        <w:t>Faculty-Led Study Abroad</w:t>
      </w:r>
    </w:p>
    <w:p w14:paraId="28A79DF2" w14:textId="32529B04" w:rsidR="005D5C61" w:rsidRPr="005D5C61" w:rsidRDefault="005E509A" w:rsidP="005E509A">
      <w:pPr>
        <w:rPr>
          <w:sz w:val="28"/>
          <w:szCs w:val="28"/>
        </w:rPr>
      </w:pPr>
      <w:r w:rsidRPr="005D5C61">
        <w:rPr>
          <w:sz w:val="28"/>
          <w:szCs w:val="28"/>
        </w:rPr>
        <w:t xml:space="preserve">Visit Germany and Poland </w:t>
      </w:r>
      <w:r w:rsidR="005D5C61" w:rsidRPr="005D5C61">
        <w:rPr>
          <w:sz w:val="28"/>
          <w:szCs w:val="28"/>
        </w:rPr>
        <w:t>on</w:t>
      </w:r>
      <w:r w:rsidRPr="005D5C61">
        <w:rPr>
          <w:sz w:val="28"/>
          <w:szCs w:val="28"/>
        </w:rPr>
        <w:t xml:space="preserve"> this faculty-led </w:t>
      </w:r>
      <w:r w:rsidR="00D063EC" w:rsidRPr="005D5C61">
        <w:rPr>
          <w:sz w:val="28"/>
          <w:szCs w:val="28"/>
        </w:rPr>
        <w:t>study abroad</w:t>
      </w:r>
      <w:r w:rsidRPr="005D5C61">
        <w:rPr>
          <w:sz w:val="28"/>
          <w:szCs w:val="28"/>
        </w:rPr>
        <w:t xml:space="preserve"> </w:t>
      </w:r>
      <w:r w:rsidR="005D5C61" w:rsidRPr="005D5C61">
        <w:rPr>
          <w:sz w:val="28"/>
          <w:szCs w:val="28"/>
        </w:rPr>
        <w:t xml:space="preserve">experience </w:t>
      </w:r>
      <w:r w:rsidRPr="005D5C61">
        <w:rPr>
          <w:sz w:val="28"/>
          <w:szCs w:val="28"/>
        </w:rPr>
        <w:t xml:space="preserve">designed for students </w:t>
      </w:r>
      <w:r w:rsidR="00D063EC" w:rsidRPr="005D5C61">
        <w:rPr>
          <w:sz w:val="28"/>
          <w:szCs w:val="28"/>
        </w:rPr>
        <w:t>to learn more about the Holocaust</w:t>
      </w:r>
      <w:r w:rsidR="005D5C61" w:rsidRPr="005D5C61">
        <w:rPr>
          <w:sz w:val="28"/>
          <w:szCs w:val="28"/>
        </w:rPr>
        <w:t xml:space="preserve"> on site</w:t>
      </w:r>
      <w:r w:rsidR="00D063EC" w:rsidRPr="005D5C61">
        <w:rPr>
          <w:sz w:val="28"/>
          <w:szCs w:val="28"/>
        </w:rPr>
        <w:t>. Cities include Frankfurt, Weimar, Berlin in Germany and Krakow and Oswiemcim in Poland.</w:t>
      </w:r>
    </w:p>
    <w:p w14:paraId="416322B5" w14:textId="77777777" w:rsidR="00D063EC" w:rsidRPr="005D5C61" w:rsidRDefault="00D063EC" w:rsidP="005E509A">
      <w:pPr>
        <w:rPr>
          <w:sz w:val="28"/>
          <w:szCs w:val="28"/>
        </w:rPr>
      </w:pPr>
      <w:r w:rsidRPr="005D5C61">
        <w:t xml:space="preserve"> </w:t>
      </w:r>
      <w:r w:rsidRPr="005D5C61">
        <w:rPr>
          <w:sz w:val="28"/>
          <w:szCs w:val="28"/>
        </w:rPr>
        <w:t>Features of trip include:</w:t>
      </w:r>
    </w:p>
    <w:p w14:paraId="133752C6" w14:textId="77777777" w:rsidR="005E509A" w:rsidRPr="005D5C61" w:rsidRDefault="005D5C61" w:rsidP="00D063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D063EC" w:rsidRPr="005D5C61">
        <w:rPr>
          <w:sz w:val="28"/>
          <w:szCs w:val="28"/>
        </w:rPr>
        <w:t>eet with German students to discuss Holocaust remembrance</w:t>
      </w:r>
    </w:p>
    <w:p w14:paraId="4C6F2150" w14:textId="77777777" w:rsidR="00D063EC" w:rsidRPr="005D5C61" w:rsidRDefault="00D063EC" w:rsidP="00D06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C61">
        <w:rPr>
          <w:sz w:val="28"/>
          <w:szCs w:val="28"/>
        </w:rPr>
        <w:t>Visit Buchenwald Concentration camp and engage in workshop about forced labor</w:t>
      </w:r>
    </w:p>
    <w:p w14:paraId="5E5DDA6B" w14:textId="25E465A9" w:rsidR="00D063EC" w:rsidRPr="005D5C61" w:rsidRDefault="00D063EC" w:rsidP="00D06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C61">
        <w:rPr>
          <w:sz w:val="28"/>
          <w:szCs w:val="28"/>
        </w:rPr>
        <w:t>Learn about medical participat</w:t>
      </w:r>
      <w:r w:rsidR="008C6C18">
        <w:rPr>
          <w:sz w:val="28"/>
          <w:szCs w:val="28"/>
        </w:rPr>
        <w:t>ion</w:t>
      </w:r>
      <w:r w:rsidRPr="005D5C61">
        <w:rPr>
          <w:sz w:val="28"/>
          <w:szCs w:val="28"/>
        </w:rPr>
        <w:t xml:space="preserve"> in the Nazi euthanasia program to murder “life unworthy of life”</w:t>
      </w:r>
      <w:r w:rsidR="008C6C18">
        <w:rPr>
          <w:sz w:val="28"/>
          <w:szCs w:val="28"/>
        </w:rPr>
        <w:t xml:space="preserve"> during workshop using primary documents.</w:t>
      </w:r>
    </w:p>
    <w:p w14:paraId="51912B56" w14:textId="77777777" w:rsidR="00D063EC" w:rsidRPr="005D5C61" w:rsidRDefault="00D063EC" w:rsidP="00D06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C61">
        <w:rPr>
          <w:sz w:val="28"/>
          <w:szCs w:val="28"/>
        </w:rPr>
        <w:t xml:space="preserve">Visit Auschwitz  </w:t>
      </w:r>
    </w:p>
    <w:p w14:paraId="493874BB" w14:textId="23EC55E0" w:rsidR="00D063EC" w:rsidRDefault="00D063EC" w:rsidP="00D063EC">
      <w:pPr>
        <w:rPr>
          <w:sz w:val="28"/>
          <w:szCs w:val="28"/>
        </w:rPr>
      </w:pPr>
      <w:r w:rsidRPr="005D5C61">
        <w:rPr>
          <w:sz w:val="28"/>
          <w:szCs w:val="28"/>
        </w:rPr>
        <w:t>Dates: May 14 – 23, 2019</w:t>
      </w:r>
      <w:r w:rsidR="008C6C18">
        <w:rPr>
          <w:sz w:val="28"/>
          <w:szCs w:val="28"/>
        </w:rPr>
        <w:tab/>
      </w:r>
      <w:r w:rsidR="008C6C18">
        <w:rPr>
          <w:sz w:val="28"/>
          <w:szCs w:val="28"/>
        </w:rPr>
        <w:tab/>
      </w:r>
      <w:r w:rsidR="008C6C18">
        <w:rPr>
          <w:sz w:val="28"/>
          <w:szCs w:val="28"/>
        </w:rPr>
        <w:tab/>
        <w:t>Cost: $3,791.00</w:t>
      </w:r>
    </w:p>
    <w:p w14:paraId="3C8EA49F" w14:textId="77777777" w:rsidR="00FD6C64" w:rsidRDefault="00FD6C64" w:rsidP="00D063EC">
      <w:pPr>
        <w:rPr>
          <w:sz w:val="28"/>
          <w:szCs w:val="28"/>
        </w:rPr>
      </w:pPr>
    </w:p>
    <w:p w14:paraId="15E318C1" w14:textId="4F3B99F8" w:rsidR="00D22684" w:rsidRPr="00FD6C64" w:rsidRDefault="00D063EC" w:rsidP="00D063EC">
      <w:r w:rsidRPr="00FD6C64">
        <w:t>T</w:t>
      </w:r>
      <w:r w:rsidR="00D22684" w:rsidRPr="00FD6C64">
        <w:t>ravel, room and board for t</w:t>
      </w:r>
      <w:r w:rsidRPr="00FD6C64">
        <w:t xml:space="preserve">his study abroad experience is conducted </w:t>
      </w:r>
      <w:r w:rsidR="005D5C61" w:rsidRPr="00FD6C64">
        <w:t>by</w:t>
      </w:r>
      <w:r w:rsidRPr="00FD6C64">
        <w:t xml:space="preserve"> Explorica Travel. Payment can be made in installments. Registration by Dec. 1, 2018</w:t>
      </w:r>
    </w:p>
    <w:p w14:paraId="44397064" w14:textId="3F790626" w:rsidR="00D063EC" w:rsidRDefault="00FD6C64" w:rsidP="00D063EC">
      <w:r w:rsidRPr="00FD6C64">
        <w:t xml:space="preserve">$700 grants to students enrolled in GH 301, Critical Studies of the Holocaust. $100 </w:t>
      </w:r>
      <w:r>
        <w:t xml:space="preserve">rebate </w:t>
      </w:r>
      <w:r w:rsidRPr="00FD6C64">
        <w:t>for enrollment by Nov. 8th.</w:t>
      </w:r>
      <w:r w:rsidR="00D063EC" w:rsidRPr="00FD6C64">
        <w:t xml:space="preserve"> </w:t>
      </w:r>
    </w:p>
    <w:p w14:paraId="20EDAEB5" w14:textId="77777777" w:rsidR="00FD6C64" w:rsidRPr="00FD6C64" w:rsidRDefault="00FD6C64" w:rsidP="00D063EC"/>
    <w:p w14:paraId="6A9982B8" w14:textId="77777777" w:rsidR="00D063EC" w:rsidRDefault="00D063EC" w:rsidP="005D5C61">
      <w:pPr>
        <w:jc w:val="center"/>
        <w:rPr>
          <w:sz w:val="28"/>
          <w:szCs w:val="28"/>
        </w:rPr>
      </w:pPr>
      <w:r>
        <w:rPr>
          <w:sz w:val="28"/>
          <w:szCs w:val="28"/>
        </w:rPr>
        <w:t>Led by Drs. Ann Rider and Ralph Leck</w:t>
      </w:r>
    </w:p>
    <w:p w14:paraId="1E38B73F" w14:textId="77777777" w:rsidR="005D5C61" w:rsidRDefault="005D5C61" w:rsidP="00D063EC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 contact Dr. Ann Rider </w:t>
      </w:r>
      <w:hyperlink r:id="rId6" w:history="1">
        <w:r w:rsidRPr="00377A7F">
          <w:rPr>
            <w:rStyle w:val="Hyperlink"/>
            <w:sz w:val="28"/>
            <w:szCs w:val="28"/>
          </w:rPr>
          <w:t>ann.rider@indstate.edu</w:t>
        </w:r>
      </w:hyperlink>
    </w:p>
    <w:p w14:paraId="00DA9CAB" w14:textId="77777777" w:rsidR="007548D6" w:rsidRDefault="007548D6" w:rsidP="005D5C61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C20502" wp14:editId="6046F6D1">
            <wp:extent cx="3550920" cy="2293030"/>
            <wp:effectExtent l="0" t="0" r="0" b="0"/>
            <wp:docPr id="2" name="Picture 2" descr="Image result for Gate at Auschw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te at Auschwit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013" cy="23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9091C" w14:textId="77777777" w:rsidR="005D5C61" w:rsidRDefault="005D5C61" w:rsidP="005D5C61">
      <w:pPr>
        <w:jc w:val="center"/>
        <w:rPr>
          <w:sz w:val="28"/>
          <w:szCs w:val="28"/>
        </w:rPr>
      </w:pPr>
      <w:r>
        <w:rPr>
          <w:sz w:val="28"/>
          <w:szCs w:val="28"/>
        </w:rPr>
        <w:t>Faculty-Led Study Abroad to Germany and Poland</w:t>
      </w:r>
    </w:p>
    <w:p w14:paraId="65DEC494" w14:textId="77777777" w:rsidR="005E509A" w:rsidRDefault="00D22684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>
        <w:rPr>
          <w:rFonts w:ascii="Verdana" w:eastAsia="Times New Roman" w:hAnsi="Verdana"/>
          <w:b/>
          <w:bCs/>
          <w:color w:val="626262"/>
          <w:sz w:val="17"/>
          <w:szCs w:val="17"/>
        </w:rPr>
        <w:t xml:space="preserve">May 14, </w:t>
      </w:r>
      <w:r w:rsidR="005E509A"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Day 1 Start tour</w:t>
      </w:r>
      <w:r w:rsidR="005E509A">
        <w:rPr>
          <w:rFonts w:ascii="Verdana" w:eastAsia="Times New Roman" w:hAnsi="Verdana"/>
          <w:b/>
          <w:bCs/>
          <w:color w:val="626262"/>
          <w:sz w:val="17"/>
          <w:szCs w:val="17"/>
        </w:rPr>
        <w:t>, travel from Indianapolis to Frankfurt, Germany</w:t>
      </w:r>
    </w:p>
    <w:p w14:paraId="2E28578E" w14:textId="77777777" w:rsidR="007548D6" w:rsidRPr="005E509A" w:rsidRDefault="007548D6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</w:p>
    <w:p w14:paraId="5CB3AABE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Day 2 Guten Tag Frankfurt</w:t>
      </w:r>
    </w:p>
    <w:p w14:paraId="5E795942" w14:textId="77777777" w:rsid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>
        <w:rPr>
          <w:rFonts w:ascii="Verdana" w:eastAsia="Times New Roman" w:hAnsi="Verdana"/>
          <w:color w:val="626262"/>
          <w:sz w:val="17"/>
          <w:szCs w:val="17"/>
        </w:rPr>
        <w:t>Walk in the footsteps of Terre Haute’s Walter Sommers, who was forced to emigrate from Frankfurt in 1939.</w:t>
      </w:r>
    </w:p>
    <w:p w14:paraId="706221F3" w14:textId="77777777" w:rsid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>
        <w:rPr>
          <w:rFonts w:ascii="Verdana" w:eastAsia="Times New Roman" w:hAnsi="Verdana"/>
          <w:color w:val="626262"/>
          <w:sz w:val="17"/>
          <w:szCs w:val="17"/>
        </w:rPr>
        <w:t xml:space="preserve">Meet students from the Frankfurt </w:t>
      </w:r>
      <w:r w:rsidRPr="005E509A">
        <w:rPr>
          <w:rFonts w:ascii="Verdana" w:eastAsia="Times New Roman" w:hAnsi="Verdana"/>
          <w:i/>
          <w:color w:val="626262"/>
          <w:sz w:val="17"/>
          <w:szCs w:val="17"/>
        </w:rPr>
        <w:t>Musterschule</w:t>
      </w:r>
      <w:r>
        <w:rPr>
          <w:rFonts w:ascii="Verdana" w:eastAsia="Times New Roman" w:hAnsi="Verdana"/>
          <w:color w:val="626262"/>
          <w:sz w:val="17"/>
          <w:szCs w:val="17"/>
        </w:rPr>
        <w:t xml:space="preserve"> to discuss Holocaust remembrance today.</w:t>
      </w:r>
    </w:p>
    <w:p w14:paraId="7FBD5378" w14:textId="77777777" w:rsidR="007548D6" w:rsidRPr="005E509A" w:rsidRDefault="007548D6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</w:p>
    <w:p w14:paraId="1D382DE3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Day 3 Weimar</w:t>
      </w:r>
    </w:p>
    <w:p w14:paraId="0F452AB8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color w:val="626262"/>
          <w:sz w:val="17"/>
          <w:szCs w:val="17"/>
        </w:rPr>
        <w:t>Travel to Weimar</w:t>
      </w:r>
    </w:p>
    <w:p w14:paraId="6B8492BB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>
        <w:rPr>
          <w:rFonts w:ascii="Verdana" w:eastAsia="Times New Roman" w:hAnsi="Verdana"/>
          <w:color w:val="626262"/>
          <w:sz w:val="17"/>
          <w:szCs w:val="17"/>
        </w:rPr>
        <w:t xml:space="preserve">Sightseeing in the classical German city of </w:t>
      </w:r>
      <w:r w:rsidRPr="005E509A">
        <w:rPr>
          <w:rFonts w:ascii="Verdana" w:eastAsia="Times New Roman" w:hAnsi="Verdana"/>
          <w:color w:val="626262"/>
          <w:sz w:val="17"/>
          <w:szCs w:val="17"/>
        </w:rPr>
        <w:t>Weimar</w:t>
      </w:r>
      <w:r>
        <w:rPr>
          <w:rFonts w:ascii="Verdana" w:eastAsia="Times New Roman" w:hAnsi="Verdana"/>
          <w:color w:val="626262"/>
          <w:sz w:val="17"/>
          <w:szCs w:val="17"/>
        </w:rPr>
        <w:t>, home of Franz Liszt, Goethe and Schiller</w:t>
      </w:r>
    </w:p>
    <w:p w14:paraId="57FE117C" w14:textId="761CDCE3" w:rsid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>
        <w:rPr>
          <w:rFonts w:ascii="Verdana" w:eastAsia="Times New Roman" w:hAnsi="Verdana"/>
          <w:color w:val="626262"/>
          <w:sz w:val="17"/>
          <w:szCs w:val="17"/>
        </w:rPr>
        <w:t xml:space="preserve">Visit the </w:t>
      </w:r>
      <w:r w:rsidRPr="005E509A">
        <w:rPr>
          <w:rFonts w:ascii="Verdana" w:eastAsia="Times New Roman" w:hAnsi="Verdana"/>
          <w:i/>
          <w:color w:val="626262"/>
          <w:sz w:val="17"/>
          <w:szCs w:val="17"/>
        </w:rPr>
        <w:t>Gauforum</w:t>
      </w:r>
      <w:r>
        <w:rPr>
          <w:rFonts w:ascii="Verdana" w:eastAsia="Times New Roman" w:hAnsi="Verdana"/>
          <w:color w:val="626262"/>
          <w:sz w:val="17"/>
          <w:szCs w:val="17"/>
        </w:rPr>
        <w:t>, information site of</w:t>
      </w:r>
      <w:r w:rsidRPr="005E509A">
        <w:rPr>
          <w:rFonts w:ascii="Verdana" w:eastAsia="Times New Roman" w:hAnsi="Verdana"/>
          <w:color w:val="626262"/>
          <w:sz w:val="17"/>
          <w:szCs w:val="17"/>
        </w:rPr>
        <w:t xml:space="preserve"> </w:t>
      </w:r>
      <w:r w:rsidR="008C6C18">
        <w:rPr>
          <w:rFonts w:ascii="Verdana" w:eastAsia="Times New Roman" w:hAnsi="Verdana"/>
          <w:color w:val="626262"/>
          <w:sz w:val="17"/>
          <w:szCs w:val="17"/>
        </w:rPr>
        <w:t xml:space="preserve">the </w:t>
      </w:r>
      <w:r>
        <w:rPr>
          <w:rFonts w:ascii="Verdana" w:eastAsia="Times New Roman" w:hAnsi="Verdana"/>
          <w:color w:val="626262"/>
          <w:sz w:val="17"/>
          <w:szCs w:val="17"/>
        </w:rPr>
        <w:t>Nazi Party in Weimar</w:t>
      </w:r>
    </w:p>
    <w:p w14:paraId="48F19E22" w14:textId="77777777" w:rsidR="007548D6" w:rsidRPr="005E509A" w:rsidRDefault="007548D6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</w:p>
    <w:p w14:paraId="784C6141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Day 4 Weimar</w:t>
      </w:r>
    </w:p>
    <w:p w14:paraId="253BF1D3" w14:textId="794EE093" w:rsid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color w:val="626262"/>
          <w:sz w:val="17"/>
          <w:szCs w:val="17"/>
        </w:rPr>
        <w:t xml:space="preserve">Buchenwald Concentration Camp visit &amp; </w:t>
      </w:r>
      <w:r w:rsidR="008C6C18">
        <w:rPr>
          <w:rFonts w:ascii="Verdana" w:eastAsia="Times New Roman" w:hAnsi="Verdana"/>
          <w:color w:val="626262"/>
          <w:sz w:val="17"/>
          <w:szCs w:val="17"/>
        </w:rPr>
        <w:t>W</w:t>
      </w:r>
      <w:r w:rsidRPr="005E509A">
        <w:rPr>
          <w:rFonts w:ascii="Verdana" w:eastAsia="Times New Roman" w:hAnsi="Verdana"/>
          <w:color w:val="626262"/>
          <w:sz w:val="17"/>
          <w:szCs w:val="17"/>
        </w:rPr>
        <w:t>orkshop</w:t>
      </w:r>
      <w:r w:rsidR="008C6C18">
        <w:rPr>
          <w:rFonts w:ascii="Verdana" w:eastAsia="Times New Roman" w:hAnsi="Verdana"/>
          <w:color w:val="626262"/>
          <w:sz w:val="17"/>
          <w:szCs w:val="17"/>
        </w:rPr>
        <w:t xml:space="preserve"> on forced labor</w:t>
      </w:r>
    </w:p>
    <w:p w14:paraId="07B90532" w14:textId="77777777" w:rsidR="007548D6" w:rsidRPr="005E509A" w:rsidRDefault="007548D6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</w:p>
    <w:p w14:paraId="600904F6" w14:textId="77777777" w:rsid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Day 5 Weimar</w:t>
      </w:r>
      <w:r>
        <w:rPr>
          <w:rFonts w:ascii="Verdana" w:eastAsia="Times New Roman" w:hAnsi="Verdana"/>
          <w:b/>
          <w:bCs/>
          <w:color w:val="626262"/>
          <w:sz w:val="17"/>
          <w:szCs w:val="17"/>
        </w:rPr>
        <w:t>—</w:t>
      </w:r>
      <w:r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Berlin</w:t>
      </w:r>
    </w:p>
    <w:p w14:paraId="55103B3D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color w:val="626262"/>
          <w:sz w:val="17"/>
          <w:szCs w:val="17"/>
        </w:rPr>
        <w:t>Travel to Berlin</w:t>
      </w:r>
    </w:p>
    <w:p w14:paraId="03D41F18" w14:textId="0739C3D4" w:rsidR="005E509A" w:rsidRDefault="00B62D9E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hyperlink r:id="rId8" w:history="1">
        <w:r w:rsidR="005E509A" w:rsidRPr="005E509A">
          <w:rPr>
            <w:rFonts w:ascii="Verdana" w:eastAsia="Times New Roman" w:hAnsi="Verdana"/>
            <w:color w:val="428BCA"/>
            <w:sz w:val="17"/>
            <w:szCs w:val="17"/>
            <w:u w:val="single"/>
          </w:rPr>
          <w:t>Berlin guided sightseeing tour</w:t>
        </w:r>
      </w:hyperlink>
      <w:r w:rsidR="008C6C18">
        <w:rPr>
          <w:rFonts w:ascii="Verdana" w:eastAsia="Times New Roman" w:hAnsi="Verdana"/>
          <w:color w:val="428BCA"/>
          <w:sz w:val="17"/>
          <w:szCs w:val="17"/>
          <w:u w:val="single"/>
        </w:rPr>
        <w:t>,</w:t>
      </w:r>
      <w:r w:rsidR="008C6C18">
        <w:rPr>
          <w:rFonts w:ascii="Verdana" w:eastAsia="Times New Roman" w:hAnsi="Verdana"/>
          <w:color w:val="626262"/>
          <w:sz w:val="17"/>
          <w:szCs w:val="17"/>
        </w:rPr>
        <w:t xml:space="preserve">includes: </w:t>
      </w:r>
      <w:r w:rsidR="005E509A" w:rsidRPr="005E509A">
        <w:rPr>
          <w:rFonts w:ascii="Verdana" w:eastAsia="Times New Roman" w:hAnsi="Verdana"/>
          <w:color w:val="626262"/>
          <w:sz w:val="17"/>
          <w:szCs w:val="17"/>
        </w:rPr>
        <w:t>Checkpoint Charlie, Potsdamer Platz, Berlin Wall, Brandenburg Gate, Reichstag, Victory Column</w:t>
      </w:r>
    </w:p>
    <w:p w14:paraId="7BB98706" w14:textId="77777777" w:rsidR="007548D6" w:rsidRPr="005E509A" w:rsidRDefault="007548D6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</w:p>
    <w:p w14:paraId="177DF0EF" w14:textId="5751F036" w:rsidR="005E509A" w:rsidRPr="005E509A" w:rsidRDefault="008C6C18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>
        <w:rPr>
          <w:rFonts w:ascii="Verdana" w:eastAsia="Times New Roman" w:hAnsi="Verdana"/>
          <w:b/>
          <w:bCs/>
          <w:color w:val="626262"/>
          <w:sz w:val="17"/>
          <w:szCs w:val="17"/>
        </w:rPr>
        <w:t xml:space="preserve">Day 6 Berlin </w:t>
      </w:r>
    </w:p>
    <w:p w14:paraId="5590CF20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color w:val="626262"/>
          <w:sz w:val="17"/>
          <w:szCs w:val="17"/>
        </w:rPr>
        <w:t>Gestapo Headquarters</w:t>
      </w:r>
      <w:r>
        <w:rPr>
          <w:rFonts w:ascii="Verdana" w:eastAsia="Times New Roman" w:hAnsi="Verdana"/>
          <w:color w:val="626262"/>
          <w:sz w:val="17"/>
          <w:szCs w:val="17"/>
        </w:rPr>
        <w:t>,</w:t>
      </w:r>
      <w:r w:rsidRPr="005E509A">
        <w:rPr>
          <w:rFonts w:ascii="Verdana" w:eastAsia="Times New Roman" w:hAnsi="Verdana"/>
          <w:color w:val="626262"/>
          <w:sz w:val="17"/>
          <w:szCs w:val="17"/>
        </w:rPr>
        <w:t xml:space="preserve"> "Topography of Terror" </w:t>
      </w:r>
      <w:r>
        <w:rPr>
          <w:rFonts w:ascii="Verdana" w:eastAsia="Times New Roman" w:hAnsi="Verdana"/>
          <w:color w:val="626262"/>
          <w:sz w:val="17"/>
          <w:szCs w:val="17"/>
        </w:rPr>
        <w:t>museum, Holocaust Memorial</w:t>
      </w:r>
    </w:p>
    <w:p w14:paraId="2F66D159" w14:textId="37EF3A50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color w:val="626262"/>
          <w:sz w:val="17"/>
          <w:szCs w:val="17"/>
        </w:rPr>
        <w:t>Free time in Berlin</w:t>
      </w:r>
      <w:r w:rsidR="008C6C18">
        <w:rPr>
          <w:rFonts w:ascii="Verdana" w:eastAsia="Times New Roman" w:hAnsi="Verdana"/>
          <w:color w:val="626262"/>
          <w:sz w:val="17"/>
          <w:szCs w:val="17"/>
        </w:rPr>
        <w:t xml:space="preserve"> to research specific topics (list of sites provided)</w:t>
      </w:r>
    </w:p>
    <w:p w14:paraId="630C11B1" w14:textId="77777777" w:rsidR="007548D6" w:rsidRPr="005E509A" w:rsidRDefault="007548D6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</w:p>
    <w:p w14:paraId="610FAAA9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Day 7 Berlin</w:t>
      </w:r>
    </w:p>
    <w:p w14:paraId="3112FCCC" w14:textId="3E43ED92" w:rsid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color w:val="626262"/>
          <w:sz w:val="17"/>
          <w:szCs w:val="17"/>
        </w:rPr>
        <w:t xml:space="preserve">Memorial for Victims of Nazi Euthanasia tour and </w:t>
      </w:r>
      <w:r w:rsidR="008C6C18">
        <w:rPr>
          <w:rFonts w:ascii="Verdana" w:eastAsia="Times New Roman" w:hAnsi="Verdana"/>
          <w:color w:val="626262"/>
          <w:sz w:val="17"/>
          <w:szCs w:val="17"/>
        </w:rPr>
        <w:t>W</w:t>
      </w:r>
      <w:r w:rsidRPr="005E509A">
        <w:rPr>
          <w:rFonts w:ascii="Verdana" w:eastAsia="Times New Roman" w:hAnsi="Verdana"/>
          <w:color w:val="626262"/>
          <w:sz w:val="17"/>
          <w:szCs w:val="17"/>
        </w:rPr>
        <w:t xml:space="preserve">orkshop </w:t>
      </w:r>
      <w:r w:rsidR="008C6C18">
        <w:rPr>
          <w:rFonts w:ascii="Verdana" w:eastAsia="Times New Roman" w:hAnsi="Verdana"/>
          <w:color w:val="626262"/>
          <w:sz w:val="17"/>
          <w:szCs w:val="17"/>
        </w:rPr>
        <w:t xml:space="preserve">on medical ethics </w:t>
      </w:r>
      <w:r w:rsidRPr="005E509A">
        <w:rPr>
          <w:rFonts w:ascii="Verdana" w:eastAsia="Times New Roman" w:hAnsi="Verdana"/>
          <w:color w:val="626262"/>
          <w:sz w:val="17"/>
          <w:szCs w:val="17"/>
        </w:rPr>
        <w:t xml:space="preserve">in Brandenburg </w:t>
      </w:r>
    </w:p>
    <w:p w14:paraId="4078EB10" w14:textId="77777777" w:rsidR="007548D6" w:rsidRPr="005E509A" w:rsidRDefault="007548D6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</w:p>
    <w:p w14:paraId="79DE8D31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Day 8 Berlin</w:t>
      </w:r>
      <w:r>
        <w:rPr>
          <w:rFonts w:ascii="Verdana" w:eastAsia="Times New Roman" w:hAnsi="Verdana"/>
          <w:b/>
          <w:bCs/>
          <w:color w:val="626262"/>
          <w:sz w:val="17"/>
          <w:szCs w:val="17"/>
        </w:rPr>
        <w:t>—</w:t>
      </w:r>
      <w:r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Krakow</w:t>
      </w:r>
      <w:r>
        <w:rPr>
          <w:rFonts w:ascii="Verdana" w:eastAsia="Times New Roman" w:hAnsi="Verdana"/>
          <w:b/>
          <w:bCs/>
          <w:color w:val="626262"/>
          <w:sz w:val="17"/>
          <w:szCs w:val="17"/>
        </w:rPr>
        <w:t>, Poland</w:t>
      </w:r>
    </w:p>
    <w:p w14:paraId="69DB7C78" w14:textId="77777777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color w:val="626262"/>
          <w:sz w:val="17"/>
          <w:szCs w:val="17"/>
        </w:rPr>
        <w:t>Travel to Kraków</w:t>
      </w:r>
    </w:p>
    <w:p w14:paraId="2443088C" w14:textId="7D133373" w:rsid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color w:val="626262"/>
          <w:sz w:val="17"/>
          <w:szCs w:val="17"/>
        </w:rPr>
        <w:t>Kraków city walk</w:t>
      </w:r>
      <w:r w:rsidR="008C6C18">
        <w:rPr>
          <w:rFonts w:ascii="Verdana" w:eastAsia="Times New Roman" w:hAnsi="Verdana"/>
          <w:color w:val="626262"/>
          <w:sz w:val="17"/>
          <w:szCs w:val="17"/>
        </w:rPr>
        <w:t>, including Jewish Quarter</w:t>
      </w:r>
    </w:p>
    <w:p w14:paraId="3AABAD7D" w14:textId="77777777" w:rsidR="007548D6" w:rsidRPr="005E509A" w:rsidRDefault="007548D6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</w:p>
    <w:p w14:paraId="672B6AF3" w14:textId="01E795FC" w:rsidR="005E509A" w:rsidRP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 xml:space="preserve">Day 9 Kraków </w:t>
      </w:r>
    </w:p>
    <w:p w14:paraId="07B2E49E" w14:textId="77777777" w:rsidR="005E509A" w:rsidRPr="005E509A" w:rsidRDefault="00B62D9E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hyperlink r:id="rId9" w:history="1">
        <w:r w:rsidR="005E509A" w:rsidRPr="005E509A">
          <w:rPr>
            <w:rFonts w:ascii="Verdana" w:eastAsia="Times New Roman" w:hAnsi="Verdana"/>
            <w:color w:val="428BCA"/>
            <w:sz w:val="17"/>
            <w:szCs w:val="17"/>
            <w:u w:val="single"/>
          </w:rPr>
          <w:t>Auschwitz-Birkenau Memorial &amp; Museum guided excursion</w:t>
        </w:r>
      </w:hyperlink>
    </w:p>
    <w:p w14:paraId="74F929EF" w14:textId="77777777" w:rsidR="005E509A" w:rsidRDefault="005E509A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  <w:r w:rsidRPr="005E509A">
        <w:rPr>
          <w:rFonts w:ascii="Verdana" w:eastAsia="Times New Roman" w:hAnsi="Verdana"/>
          <w:color w:val="626262"/>
          <w:sz w:val="17"/>
          <w:szCs w:val="17"/>
        </w:rPr>
        <w:t>Traditional Polish dinner</w:t>
      </w:r>
    </w:p>
    <w:p w14:paraId="15CA99EE" w14:textId="77777777" w:rsidR="007548D6" w:rsidRPr="005E509A" w:rsidRDefault="007548D6" w:rsidP="005E509A">
      <w:pPr>
        <w:shd w:val="clear" w:color="auto" w:fill="E2E2E2"/>
        <w:spacing w:after="0" w:line="240" w:lineRule="auto"/>
        <w:rPr>
          <w:rFonts w:ascii="Verdana" w:eastAsia="Times New Roman" w:hAnsi="Verdana"/>
          <w:color w:val="626262"/>
          <w:sz w:val="17"/>
          <w:szCs w:val="17"/>
        </w:rPr>
      </w:pPr>
    </w:p>
    <w:p w14:paraId="18800CB7" w14:textId="77777777" w:rsidR="005E509A" w:rsidRDefault="00D22684" w:rsidP="005D5C61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  <w:r>
        <w:rPr>
          <w:rFonts w:ascii="Verdana" w:eastAsia="Times New Roman" w:hAnsi="Verdana"/>
          <w:b/>
          <w:bCs/>
          <w:color w:val="626262"/>
          <w:sz w:val="17"/>
          <w:szCs w:val="17"/>
        </w:rPr>
        <w:t xml:space="preserve">May 23, </w:t>
      </w:r>
      <w:r w:rsidR="005E509A" w:rsidRPr="005E509A">
        <w:rPr>
          <w:rFonts w:ascii="Verdana" w:eastAsia="Times New Roman" w:hAnsi="Verdana"/>
          <w:b/>
          <w:bCs/>
          <w:color w:val="626262"/>
          <w:sz w:val="17"/>
          <w:szCs w:val="17"/>
        </w:rPr>
        <w:t>Day 10 Flight home from Krakow</w:t>
      </w:r>
    </w:p>
    <w:p w14:paraId="03748660" w14:textId="77777777" w:rsidR="005D5C61" w:rsidRDefault="005D5C61" w:rsidP="005D5C61">
      <w:pPr>
        <w:shd w:val="clear" w:color="auto" w:fill="E2E2E2"/>
        <w:spacing w:after="0" w:line="240" w:lineRule="auto"/>
        <w:rPr>
          <w:rFonts w:ascii="Verdana" w:eastAsia="Times New Roman" w:hAnsi="Verdana"/>
          <w:b/>
          <w:bCs/>
          <w:color w:val="626262"/>
          <w:sz w:val="17"/>
          <w:szCs w:val="17"/>
        </w:rPr>
      </w:pPr>
    </w:p>
    <w:p w14:paraId="2853C5B4" w14:textId="480E8AF2" w:rsidR="005D5C61" w:rsidRDefault="00D22684" w:rsidP="00D22684">
      <w:pPr>
        <w:shd w:val="clear" w:color="auto" w:fill="E2E2E2"/>
        <w:spacing w:after="0" w:line="240" w:lineRule="auto"/>
        <w:jc w:val="center"/>
        <w:rPr>
          <w:rStyle w:val="Hyperlink"/>
          <w:rFonts w:ascii="Verdana" w:eastAsia="Times New Roman" w:hAnsi="Verdana"/>
          <w:b/>
          <w:bCs/>
          <w:sz w:val="17"/>
          <w:szCs w:val="17"/>
        </w:rPr>
      </w:pPr>
      <w:r>
        <w:rPr>
          <w:rFonts w:ascii="Verdana" w:eastAsia="Times New Roman" w:hAnsi="Verdana"/>
          <w:b/>
          <w:bCs/>
          <w:color w:val="626262"/>
          <w:sz w:val="17"/>
          <w:szCs w:val="17"/>
        </w:rPr>
        <w:t>For more information, c</w:t>
      </w:r>
      <w:r w:rsidR="005D5C61">
        <w:rPr>
          <w:rFonts w:ascii="Verdana" w:eastAsia="Times New Roman" w:hAnsi="Verdana"/>
          <w:b/>
          <w:bCs/>
          <w:color w:val="626262"/>
          <w:sz w:val="17"/>
          <w:szCs w:val="17"/>
        </w:rPr>
        <w:t xml:space="preserve">ontact Dr. Ann Rider at </w:t>
      </w:r>
      <w:hyperlink r:id="rId10" w:history="1">
        <w:r w:rsidR="005D5C61" w:rsidRPr="00377A7F">
          <w:rPr>
            <w:rStyle w:val="Hyperlink"/>
            <w:rFonts w:ascii="Verdana" w:eastAsia="Times New Roman" w:hAnsi="Verdana"/>
            <w:b/>
            <w:bCs/>
            <w:sz w:val="17"/>
            <w:szCs w:val="17"/>
          </w:rPr>
          <w:t>ann.rider@indstate.edu</w:t>
        </w:r>
      </w:hyperlink>
    </w:p>
    <w:p w14:paraId="70F54F7C" w14:textId="77777777" w:rsidR="00FD6C64" w:rsidRDefault="00FD6C64" w:rsidP="00D22684">
      <w:pPr>
        <w:shd w:val="clear" w:color="auto" w:fill="E2E2E2"/>
        <w:spacing w:after="0" w:line="240" w:lineRule="auto"/>
        <w:jc w:val="center"/>
        <w:rPr>
          <w:rStyle w:val="Hyperlink"/>
          <w:rFonts w:ascii="Verdana" w:eastAsia="Times New Roman" w:hAnsi="Verdana"/>
          <w:b/>
          <w:bCs/>
          <w:sz w:val="17"/>
          <w:szCs w:val="17"/>
        </w:rPr>
      </w:pPr>
    </w:p>
    <w:p w14:paraId="6760B6E0" w14:textId="59E09266" w:rsidR="00FD6C64" w:rsidRDefault="00FD6C64" w:rsidP="00FD6C64">
      <w:pPr>
        <w:shd w:val="clear" w:color="auto" w:fill="E2E2E2"/>
        <w:spacing w:after="0" w:line="240" w:lineRule="auto"/>
        <w:jc w:val="center"/>
      </w:pPr>
      <w:r>
        <w:t xml:space="preserve">To register, to go </w:t>
      </w:r>
      <w:bookmarkStart w:id="0" w:name="_GoBack"/>
      <w:r w:rsidRPr="00FD6C64">
        <w:rPr>
          <w:sz w:val="28"/>
          <w:szCs w:val="28"/>
        </w:rPr>
        <w:t>explorica.com/INDSTATE-3250</w:t>
      </w:r>
      <w:bookmarkEnd w:id="0"/>
    </w:p>
    <w:p w14:paraId="6FB726B0" w14:textId="438107A1" w:rsidR="00FD6C64" w:rsidRDefault="00FD6C64" w:rsidP="00FD6C64">
      <w:pPr>
        <w:shd w:val="clear" w:color="auto" w:fill="E2E2E2"/>
        <w:spacing w:after="0" w:line="240" w:lineRule="auto"/>
        <w:jc w:val="center"/>
      </w:pPr>
      <w:r>
        <w:t>$50 registration fee required at time of registration.</w:t>
      </w:r>
    </w:p>
    <w:sectPr w:rsidR="00FD6C64" w:rsidSect="00D063EC">
      <w:pgSz w:w="12240" w:h="15840"/>
      <w:pgMar w:top="1440" w:right="1440" w:bottom="1440" w:left="1440" w:header="720" w:footer="720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D360E"/>
    <w:multiLevelType w:val="hybridMultilevel"/>
    <w:tmpl w:val="F0C099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9A"/>
    <w:rsid w:val="00074808"/>
    <w:rsid w:val="002D369F"/>
    <w:rsid w:val="005D5C61"/>
    <w:rsid w:val="005E509A"/>
    <w:rsid w:val="00730EE0"/>
    <w:rsid w:val="007548D6"/>
    <w:rsid w:val="008C6C18"/>
    <w:rsid w:val="00B62D9E"/>
    <w:rsid w:val="00D063EC"/>
    <w:rsid w:val="00D22684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817D"/>
  <w15:chartTrackingRefBased/>
  <w15:docId w15:val="{5677F554-A97E-4CF8-9148-D7686DB6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C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138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3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6311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8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555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4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9396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8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9678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193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735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4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005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8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013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2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397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3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873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26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rider@indstate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n.rider@ind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Rider</dc:creator>
  <cp:keywords/>
  <dc:description/>
  <cp:lastModifiedBy>Ann Rider</cp:lastModifiedBy>
  <cp:revision>4</cp:revision>
  <cp:lastPrinted>2018-10-29T19:00:00Z</cp:lastPrinted>
  <dcterms:created xsi:type="dcterms:W3CDTF">2018-09-25T19:47:00Z</dcterms:created>
  <dcterms:modified xsi:type="dcterms:W3CDTF">2018-10-29T19:08:00Z</dcterms:modified>
</cp:coreProperties>
</file>