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705"/>
        <w:tblW w:w="4620" w:type="pct"/>
        <w:tblLook w:val="04A0" w:firstRow="1" w:lastRow="0" w:firstColumn="1" w:lastColumn="0" w:noHBand="0" w:noVBand="1"/>
      </w:tblPr>
      <w:tblGrid>
        <w:gridCol w:w="3057"/>
        <w:gridCol w:w="2247"/>
        <w:gridCol w:w="2467"/>
        <w:gridCol w:w="2125"/>
        <w:gridCol w:w="2070"/>
      </w:tblGrid>
      <w:tr w:rsidR="00261CE5" w:rsidTr="00825831">
        <w:tc>
          <w:tcPr>
            <w:tcW w:w="1277" w:type="pct"/>
          </w:tcPr>
          <w:p w:rsidR="00261CE5" w:rsidRPr="00261CE5" w:rsidRDefault="00261CE5" w:rsidP="00825831">
            <w:pPr>
              <w:rPr>
                <w:b/>
              </w:rPr>
            </w:pPr>
            <w:r w:rsidRPr="00261CE5">
              <w:rPr>
                <w:b/>
              </w:rPr>
              <w:t>Program</w:t>
            </w:r>
          </w:p>
        </w:tc>
        <w:tc>
          <w:tcPr>
            <w:tcW w:w="939" w:type="pct"/>
          </w:tcPr>
          <w:p w:rsidR="00261CE5" w:rsidRPr="00261CE5" w:rsidRDefault="00261CE5" w:rsidP="00825831">
            <w:pPr>
              <w:rPr>
                <w:b/>
              </w:rPr>
            </w:pPr>
            <w:r w:rsidRPr="00261CE5">
              <w:rPr>
                <w:b/>
              </w:rPr>
              <w:t xml:space="preserve">Fall 2017 </w:t>
            </w:r>
          </w:p>
          <w:p w:rsidR="00261CE5" w:rsidRPr="00261CE5" w:rsidRDefault="00261CE5" w:rsidP="00825831">
            <w:pPr>
              <w:rPr>
                <w:b/>
              </w:rPr>
            </w:pPr>
            <w:r w:rsidRPr="00261CE5">
              <w:rPr>
                <w:b/>
              </w:rPr>
              <w:t xml:space="preserve">Enrollment </w:t>
            </w:r>
          </w:p>
        </w:tc>
        <w:tc>
          <w:tcPr>
            <w:tcW w:w="1031" w:type="pct"/>
          </w:tcPr>
          <w:p w:rsidR="00261CE5" w:rsidRPr="00261CE5" w:rsidRDefault="00261CE5" w:rsidP="00825831">
            <w:pPr>
              <w:rPr>
                <w:b/>
              </w:rPr>
            </w:pPr>
            <w:r w:rsidRPr="00261CE5">
              <w:rPr>
                <w:b/>
              </w:rPr>
              <w:t xml:space="preserve">2017-2018 </w:t>
            </w:r>
          </w:p>
          <w:p w:rsidR="00261CE5" w:rsidRPr="00261CE5" w:rsidRDefault="00261CE5" w:rsidP="00825831">
            <w:pPr>
              <w:rPr>
                <w:b/>
              </w:rPr>
            </w:pPr>
            <w:r w:rsidRPr="00261CE5">
              <w:rPr>
                <w:b/>
              </w:rPr>
              <w:t>Degrees Awarded</w:t>
            </w:r>
          </w:p>
        </w:tc>
        <w:tc>
          <w:tcPr>
            <w:tcW w:w="888" w:type="pct"/>
          </w:tcPr>
          <w:p w:rsidR="00261CE5" w:rsidRPr="00261CE5" w:rsidRDefault="00261CE5" w:rsidP="00825831">
            <w:pPr>
              <w:rPr>
                <w:b/>
              </w:rPr>
            </w:pPr>
            <w:r w:rsidRPr="00261CE5">
              <w:rPr>
                <w:b/>
              </w:rPr>
              <w:t xml:space="preserve">4 year </w:t>
            </w:r>
          </w:p>
          <w:p w:rsidR="00261CE5" w:rsidRPr="00261CE5" w:rsidRDefault="00261CE5" w:rsidP="00825831">
            <w:pPr>
              <w:rPr>
                <w:b/>
              </w:rPr>
            </w:pPr>
            <w:r w:rsidRPr="00261CE5">
              <w:rPr>
                <w:b/>
              </w:rPr>
              <w:t xml:space="preserve">Graduation Rate </w:t>
            </w:r>
          </w:p>
        </w:tc>
        <w:tc>
          <w:tcPr>
            <w:tcW w:w="865" w:type="pct"/>
          </w:tcPr>
          <w:p w:rsidR="00261CE5" w:rsidRPr="00261CE5" w:rsidRDefault="00261CE5" w:rsidP="00825831">
            <w:pPr>
              <w:rPr>
                <w:b/>
              </w:rPr>
            </w:pPr>
            <w:r w:rsidRPr="00261CE5">
              <w:rPr>
                <w:b/>
              </w:rPr>
              <w:t xml:space="preserve">6 year </w:t>
            </w:r>
          </w:p>
          <w:p w:rsidR="00261CE5" w:rsidRPr="00261CE5" w:rsidRDefault="00261CE5" w:rsidP="00825831">
            <w:pPr>
              <w:rPr>
                <w:b/>
              </w:rPr>
            </w:pPr>
            <w:r w:rsidRPr="00261CE5">
              <w:rPr>
                <w:b/>
              </w:rPr>
              <w:t>Graduation Rate</w:t>
            </w:r>
          </w:p>
        </w:tc>
      </w:tr>
      <w:tr w:rsidR="00261CE5" w:rsidTr="00825831">
        <w:tc>
          <w:tcPr>
            <w:tcW w:w="1277" w:type="pct"/>
          </w:tcPr>
          <w:p w:rsidR="00261CE5" w:rsidRDefault="00261CE5" w:rsidP="00825831">
            <w:r>
              <w:t xml:space="preserve">Elementary Education </w:t>
            </w:r>
          </w:p>
        </w:tc>
        <w:tc>
          <w:tcPr>
            <w:tcW w:w="939" w:type="pct"/>
          </w:tcPr>
          <w:p w:rsidR="00261CE5" w:rsidRDefault="00261CE5" w:rsidP="00825831">
            <w:r>
              <w:t>218</w:t>
            </w:r>
          </w:p>
        </w:tc>
        <w:tc>
          <w:tcPr>
            <w:tcW w:w="1031" w:type="pct"/>
          </w:tcPr>
          <w:p w:rsidR="00261CE5" w:rsidRDefault="00261CE5" w:rsidP="00825831">
            <w:r>
              <w:t>74</w:t>
            </w:r>
          </w:p>
        </w:tc>
        <w:tc>
          <w:tcPr>
            <w:tcW w:w="888" w:type="pct"/>
          </w:tcPr>
          <w:p w:rsidR="00261CE5" w:rsidRDefault="00B04EBE" w:rsidP="00825831">
            <w:r>
              <w:t>47.8%</w:t>
            </w:r>
          </w:p>
        </w:tc>
        <w:tc>
          <w:tcPr>
            <w:tcW w:w="865" w:type="pct"/>
          </w:tcPr>
          <w:p w:rsidR="00261CE5" w:rsidRDefault="00261CE5" w:rsidP="00825831">
            <w:r>
              <w:t>88.6%</w:t>
            </w:r>
          </w:p>
        </w:tc>
      </w:tr>
      <w:tr w:rsidR="00261CE5" w:rsidTr="00825831">
        <w:tc>
          <w:tcPr>
            <w:tcW w:w="1277" w:type="pct"/>
          </w:tcPr>
          <w:p w:rsidR="00261CE5" w:rsidRDefault="00261CE5" w:rsidP="00825831">
            <w:r>
              <w:t xml:space="preserve">Special Education </w:t>
            </w:r>
          </w:p>
        </w:tc>
        <w:tc>
          <w:tcPr>
            <w:tcW w:w="939" w:type="pct"/>
          </w:tcPr>
          <w:p w:rsidR="00261CE5" w:rsidRDefault="00261CE5" w:rsidP="00825831">
            <w:r>
              <w:t>21</w:t>
            </w:r>
          </w:p>
        </w:tc>
        <w:tc>
          <w:tcPr>
            <w:tcW w:w="1031" w:type="pct"/>
          </w:tcPr>
          <w:p w:rsidR="00261CE5" w:rsidRDefault="00261CE5" w:rsidP="00825831">
            <w:r>
              <w:t>3</w:t>
            </w:r>
          </w:p>
        </w:tc>
        <w:tc>
          <w:tcPr>
            <w:tcW w:w="888" w:type="pct"/>
          </w:tcPr>
          <w:p w:rsidR="00261CE5" w:rsidRDefault="00B04EBE" w:rsidP="00825831">
            <w:r>
              <w:t>75%</w:t>
            </w:r>
          </w:p>
        </w:tc>
        <w:tc>
          <w:tcPr>
            <w:tcW w:w="865" w:type="pct"/>
          </w:tcPr>
          <w:p w:rsidR="00261CE5" w:rsidRDefault="00261CE5" w:rsidP="00825831">
            <w:r>
              <w:t>85%</w:t>
            </w:r>
          </w:p>
        </w:tc>
      </w:tr>
      <w:tr w:rsidR="00261CE5" w:rsidTr="00825831">
        <w:tc>
          <w:tcPr>
            <w:tcW w:w="1277" w:type="pct"/>
          </w:tcPr>
          <w:p w:rsidR="00261CE5" w:rsidRDefault="00261CE5" w:rsidP="00825831">
            <w:r>
              <w:t>Art Education</w:t>
            </w:r>
          </w:p>
        </w:tc>
        <w:tc>
          <w:tcPr>
            <w:tcW w:w="939" w:type="pct"/>
          </w:tcPr>
          <w:p w:rsidR="00261CE5" w:rsidRDefault="00261CE5" w:rsidP="00825831">
            <w:r>
              <w:t>31</w:t>
            </w:r>
          </w:p>
        </w:tc>
        <w:tc>
          <w:tcPr>
            <w:tcW w:w="1031" w:type="pct"/>
          </w:tcPr>
          <w:p w:rsidR="00261CE5" w:rsidRDefault="00261CE5" w:rsidP="00825831">
            <w:r>
              <w:t>4</w:t>
            </w:r>
          </w:p>
        </w:tc>
        <w:tc>
          <w:tcPr>
            <w:tcW w:w="888" w:type="pct"/>
          </w:tcPr>
          <w:p w:rsidR="00261CE5" w:rsidRDefault="00B04EBE" w:rsidP="00825831">
            <w:r>
              <w:t>37.5%</w:t>
            </w:r>
          </w:p>
        </w:tc>
        <w:tc>
          <w:tcPr>
            <w:tcW w:w="865" w:type="pct"/>
          </w:tcPr>
          <w:p w:rsidR="00261CE5" w:rsidRDefault="00B04EBE" w:rsidP="00825831">
            <w:r>
              <w:t>66.7</w:t>
            </w:r>
            <w:r w:rsidR="00261CE5">
              <w:t>%</w:t>
            </w:r>
          </w:p>
        </w:tc>
      </w:tr>
      <w:tr w:rsidR="00261CE5" w:rsidTr="00825831">
        <w:tc>
          <w:tcPr>
            <w:tcW w:w="1277" w:type="pct"/>
          </w:tcPr>
          <w:p w:rsidR="00261CE5" w:rsidRDefault="00261CE5" w:rsidP="00825831">
            <w:r>
              <w:t xml:space="preserve">Business Education </w:t>
            </w:r>
          </w:p>
        </w:tc>
        <w:tc>
          <w:tcPr>
            <w:tcW w:w="939" w:type="pct"/>
          </w:tcPr>
          <w:p w:rsidR="00261CE5" w:rsidRDefault="00261CE5" w:rsidP="00825831">
            <w:r>
              <w:t>1</w:t>
            </w:r>
          </w:p>
        </w:tc>
        <w:tc>
          <w:tcPr>
            <w:tcW w:w="1031" w:type="pct"/>
          </w:tcPr>
          <w:p w:rsidR="00261CE5" w:rsidRDefault="00261CE5" w:rsidP="00825831">
            <w:r>
              <w:t>0</w:t>
            </w:r>
          </w:p>
        </w:tc>
        <w:tc>
          <w:tcPr>
            <w:tcW w:w="888" w:type="pct"/>
          </w:tcPr>
          <w:p w:rsidR="00261CE5" w:rsidRDefault="00261B40" w:rsidP="00825831">
            <w:r>
              <w:t>--</w:t>
            </w:r>
          </w:p>
        </w:tc>
        <w:tc>
          <w:tcPr>
            <w:tcW w:w="865" w:type="pct"/>
          </w:tcPr>
          <w:p w:rsidR="00261CE5" w:rsidRDefault="00B04EBE" w:rsidP="00825831">
            <w:r>
              <w:t>--</w:t>
            </w:r>
          </w:p>
        </w:tc>
      </w:tr>
      <w:tr w:rsidR="00261CE5" w:rsidTr="00825831">
        <w:tc>
          <w:tcPr>
            <w:tcW w:w="1277" w:type="pct"/>
          </w:tcPr>
          <w:p w:rsidR="00261CE5" w:rsidRDefault="00261CE5" w:rsidP="00825831">
            <w:r>
              <w:t xml:space="preserve">English Education </w:t>
            </w:r>
          </w:p>
        </w:tc>
        <w:tc>
          <w:tcPr>
            <w:tcW w:w="939" w:type="pct"/>
          </w:tcPr>
          <w:p w:rsidR="00261CE5" w:rsidRDefault="00261CE5" w:rsidP="00825831">
            <w:r>
              <w:t>61</w:t>
            </w:r>
          </w:p>
        </w:tc>
        <w:tc>
          <w:tcPr>
            <w:tcW w:w="1031" w:type="pct"/>
          </w:tcPr>
          <w:p w:rsidR="00261CE5" w:rsidRDefault="00261CE5" w:rsidP="00825831">
            <w:r>
              <w:t>5</w:t>
            </w:r>
          </w:p>
        </w:tc>
        <w:tc>
          <w:tcPr>
            <w:tcW w:w="888" w:type="pct"/>
          </w:tcPr>
          <w:p w:rsidR="00261CE5" w:rsidRDefault="00B04EBE" w:rsidP="00825831">
            <w:r>
              <w:t>25%</w:t>
            </w:r>
          </w:p>
        </w:tc>
        <w:tc>
          <w:tcPr>
            <w:tcW w:w="865" w:type="pct"/>
          </w:tcPr>
          <w:p w:rsidR="00261CE5" w:rsidRDefault="00261CE5" w:rsidP="00825831">
            <w:r>
              <w:t>30.</w:t>
            </w:r>
            <w:r w:rsidR="00B04EBE">
              <w:t>8</w:t>
            </w:r>
            <w:r>
              <w:t>%</w:t>
            </w:r>
          </w:p>
        </w:tc>
      </w:tr>
      <w:tr w:rsidR="00261CE5" w:rsidTr="00825831">
        <w:tc>
          <w:tcPr>
            <w:tcW w:w="1277" w:type="pct"/>
          </w:tcPr>
          <w:p w:rsidR="00261CE5" w:rsidRDefault="00261CE5" w:rsidP="00825831">
            <w:r>
              <w:t xml:space="preserve">Language Studies Education </w:t>
            </w:r>
          </w:p>
        </w:tc>
        <w:tc>
          <w:tcPr>
            <w:tcW w:w="939" w:type="pct"/>
          </w:tcPr>
          <w:p w:rsidR="00261CE5" w:rsidRDefault="00261CE5" w:rsidP="00825831">
            <w:r>
              <w:t>21</w:t>
            </w:r>
          </w:p>
        </w:tc>
        <w:tc>
          <w:tcPr>
            <w:tcW w:w="1031" w:type="pct"/>
          </w:tcPr>
          <w:p w:rsidR="00261CE5" w:rsidRDefault="00261CE5" w:rsidP="00825831">
            <w:r>
              <w:t>3</w:t>
            </w:r>
          </w:p>
        </w:tc>
        <w:tc>
          <w:tcPr>
            <w:tcW w:w="888" w:type="pct"/>
          </w:tcPr>
          <w:p w:rsidR="00261CE5" w:rsidRDefault="00B04EBE" w:rsidP="00825831">
            <w:r>
              <w:t>50%</w:t>
            </w:r>
          </w:p>
        </w:tc>
        <w:tc>
          <w:tcPr>
            <w:tcW w:w="865" w:type="pct"/>
          </w:tcPr>
          <w:p w:rsidR="00261CE5" w:rsidRDefault="00B04EBE" w:rsidP="00825831">
            <w:r>
              <w:t>--</w:t>
            </w:r>
          </w:p>
        </w:tc>
      </w:tr>
      <w:tr w:rsidR="00261CE5" w:rsidTr="00825831">
        <w:tc>
          <w:tcPr>
            <w:tcW w:w="1277" w:type="pct"/>
          </w:tcPr>
          <w:p w:rsidR="00261CE5" w:rsidRDefault="00261CE5" w:rsidP="00825831">
            <w:r>
              <w:t>Math Education</w:t>
            </w:r>
          </w:p>
        </w:tc>
        <w:tc>
          <w:tcPr>
            <w:tcW w:w="939" w:type="pct"/>
          </w:tcPr>
          <w:p w:rsidR="00261CE5" w:rsidRDefault="00261CE5" w:rsidP="00825831">
            <w:r>
              <w:t>40</w:t>
            </w:r>
          </w:p>
        </w:tc>
        <w:tc>
          <w:tcPr>
            <w:tcW w:w="1031" w:type="pct"/>
          </w:tcPr>
          <w:p w:rsidR="00261CE5" w:rsidRDefault="00261CE5" w:rsidP="00825831">
            <w:r>
              <w:t>3</w:t>
            </w:r>
          </w:p>
        </w:tc>
        <w:tc>
          <w:tcPr>
            <w:tcW w:w="888" w:type="pct"/>
          </w:tcPr>
          <w:p w:rsidR="00261CE5" w:rsidRDefault="00B04EBE" w:rsidP="00825831">
            <w:r>
              <w:t>20%</w:t>
            </w:r>
          </w:p>
        </w:tc>
        <w:tc>
          <w:tcPr>
            <w:tcW w:w="865" w:type="pct"/>
          </w:tcPr>
          <w:p w:rsidR="00261CE5" w:rsidRDefault="00261CE5" w:rsidP="00825831">
            <w:r>
              <w:t>12.5%</w:t>
            </w:r>
          </w:p>
        </w:tc>
      </w:tr>
      <w:tr w:rsidR="00261CE5" w:rsidTr="00825831">
        <w:tc>
          <w:tcPr>
            <w:tcW w:w="1277" w:type="pct"/>
          </w:tcPr>
          <w:p w:rsidR="00261CE5" w:rsidRDefault="00261CE5" w:rsidP="00825831">
            <w:r>
              <w:t>Music Education</w:t>
            </w:r>
          </w:p>
        </w:tc>
        <w:tc>
          <w:tcPr>
            <w:tcW w:w="939" w:type="pct"/>
          </w:tcPr>
          <w:p w:rsidR="00261CE5" w:rsidRDefault="00261CE5" w:rsidP="00825831">
            <w:r>
              <w:t>141</w:t>
            </w:r>
          </w:p>
        </w:tc>
        <w:tc>
          <w:tcPr>
            <w:tcW w:w="1031" w:type="pct"/>
          </w:tcPr>
          <w:p w:rsidR="00261CE5" w:rsidRDefault="00261CE5" w:rsidP="00825831">
            <w:r>
              <w:t>13</w:t>
            </w:r>
          </w:p>
        </w:tc>
        <w:tc>
          <w:tcPr>
            <w:tcW w:w="888" w:type="pct"/>
          </w:tcPr>
          <w:p w:rsidR="00261CE5" w:rsidRDefault="00B04EBE" w:rsidP="00825831">
            <w:r>
              <w:t>16.7%</w:t>
            </w:r>
          </w:p>
        </w:tc>
        <w:tc>
          <w:tcPr>
            <w:tcW w:w="865" w:type="pct"/>
          </w:tcPr>
          <w:p w:rsidR="00261CE5" w:rsidRDefault="00B04EBE" w:rsidP="00825831">
            <w:r>
              <w:t>40.9%</w:t>
            </w:r>
          </w:p>
        </w:tc>
      </w:tr>
      <w:tr w:rsidR="00261CE5" w:rsidTr="00825831">
        <w:tc>
          <w:tcPr>
            <w:tcW w:w="1277" w:type="pct"/>
          </w:tcPr>
          <w:p w:rsidR="00261CE5" w:rsidRDefault="00261CE5" w:rsidP="00825831">
            <w:r>
              <w:t xml:space="preserve">Physical Education </w:t>
            </w:r>
          </w:p>
        </w:tc>
        <w:tc>
          <w:tcPr>
            <w:tcW w:w="939" w:type="pct"/>
          </w:tcPr>
          <w:p w:rsidR="00261CE5" w:rsidRDefault="00261CE5" w:rsidP="00825831">
            <w:r>
              <w:t>58</w:t>
            </w:r>
          </w:p>
        </w:tc>
        <w:tc>
          <w:tcPr>
            <w:tcW w:w="1031" w:type="pct"/>
          </w:tcPr>
          <w:p w:rsidR="00261CE5" w:rsidRDefault="00261CE5" w:rsidP="00825831">
            <w:r>
              <w:t>7</w:t>
            </w:r>
          </w:p>
        </w:tc>
        <w:tc>
          <w:tcPr>
            <w:tcW w:w="888" w:type="pct"/>
          </w:tcPr>
          <w:p w:rsidR="00261CE5" w:rsidRDefault="00B04EBE" w:rsidP="00825831">
            <w:r>
              <w:t>37.5%</w:t>
            </w:r>
          </w:p>
        </w:tc>
        <w:tc>
          <w:tcPr>
            <w:tcW w:w="865" w:type="pct"/>
          </w:tcPr>
          <w:p w:rsidR="00261CE5" w:rsidRDefault="00B04EBE" w:rsidP="00825831">
            <w:r>
              <w:t>55.6%</w:t>
            </w:r>
          </w:p>
        </w:tc>
      </w:tr>
      <w:tr w:rsidR="00261CE5" w:rsidTr="00825831">
        <w:tc>
          <w:tcPr>
            <w:tcW w:w="1277" w:type="pct"/>
          </w:tcPr>
          <w:p w:rsidR="00261CE5" w:rsidRDefault="00261CE5" w:rsidP="00825831">
            <w:r>
              <w:t xml:space="preserve">Science Education </w:t>
            </w:r>
          </w:p>
        </w:tc>
        <w:tc>
          <w:tcPr>
            <w:tcW w:w="939" w:type="pct"/>
          </w:tcPr>
          <w:p w:rsidR="00261CE5" w:rsidRDefault="00261CE5" w:rsidP="00825831">
            <w:r>
              <w:t>27</w:t>
            </w:r>
          </w:p>
        </w:tc>
        <w:tc>
          <w:tcPr>
            <w:tcW w:w="1031" w:type="pct"/>
          </w:tcPr>
          <w:p w:rsidR="00261CE5" w:rsidRDefault="00261CE5" w:rsidP="00825831">
            <w:r>
              <w:t>3</w:t>
            </w:r>
          </w:p>
        </w:tc>
        <w:tc>
          <w:tcPr>
            <w:tcW w:w="888" w:type="pct"/>
          </w:tcPr>
          <w:p w:rsidR="00261CE5" w:rsidRDefault="00B04EBE" w:rsidP="00825831">
            <w:r>
              <w:t>22%</w:t>
            </w:r>
          </w:p>
        </w:tc>
        <w:tc>
          <w:tcPr>
            <w:tcW w:w="865" w:type="pct"/>
          </w:tcPr>
          <w:p w:rsidR="00261CE5" w:rsidRDefault="00261CE5" w:rsidP="00825831">
            <w:r>
              <w:t>75%</w:t>
            </w:r>
          </w:p>
        </w:tc>
      </w:tr>
      <w:tr w:rsidR="00261CE5" w:rsidTr="00825831">
        <w:tc>
          <w:tcPr>
            <w:tcW w:w="1277" w:type="pct"/>
          </w:tcPr>
          <w:p w:rsidR="00261CE5" w:rsidRDefault="00261CE5" w:rsidP="00825831">
            <w:r>
              <w:t>Social Studies Education</w:t>
            </w:r>
          </w:p>
        </w:tc>
        <w:tc>
          <w:tcPr>
            <w:tcW w:w="939" w:type="pct"/>
          </w:tcPr>
          <w:p w:rsidR="00261CE5" w:rsidRDefault="00261CE5" w:rsidP="00825831">
            <w:r>
              <w:t>75</w:t>
            </w:r>
          </w:p>
        </w:tc>
        <w:tc>
          <w:tcPr>
            <w:tcW w:w="1031" w:type="pct"/>
          </w:tcPr>
          <w:p w:rsidR="00261CE5" w:rsidRDefault="00261CE5" w:rsidP="00825831">
            <w:r>
              <w:t>11</w:t>
            </w:r>
          </w:p>
        </w:tc>
        <w:tc>
          <w:tcPr>
            <w:tcW w:w="888" w:type="pct"/>
          </w:tcPr>
          <w:p w:rsidR="00261CE5" w:rsidRDefault="00B04EBE" w:rsidP="00825831">
            <w:r>
              <w:t>17%</w:t>
            </w:r>
          </w:p>
        </w:tc>
        <w:tc>
          <w:tcPr>
            <w:tcW w:w="865" w:type="pct"/>
          </w:tcPr>
          <w:p w:rsidR="00261CE5" w:rsidRDefault="00B04EBE" w:rsidP="00825831">
            <w:r>
              <w:t>31.6</w:t>
            </w:r>
            <w:r w:rsidR="00261CE5">
              <w:t>%</w:t>
            </w:r>
          </w:p>
        </w:tc>
      </w:tr>
      <w:tr w:rsidR="00261CE5" w:rsidTr="00825831">
        <w:tc>
          <w:tcPr>
            <w:tcW w:w="1277" w:type="pct"/>
          </w:tcPr>
          <w:p w:rsidR="00261CE5" w:rsidRDefault="00261CE5" w:rsidP="00825831">
            <w:r>
              <w:t xml:space="preserve">Technology Education </w:t>
            </w:r>
          </w:p>
        </w:tc>
        <w:tc>
          <w:tcPr>
            <w:tcW w:w="939" w:type="pct"/>
          </w:tcPr>
          <w:p w:rsidR="00261CE5" w:rsidRDefault="00261CE5" w:rsidP="00825831">
            <w:r>
              <w:t>8</w:t>
            </w:r>
          </w:p>
        </w:tc>
        <w:tc>
          <w:tcPr>
            <w:tcW w:w="1031" w:type="pct"/>
          </w:tcPr>
          <w:p w:rsidR="00261CE5" w:rsidRDefault="00261CE5" w:rsidP="00825831">
            <w:r>
              <w:t>1</w:t>
            </w:r>
          </w:p>
        </w:tc>
        <w:tc>
          <w:tcPr>
            <w:tcW w:w="888" w:type="pct"/>
          </w:tcPr>
          <w:p w:rsidR="00261CE5" w:rsidRDefault="00261B40" w:rsidP="00825831">
            <w:r>
              <w:t>--</w:t>
            </w:r>
          </w:p>
        </w:tc>
        <w:tc>
          <w:tcPr>
            <w:tcW w:w="865" w:type="pct"/>
          </w:tcPr>
          <w:p w:rsidR="00261CE5" w:rsidRDefault="00B04EBE" w:rsidP="00825831">
            <w:r>
              <w:t>--</w:t>
            </w:r>
          </w:p>
        </w:tc>
      </w:tr>
    </w:tbl>
    <w:p w:rsidR="00024505" w:rsidRPr="00825831" w:rsidRDefault="00825831">
      <w:pPr>
        <w:rPr>
          <w:b/>
        </w:rPr>
      </w:pPr>
      <w:r w:rsidRPr="00825831">
        <w:rPr>
          <w:b/>
        </w:rPr>
        <w:t xml:space="preserve">Initial Programs </w:t>
      </w:r>
    </w:p>
    <w:p w:rsidR="00B04EBE" w:rsidRDefault="00B04EBE"/>
    <w:p w:rsidR="00B04EBE" w:rsidRDefault="00B04EBE"/>
    <w:p w:rsidR="00B04EBE" w:rsidRDefault="00B04EBE">
      <w:bookmarkStart w:id="0" w:name="_GoBack"/>
      <w:bookmarkEnd w:id="0"/>
    </w:p>
    <w:sectPr w:rsidR="00B04EBE" w:rsidSect="00C30DE1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772" w:rsidRDefault="00E00772" w:rsidP="001E7ECE">
      <w:pPr>
        <w:spacing w:after="0" w:line="240" w:lineRule="auto"/>
      </w:pPr>
      <w:r>
        <w:separator/>
      </w:r>
    </w:p>
  </w:endnote>
  <w:endnote w:type="continuationSeparator" w:id="0">
    <w:p w:rsidR="00E00772" w:rsidRDefault="00E00772" w:rsidP="001E7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772" w:rsidRDefault="00E00772" w:rsidP="001E7ECE">
      <w:pPr>
        <w:spacing w:after="0" w:line="240" w:lineRule="auto"/>
      </w:pPr>
      <w:r>
        <w:separator/>
      </w:r>
    </w:p>
  </w:footnote>
  <w:footnote w:type="continuationSeparator" w:id="0">
    <w:p w:rsidR="00E00772" w:rsidRDefault="00E00772" w:rsidP="001E7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ECE" w:rsidRPr="001E7ECE" w:rsidRDefault="001E7ECE">
    <w:pPr>
      <w:pStyle w:val="Header"/>
      <w:rPr>
        <w:b/>
      </w:rPr>
    </w:pPr>
    <w:r w:rsidRPr="001E7ECE">
      <w:rPr>
        <w:b/>
      </w:rPr>
      <w:t xml:space="preserve">GRADUATION RATES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DE1"/>
    <w:rsid w:val="00024505"/>
    <w:rsid w:val="00031E9A"/>
    <w:rsid w:val="001E7ECE"/>
    <w:rsid w:val="00247C74"/>
    <w:rsid w:val="00261B40"/>
    <w:rsid w:val="00261CE5"/>
    <w:rsid w:val="0027630F"/>
    <w:rsid w:val="00606829"/>
    <w:rsid w:val="00825831"/>
    <w:rsid w:val="00827C9F"/>
    <w:rsid w:val="00A40687"/>
    <w:rsid w:val="00B04EBE"/>
    <w:rsid w:val="00BA10E0"/>
    <w:rsid w:val="00C30DE1"/>
    <w:rsid w:val="00E0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35A6D"/>
  <w15:chartTrackingRefBased/>
  <w15:docId w15:val="{B6506861-DE90-429C-8FF4-271BE9EC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7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ECE"/>
  </w:style>
  <w:style w:type="paragraph" w:styleId="Footer">
    <w:name w:val="footer"/>
    <w:basedOn w:val="Normal"/>
    <w:link w:val="FooterChar"/>
    <w:uiPriority w:val="99"/>
    <w:unhideWhenUsed/>
    <w:rsid w:val="001E7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Malea Crosby</dc:creator>
  <cp:keywords/>
  <dc:description/>
  <cp:lastModifiedBy>Malea Crosby</cp:lastModifiedBy>
  <cp:revision>8</cp:revision>
  <dcterms:created xsi:type="dcterms:W3CDTF">2019-03-07T17:02:00Z</dcterms:created>
  <dcterms:modified xsi:type="dcterms:W3CDTF">2019-04-04T15:18:00Z</dcterms:modified>
</cp:coreProperties>
</file>