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07" w:rsidRDefault="007A2907" w:rsidP="00570BBE">
      <w:pPr>
        <w:jc w:val="center"/>
        <w:rPr>
          <w:rFonts w:ascii="Times New Roman" w:hAnsi="Times New Roman"/>
          <w:b/>
          <w:sz w:val="24"/>
          <w:szCs w:val="24"/>
        </w:rPr>
      </w:pPr>
      <w:smartTag w:uri="urn:schemas-microsoft-com:office:smarttags" w:element="PlaceName">
        <w:smartTag w:uri="urn:schemas-microsoft-com:office:smarttags" w:element="place">
          <w:r>
            <w:rPr>
              <w:rFonts w:ascii="Times New Roman" w:hAnsi="Times New Roman"/>
              <w:b/>
              <w:sz w:val="24"/>
              <w:szCs w:val="24"/>
            </w:rPr>
            <w:t>Indiana</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State</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University</w:t>
          </w:r>
        </w:smartTag>
      </w:smartTag>
    </w:p>
    <w:p w:rsidR="007A2907" w:rsidRDefault="00D77DF4" w:rsidP="00570BBE">
      <w:pPr>
        <w:jc w:val="center"/>
        <w:rPr>
          <w:rFonts w:ascii="Times New Roman" w:hAnsi="Times New Roman"/>
          <w:b/>
          <w:sz w:val="24"/>
          <w:szCs w:val="24"/>
        </w:rPr>
      </w:pPr>
      <w:r>
        <w:rPr>
          <w:rFonts w:ascii="Times New Roman" w:hAnsi="Times New Roman"/>
          <w:b/>
          <w:sz w:val="24"/>
          <w:szCs w:val="24"/>
        </w:rPr>
        <w:t xml:space="preserve">Bayh </w:t>
      </w:r>
      <w:r w:rsidR="007A2907">
        <w:rPr>
          <w:rFonts w:ascii="Times New Roman" w:hAnsi="Times New Roman"/>
          <w:b/>
          <w:sz w:val="24"/>
          <w:szCs w:val="24"/>
        </w:rPr>
        <w:t>College of Education</w:t>
      </w:r>
    </w:p>
    <w:p w:rsidR="007A2907" w:rsidRDefault="007A2907" w:rsidP="00570BBE">
      <w:pPr>
        <w:jc w:val="center"/>
        <w:rPr>
          <w:rFonts w:ascii="Times New Roman" w:hAnsi="Times New Roman"/>
          <w:b/>
          <w:sz w:val="24"/>
          <w:szCs w:val="24"/>
        </w:rPr>
      </w:pPr>
      <w:r>
        <w:rPr>
          <w:rFonts w:ascii="Times New Roman" w:hAnsi="Times New Roman"/>
          <w:b/>
          <w:sz w:val="24"/>
          <w:szCs w:val="24"/>
        </w:rPr>
        <w:t>Department Chair Performance Review</w:t>
      </w:r>
    </w:p>
    <w:p w:rsidR="007A2907" w:rsidRDefault="007A2907" w:rsidP="00570BBE">
      <w:pPr>
        <w:spacing w:line="240" w:lineRule="auto"/>
        <w:rPr>
          <w:rFonts w:ascii="Times New Roman" w:hAnsi="Times New Roman"/>
          <w:b/>
          <w:sz w:val="24"/>
          <w:szCs w:val="24"/>
        </w:rPr>
      </w:pPr>
      <w:r>
        <w:rPr>
          <w:rFonts w:ascii="Times New Roman" w:hAnsi="Times New Roman"/>
          <w:b/>
          <w:sz w:val="24"/>
          <w:szCs w:val="24"/>
        </w:rPr>
        <w:t>Department Chair Being Reviewed:  _____________________________________________</w:t>
      </w:r>
    </w:p>
    <w:p w:rsidR="007A2907" w:rsidRDefault="007A2907" w:rsidP="00570BBE">
      <w:pPr>
        <w:spacing w:line="240" w:lineRule="auto"/>
        <w:rPr>
          <w:rFonts w:ascii="Times New Roman" w:hAnsi="Times New Roman"/>
          <w:b/>
          <w:sz w:val="24"/>
          <w:szCs w:val="24"/>
        </w:rPr>
      </w:pPr>
      <w:r>
        <w:rPr>
          <w:rFonts w:ascii="Times New Roman" w:hAnsi="Times New Roman"/>
          <w:b/>
          <w:sz w:val="24"/>
          <w:szCs w:val="24"/>
        </w:rPr>
        <w:t>Name of Faculty or Staff Member Completing this Form: ____________________________</w:t>
      </w:r>
    </w:p>
    <w:p w:rsidR="007A2907" w:rsidRDefault="007A2907" w:rsidP="00570BBE">
      <w:pPr>
        <w:spacing w:line="240" w:lineRule="auto"/>
        <w:jc w:val="center"/>
        <w:rPr>
          <w:rFonts w:ascii="Times New Roman" w:hAnsi="Times New Roman"/>
          <w:b/>
          <w:sz w:val="24"/>
          <w:szCs w:val="24"/>
        </w:rPr>
      </w:pPr>
    </w:p>
    <w:p w:rsidR="007A2907" w:rsidRDefault="007A2907" w:rsidP="00570BBE">
      <w:pPr>
        <w:spacing w:line="240" w:lineRule="auto"/>
        <w:jc w:val="center"/>
        <w:rPr>
          <w:rFonts w:ascii="Times New Roman" w:hAnsi="Times New Roman"/>
          <w:b/>
          <w:sz w:val="24"/>
          <w:szCs w:val="24"/>
        </w:rPr>
      </w:pPr>
      <w:r>
        <w:rPr>
          <w:rFonts w:ascii="Times New Roman" w:hAnsi="Times New Roman"/>
          <w:b/>
          <w:sz w:val="24"/>
          <w:szCs w:val="24"/>
        </w:rPr>
        <w:t>Purpose</w:t>
      </w:r>
    </w:p>
    <w:p w:rsidR="007A2907" w:rsidRDefault="007A2907" w:rsidP="00570BBE">
      <w:pPr>
        <w:spacing w:line="240" w:lineRule="auto"/>
        <w:rPr>
          <w:rFonts w:ascii="Times New Roman" w:hAnsi="Times New Roman"/>
          <w:sz w:val="24"/>
          <w:szCs w:val="24"/>
        </w:rPr>
      </w:pPr>
      <w:r>
        <w:rPr>
          <w:rFonts w:ascii="Times New Roman" w:hAnsi="Times New Roman"/>
          <w:sz w:val="24"/>
          <w:szCs w:val="24"/>
        </w:rPr>
        <w:tab/>
        <w:t xml:space="preserve">The purpose of this Department Chair performance review is to provide a mechanism by which faculty and staff in each department can provide constructive feedback to his/her department chair. Feedback provided highlights both strengths and opportunities for improvement in the chairs’ support of their department’s teaching, scholarship, and service mission.  </w:t>
      </w:r>
    </w:p>
    <w:p w:rsidR="007A2907" w:rsidRDefault="007A2907" w:rsidP="00570BBE">
      <w:pPr>
        <w:spacing w:line="240" w:lineRule="auto"/>
        <w:jc w:val="center"/>
        <w:rPr>
          <w:rFonts w:ascii="Times New Roman" w:hAnsi="Times New Roman"/>
          <w:b/>
          <w:sz w:val="24"/>
          <w:szCs w:val="24"/>
        </w:rPr>
      </w:pPr>
      <w:r>
        <w:rPr>
          <w:rFonts w:ascii="Times New Roman" w:hAnsi="Times New Roman"/>
          <w:b/>
          <w:sz w:val="24"/>
          <w:szCs w:val="24"/>
        </w:rPr>
        <w:t>Review Process</w:t>
      </w:r>
    </w:p>
    <w:p w:rsidR="007A2907" w:rsidRDefault="00D77DF4" w:rsidP="00570BBE">
      <w:pPr>
        <w:spacing w:line="240" w:lineRule="auto"/>
        <w:jc w:val="center"/>
        <w:rPr>
          <w:rFonts w:ascii="Times New Roman" w:hAnsi="Times New Roman"/>
          <w:b/>
          <w:sz w:val="24"/>
          <w:szCs w:val="24"/>
        </w:rPr>
      </w:pPr>
      <w:bookmarkStart w:id="0" w:name="_GoBack"/>
      <w:r>
        <w:rPr>
          <w:rFonts w:ascii="Times New Roman" w:hAnsi="Times New Roman"/>
          <w:b/>
          <w:noProof/>
          <w:sz w:val="24"/>
          <w:szCs w:val="24"/>
        </w:rPr>
        <w:drawing>
          <wp:inline distT="0" distB="0" distL="0" distR="0">
            <wp:extent cx="5219065" cy="4494530"/>
            <wp:effectExtent l="76200" t="0" r="11493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rsidR="007A2907" w:rsidRDefault="007A2907" w:rsidP="00570BBE">
      <w:pPr>
        <w:spacing w:line="240" w:lineRule="auto"/>
        <w:jc w:val="center"/>
        <w:rPr>
          <w:rFonts w:ascii="Times New Roman" w:hAnsi="Times New Roman"/>
          <w:b/>
          <w:sz w:val="24"/>
          <w:szCs w:val="24"/>
        </w:rPr>
      </w:pPr>
      <w:r>
        <w:rPr>
          <w:rFonts w:ascii="Times New Roman" w:hAnsi="Times New Roman"/>
          <w:b/>
          <w:sz w:val="24"/>
          <w:szCs w:val="24"/>
        </w:rPr>
        <w:lastRenderedPageBreak/>
        <w:t>Directions</w:t>
      </w:r>
    </w:p>
    <w:p w:rsidR="007A2907" w:rsidRDefault="007A2907" w:rsidP="00570BBE">
      <w:pPr>
        <w:spacing w:line="240" w:lineRule="auto"/>
        <w:ind w:firstLine="720"/>
        <w:rPr>
          <w:rFonts w:ascii="Times New Roman" w:hAnsi="Times New Roman"/>
          <w:sz w:val="24"/>
          <w:szCs w:val="24"/>
          <w:lang w:eastAsia="zh-TW"/>
        </w:rPr>
      </w:pPr>
      <w:r>
        <w:rPr>
          <w:rFonts w:ascii="Times New Roman" w:hAnsi="Times New Roman"/>
          <w:sz w:val="24"/>
          <w:szCs w:val="24"/>
        </w:rPr>
        <w:t xml:space="preserve">The </w:t>
      </w:r>
      <w:r>
        <w:rPr>
          <w:rFonts w:ascii="Times New Roman" w:hAnsi="Times New Roman"/>
          <w:sz w:val="24"/>
          <w:szCs w:val="24"/>
          <w:lang w:eastAsia="zh-TW"/>
        </w:rPr>
        <w:t xml:space="preserve">Department </w:t>
      </w:r>
      <w:r>
        <w:rPr>
          <w:rFonts w:ascii="Times New Roman" w:hAnsi="Times New Roman"/>
          <w:sz w:val="24"/>
          <w:szCs w:val="24"/>
        </w:rPr>
        <w:t xml:space="preserve">Chair Performance Review form that follows is a </w:t>
      </w:r>
      <w:r>
        <w:rPr>
          <w:rFonts w:ascii="Times New Roman" w:hAnsi="Times New Roman"/>
          <w:sz w:val="24"/>
          <w:szCs w:val="24"/>
          <w:lang w:eastAsia="zh-TW"/>
        </w:rPr>
        <w:t>30</w:t>
      </w:r>
      <w:r>
        <w:rPr>
          <w:rFonts w:ascii="Times New Roman" w:hAnsi="Times New Roman"/>
          <w:sz w:val="24"/>
          <w:szCs w:val="24"/>
        </w:rPr>
        <w:t xml:space="preserve">-question, Likert-scale type instrument organized into five thematic areas with space for qualitative comments in each theme area.  In order to maximize the benefit of this review for your Chair, please give each response your careful and thoughtful consideration.  </w:t>
      </w:r>
      <w:r>
        <w:rPr>
          <w:rFonts w:ascii="Times New Roman" w:hAnsi="Times New Roman"/>
          <w:sz w:val="24"/>
          <w:szCs w:val="24"/>
          <w:lang w:eastAsia="zh-TW"/>
        </w:rPr>
        <w:t>Respondent identities linked to their comments and ratings will be kept confidential with the Dean. All feedback will be anonymous to the department and to the Chair and compiled in aggregate form.</w:t>
      </w: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b/>
          <w:sz w:val="24"/>
          <w:szCs w:val="24"/>
        </w:rPr>
      </w:pPr>
    </w:p>
    <w:p w:rsidR="007A2907" w:rsidRDefault="007A2907" w:rsidP="0084001A">
      <w:pPr>
        <w:spacing w:line="240" w:lineRule="auto"/>
        <w:jc w:val="center"/>
        <w:rPr>
          <w:rFonts w:ascii="Times New Roman" w:hAnsi="Times New Roman"/>
          <w:sz w:val="24"/>
          <w:szCs w:val="24"/>
        </w:rPr>
      </w:pPr>
      <w:r>
        <w:rPr>
          <w:rFonts w:ascii="Times New Roman" w:hAnsi="Times New Roman"/>
          <w:b/>
          <w:sz w:val="24"/>
          <w:szCs w:val="24"/>
        </w:rPr>
        <w:t>Administrative/Faculty Relations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1"/>
        <w:gridCol w:w="1069"/>
        <w:gridCol w:w="1179"/>
        <w:gridCol w:w="1283"/>
        <w:gridCol w:w="1143"/>
        <w:gridCol w:w="1362"/>
        <w:gridCol w:w="1039"/>
      </w:tblGrid>
      <w:tr w:rsidR="007A2907" w:rsidTr="00570BBE">
        <w:tc>
          <w:tcPr>
            <w:tcW w:w="2501" w:type="dxa"/>
          </w:tcPr>
          <w:p w:rsidR="007A2907" w:rsidRDefault="007A2907">
            <w:pPr>
              <w:spacing w:after="0" w:line="240" w:lineRule="auto"/>
              <w:rPr>
                <w:rFonts w:ascii="Times New Roman" w:hAnsi="Times New Roman"/>
                <w:b/>
                <w:sz w:val="24"/>
                <w:szCs w:val="24"/>
              </w:rPr>
            </w:pPr>
          </w:p>
        </w:tc>
        <w:tc>
          <w:tcPr>
            <w:tcW w:w="1069"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Strongly</w:t>
            </w:r>
          </w:p>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Disagree</w:t>
            </w:r>
          </w:p>
        </w:tc>
        <w:tc>
          <w:tcPr>
            <w:tcW w:w="1179"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Disagree</w:t>
            </w:r>
          </w:p>
        </w:tc>
        <w:tc>
          <w:tcPr>
            <w:tcW w:w="1283"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Neither Agree nor Disagree</w:t>
            </w:r>
          </w:p>
        </w:tc>
        <w:tc>
          <w:tcPr>
            <w:tcW w:w="1143"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Agree</w:t>
            </w:r>
          </w:p>
        </w:tc>
        <w:tc>
          <w:tcPr>
            <w:tcW w:w="1362"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Strongly Agree</w:t>
            </w:r>
          </w:p>
        </w:tc>
        <w:tc>
          <w:tcPr>
            <w:tcW w:w="1039"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No Basis to Judge</w:t>
            </w:r>
          </w:p>
        </w:tc>
      </w:tr>
      <w:tr w:rsidR="007A2907" w:rsidTr="00570BBE">
        <w:tc>
          <w:tcPr>
            <w:tcW w:w="2501"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Treats individuals fairly</w:t>
            </w:r>
          </w:p>
        </w:tc>
        <w:tc>
          <w:tcPr>
            <w:tcW w:w="1069" w:type="dxa"/>
          </w:tcPr>
          <w:p w:rsidR="007A2907" w:rsidRDefault="007A2907">
            <w:pPr>
              <w:spacing w:after="0" w:line="240" w:lineRule="auto"/>
              <w:rPr>
                <w:rFonts w:ascii="Times New Roman" w:hAnsi="Times New Roman"/>
                <w:sz w:val="24"/>
                <w:szCs w:val="24"/>
              </w:rPr>
            </w:pPr>
          </w:p>
        </w:tc>
        <w:tc>
          <w:tcPr>
            <w:tcW w:w="1179" w:type="dxa"/>
          </w:tcPr>
          <w:p w:rsidR="007A2907" w:rsidRDefault="007A2907">
            <w:pPr>
              <w:spacing w:after="0" w:line="240" w:lineRule="auto"/>
              <w:rPr>
                <w:rFonts w:ascii="Times New Roman" w:hAnsi="Times New Roman"/>
                <w:sz w:val="24"/>
                <w:szCs w:val="24"/>
              </w:rPr>
            </w:pPr>
          </w:p>
        </w:tc>
        <w:tc>
          <w:tcPr>
            <w:tcW w:w="1283" w:type="dxa"/>
          </w:tcPr>
          <w:p w:rsidR="007A2907" w:rsidRDefault="007A2907">
            <w:pPr>
              <w:spacing w:after="0" w:line="240" w:lineRule="auto"/>
              <w:rPr>
                <w:rFonts w:ascii="Times New Roman" w:hAnsi="Times New Roman"/>
                <w:sz w:val="24"/>
                <w:szCs w:val="24"/>
              </w:rPr>
            </w:pPr>
          </w:p>
        </w:tc>
        <w:tc>
          <w:tcPr>
            <w:tcW w:w="1143" w:type="dxa"/>
          </w:tcPr>
          <w:p w:rsidR="007A2907" w:rsidRDefault="007A2907">
            <w:pPr>
              <w:spacing w:after="0" w:line="240" w:lineRule="auto"/>
              <w:rPr>
                <w:rFonts w:ascii="Times New Roman" w:hAnsi="Times New Roman"/>
                <w:sz w:val="24"/>
                <w:szCs w:val="24"/>
              </w:rPr>
            </w:pPr>
          </w:p>
        </w:tc>
        <w:tc>
          <w:tcPr>
            <w:tcW w:w="1362" w:type="dxa"/>
          </w:tcPr>
          <w:p w:rsidR="007A2907" w:rsidRDefault="007A2907">
            <w:pPr>
              <w:spacing w:after="0" w:line="240" w:lineRule="auto"/>
              <w:rPr>
                <w:rFonts w:ascii="Times New Roman" w:hAnsi="Times New Roman"/>
                <w:sz w:val="24"/>
                <w:szCs w:val="24"/>
              </w:rPr>
            </w:pPr>
          </w:p>
        </w:tc>
        <w:tc>
          <w:tcPr>
            <w:tcW w:w="1039" w:type="dxa"/>
          </w:tcPr>
          <w:p w:rsidR="007A2907" w:rsidRDefault="007A2907">
            <w:pPr>
              <w:spacing w:after="0" w:line="240" w:lineRule="auto"/>
              <w:rPr>
                <w:rFonts w:ascii="Times New Roman" w:hAnsi="Times New Roman"/>
                <w:sz w:val="24"/>
                <w:szCs w:val="24"/>
              </w:rPr>
            </w:pPr>
          </w:p>
        </w:tc>
      </w:tr>
      <w:tr w:rsidR="007A2907" w:rsidTr="00570BBE">
        <w:tc>
          <w:tcPr>
            <w:tcW w:w="2501"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Encourages faculty and staff professional development</w:t>
            </w:r>
          </w:p>
        </w:tc>
        <w:tc>
          <w:tcPr>
            <w:tcW w:w="1069" w:type="dxa"/>
          </w:tcPr>
          <w:p w:rsidR="007A2907" w:rsidRDefault="007A2907">
            <w:pPr>
              <w:spacing w:after="0" w:line="240" w:lineRule="auto"/>
              <w:rPr>
                <w:rFonts w:ascii="Times New Roman" w:hAnsi="Times New Roman"/>
                <w:sz w:val="24"/>
                <w:szCs w:val="24"/>
              </w:rPr>
            </w:pPr>
          </w:p>
        </w:tc>
        <w:tc>
          <w:tcPr>
            <w:tcW w:w="1179" w:type="dxa"/>
          </w:tcPr>
          <w:p w:rsidR="007A2907" w:rsidRDefault="007A2907">
            <w:pPr>
              <w:spacing w:after="0" w:line="240" w:lineRule="auto"/>
              <w:rPr>
                <w:rFonts w:ascii="Times New Roman" w:hAnsi="Times New Roman"/>
                <w:sz w:val="24"/>
                <w:szCs w:val="24"/>
              </w:rPr>
            </w:pPr>
          </w:p>
        </w:tc>
        <w:tc>
          <w:tcPr>
            <w:tcW w:w="1283" w:type="dxa"/>
          </w:tcPr>
          <w:p w:rsidR="007A2907" w:rsidRDefault="007A2907">
            <w:pPr>
              <w:spacing w:after="0" w:line="240" w:lineRule="auto"/>
              <w:rPr>
                <w:rFonts w:ascii="Times New Roman" w:hAnsi="Times New Roman"/>
                <w:sz w:val="24"/>
                <w:szCs w:val="24"/>
              </w:rPr>
            </w:pPr>
          </w:p>
        </w:tc>
        <w:tc>
          <w:tcPr>
            <w:tcW w:w="1143" w:type="dxa"/>
          </w:tcPr>
          <w:p w:rsidR="007A2907" w:rsidRDefault="007A2907">
            <w:pPr>
              <w:spacing w:after="0" w:line="240" w:lineRule="auto"/>
              <w:rPr>
                <w:rFonts w:ascii="Times New Roman" w:hAnsi="Times New Roman"/>
                <w:sz w:val="24"/>
                <w:szCs w:val="24"/>
              </w:rPr>
            </w:pPr>
          </w:p>
        </w:tc>
        <w:tc>
          <w:tcPr>
            <w:tcW w:w="1362" w:type="dxa"/>
          </w:tcPr>
          <w:p w:rsidR="007A2907" w:rsidRDefault="007A2907">
            <w:pPr>
              <w:spacing w:after="0" w:line="240" w:lineRule="auto"/>
              <w:rPr>
                <w:rFonts w:ascii="Times New Roman" w:hAnsi="Times New Roman"/>
                <w:sz w:val="24"/>
                <w:szCs w:val="24"/>
              </w:rPr>
            </w:pPr>
          </w:p>
        </w:tc>
        <w:tc>
          <w:tcPr>
            <w:tcW w:w="1039" w:type="dxa"/>
          </w:tcPr>
          <w:p w:rsidR="007A2907" w:rsidRDefault="007A2907">
            <w:pPr>
              <w:spacing w:after="0" w:line="240" w:lineRule="auto"/>
              <w:rPr>
                <w:rFonts w:ascii="Times New Roman" w:hAnsi="Times New Roman"/>
                <w:sz w:val="24"/>
                <w:szCs w:val="24"/>
              </w:rPr>
            </w:pPr>
          </w:p>
        </w:tc>
      </w:tr>
      <w:tr w:rsidR="007A2907" w:rsidTr="00570BBE">
        <w:tc>
          <w:tcPr>
            <w:tcW w:w="2501"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Serves as a faculty and staff role model and/or mentor</w:t>
            </w:r>
          </w:p>
        </w:tc>
        <w:tc>
          <w:tcPr>
            <w:tcW w:w="1069" w:type="dxa"/>
          </w:tcPr>
          <w:p w:rsidR="007A2907" w:rsidRDefault="007A2907">
            <w:pPr>
              <w:spacing w:after="0" w:line="240" w:lineRule="auto"/>
              <w:rPr>
                <w:rFonts w:ascii="Times New Roman" w:hAnsi="Times New Roman"/>
                <w:sz w:val="24"/>
                <w:szCs w:val="24"/>
              </w:rPr>
            </w:pPr>
          </w:p>
        </w:tc>
        <w:tc>
          <w:tcPr>
            <w:tcW w:w="1179" w:type="dxa"/>
          </w:tcPr>
          <w:p w:rsidR="007A2907" w:rsidRDefault="007A2907">
            <w:pPr>
              <w:spacing w:after="0" w:line="240" w:lineRule="auto"/>
              <w:rPr>
                <w:rFonts w:ascii="Times New Roman" w:hAnsi="Times New Roman"/>
                <w:sz w:val="24"/>
                <w:szCs w:val="24"/>
              </w:rPr>
            </w:pPr>
          </w:p>
        </w:tc>
        <w:tc>
          <w:tcPr>
            <w:tcW w:w="1283" w:type="dxa"/>
          </w:tcPr>
          <w:p w:rsidR="007A2907" w:rsidRDefault="007A2907">
            <w:pPr>
              <w:spacing w:after="0" w:line="240" w:lineRule="auto"/>
              <w:rPr>
                <w:rFonts w:ascii="Times New Roman" w:hAnsi="Times New Roman"/>
                <w:sz w:val="24"/>
                <w:szCs w:val="24"/>
              </w:rPr>
            </w:pPr>
          </w:p>
        </w:tc>
        <w:tc>
          <w:tcPr>
            <w:tcW w:w="1143" w:type="dxa"/>
          </w:tcPr>
          <w:p w:rsidR="007A2907" w:rsidRDefault="007A2907">
            <w:pPr>
              <w:spacing w:after="0" w:line="240" w:lineRule="auto"/>
              <w:rPr>
                <w:rFonts w:ascii="Times New Roman" w:hAnsi="Times New Roman"/>
                <w:sz w:val="24"/>
                <w:szCs w:val="24"/>
              </w:rPr>
            </w:pPr>
          </w:p>
        </w:tc>
        <w:tc>
          <w:tcPr>
            <w:tcW w:w="1362" w:type="dxa"/>
          </w:tcPr>
          <w:p w:rsidR="007A2907" w:rsidRDefault="007A2907">
            <w:pPr>
              <w:spacing w:after="0" w:line="240" w:lineRule="auto"/>
              <w:rPr>
                <w:rFonts w:ascii="Times New Roman" w:hAnsi="Times New Roman"/>
                <w:sz w:val="24"/>
                <w:szCs w:val="24"/>
              </w:rPr>
            </w:pPr>
          </w:p>
        </w:tc>
        <w:tc>
          <w:tcPr>
            <w:tcW w:w="1039" w:type="dxa"/>
          </w:tcPr>
          <w:p w:rsidR="007A2907" w:rsidRDefault="007A2907">
            <w:pPr>
              <w:spacing w:after="0" w:line="240" w:lineRule="auto"/>
              <w:rPr>
                <w:rFonts w:ascii="Times New Roman" w:hAnsi="Times New Roman"/>
                <w:sz w:val="24"/>
                <w:szCs w:val="24"/>
              </w:rPr>
            </w:pPr>
          </w:p>
        </w:tc>
      </w:tr>
      <w:tr w:rsidR="007A2907" w:rsidTr="00570BBE">
        <w:tc>
          <w:tcPr>
            <w:tcW w:w="2501"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Expresses appreciation for faculty and staff accomplishments</w:t>
            </w:r>
          </w:p>
        </w:tc>
        <w:tc>
          <w:tcPr>
            <w:tcW w:w="1069" w:type="dxa"/>
          </w:tcPr>
          <w:p w:rsidR="007A2907" w:rsidRDefault="007A2907">
            <w:pPr>
              <w:spacing w:after="0" w:line="240" w:lineRule="auto"/>
              <w:rPr>
                <w:rFonts w:ascii="Times New Roman" w:hAnsi="Times New Roman"/>
                <w:sz w:val="24"/>
                <w:szCs w:val="24"/>
              </w:rPr>
            </w:pPr>
          </w:p>
        </w:tc>
        <w:tc>
          <w:tcPr>
            <w:tcW w:w="1179" w:type="dxa"/>
          </w:tcPr>
          <w:p w:rsidR="007A2907" w:rsidRDefault="007A2907">
            <w:pPr>
              <w:spacing w:after="0" w:line="240" w:lineRule="auto"/>
              <w:rPr>
                <w:rFonts w:ascii="Times New Roman" w:hAnsi="Times New Roman"/>
                <w:sz w:val="24"/>
                <w:szCs w:val="24"/>
              </w:rPr>
            </w:pPr>
          </w:p>
        </w:tc>
        <w:tc>
          <w:tcPr>
            <w:tcW w:w="1283" w:type="dxa"/>
          </w:tcPr>
          <w:p w:rsidR="007A2907" w:rsidRDefault="007A2907">
            <w:pPr>
              <w:spacing w:after="0" w:line="240" w:lineRule="auto"/>
              <w:rPr>
                <w:rFonts w:ascii="Times New Roman" w:hAnsi="Times New Roman"/>
                <w:sz w:val="24"/>
                <w:szCs w:val="24"/>
              </w:rPr>
            </w:pPr>
          </w:p>
        </w:tc>
        <w:tc>
          <w:tcPr>
            <w:tcW w:w="1143" w:type="dxa"/>
          </w:tcPr>
          <w:p w:rsidR="007A2907" w:rsidRDefault="007A2907">
            <w:pPr>
              <w:spacing w:after="0" w:line="240" w:lineRule="auto"/>
              <w:rPr>
                <w:rFonts w:ascii="Times New Roman" w:hAnsi="Times New Roman"/>
                <w:sz w:val="24"/>
                <w:szCs w:val="24"/>
              </w:rPr>
            </w:pPr>
          </w:p>
        </w:tc>
        <w:tc>
          <w:tcPr>
            <w:tcW w:w="1362" w:type="dxa"/>
          </w:tcPr>
          <w:p w:rsidR="007A2907" w:rsidRDefault="007A2907">
            <w:pPr>
              <w:spacing w:after="0" w:line="240" w:lineRule="auto"/>
              <w:rPr>
                <w:rFonts w:ascii="Times New Roman" w:hAnsi="Times New Roman"/>
                <w:sz w:val="24"/>
                <w:szCs w:val="24"/>
              </w:rPr>
            </w:pPr>
          </w:p>
        </w:tc>
        <w:tc>
          <w:tcPr>
            <w:tcW w:w="1039" w:type="dxa"/>
          </w:tcPr>
          <w:p w:rsidR="007A2907" w:rsidRDefault="007A2907">
            <w:pPr>
              <w:spacing w:after="0" w:line="240" w:lineRule="auto"/>
              <w:rPr>
                <w:rFonts w:ascii="Times New Roman" w:hAnsi="Times New Roman"/>
                <w:sz w:val="24"/>
                <w:szCs w:val="24"/>
              </w:rPr>
            </w:pPr>
          </w:p>
        </w:tc>
      </w:tr>
      <w:tr w:rsidR="007A2907" w:rsidTr="00570BBE">
        <w:tc>
          <w:tcPr>
            <w:tcW w:w="2501"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Supports faculty in achieving high standards of teaching, research, and service</w:t>
            </w:r>
          </w:p>
        </w:tc>
        <w:tc>
          <w:tcPr>
            <w:tcW w:w="1069" w:type="dxa"/>
          </w:tcPr>
          <w:p w:rsidR="007A2907" w:rsidRDefault="007A2907">
            <w:pPr>
              <w:spacing w:after="0" w:line="240" w:lineRule="auto"/>
              <w:rPr>
                <w:rFonts w:ascii="Times New Roman" w:hAnsi="Times New Roman"/>
                <w:sz w:val="24"/>
                <w:szCs w:val="24"/>
              </w:rPr>
            </w:pPr>
          </w:p>
        </w:tc>
        <w:tc>
          <w:tcPr>
            <w:tcW w:w="1179" w:type="dxa"/>
          </w:tcPr>
          <w:p w:rsidR="007A2907" w:rsidRDefault="007A2907">
            <w:pPr>
              <w:spacing w:after="0" w:line="240" w:lineRule="auto"/>
              <w:rPr>
                <w:rFonts w:ascii="Times New Roman" w:hAnsi="Times New Roman"/>
                <w:sz w:val="24"/>
                <w:szCs w:val="24"/>
              </w:rPr>
            </w:pPr>
          </w:p>
        </w:tc>
        <w:tc>
          <w:tcPr>
            <w:tcW w:w="1283" w:type="dxa"/>
          </w:tcPr>
          <w:p w:rsidR="007A2907" w:rsidRDefault="007A2907">
            <w:pPr>
              <w:spacing w:after="0" w:line="240" w:lineRule="auto"/>
              <w:rPr>
                <w:rFonts w:ascii="Times New Roman" w:hAnsi="Times New Roman"/>
                <w:sz w:val="24"/>
                <w:szCs w:val="24"/>
              </w:rPr>
            </w:pPr>
          </w:p>
        </w:tc>
        <w:tc>
          <w:tcPr>
            <w:tcW w:w="1143" w:type="dxa"/>
          </w:tcPr>
          <w:p w:rsidR="007A2907" w:rsidRDefault="007A2907">
            <w:pPr>
              <w:spacing w:after="0" w:line="240" w:lineRule="auto"/>
              <w:rPr>
                <w:rFonts w:ascii="Times New Roman" w:hAnsi="Times New Roman"/>
                <w:sz w:val="24"/>
                <w:szCs w:val="24"/>
              </w:rPr>
            </w:pPr>
          </w:p>
        </w:tc>
        <w:tc>
          <w:tcPr>
            <w:tcW w:w="1362" w:type="dxa"/>
          </w:tcPr>
          <w:p w:rsidR="007A2907" w:rsidRDefault="007A2907">
            <w:pPr>
              <w:spacing w:after="0" w:line="240" w:lineRule="auto"/>
              <w:rPr>
                <w:rFonts w:ascii="Times New Roman" w:hAnsi="Times New Roman"/>
                <w:sz w:val="24"/>
                <w:szCs w:val="24"/>
              </w:rPr>
            </w:pPr>
          </w:p>
        </w:tc>
        <w:tc>
          <w:tcPr>
            <w:tcW w:w="1039" w:type="dxa"/>
          </w:tcPr>
          <w:p w:rsidR="007A2907" w:rsidRDefault="007A2907">
            <w:pPr>
              <w:spacing w:after="0" w:line="240" w:lineRule="auto"/>
              <w:rPr>
                <w:rFonts w:ascii="Times New Roman" w:hAnsi="Times New Roman"/>
                <w:sz w:val="24"/>
                <w:szCs w:val="24"/>
              </w:rPr>
            </w:pPr>
          </w:p>
        </w:tc>
      </w:tr>
    </w:tbl>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b/>
          <w:sz w:val="24"/>
          <w:szCs w:val="24"/>
        </w:rPr>
      </w:pPr>
      <w:r>
        <w:rPr>
          <w:rFonts w:ascii="Times New Roman" w:hAnsi="Times New Roman"/>
          <w:b/>
          <w:sz w:val="24"/>
          <w:szCs w:val="24"/>
        </w:rPr>
        <w:t>Comments:</w:t>
      </w: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jc w:val="center"/>
        <w:rPr>
          <w:rFonts w:ascii="Times New Roman" w:hAnsi="Times New Roman"/>
          <w:b/>
          <w:sz w:val="24"/>
          <w:szCs w:val="24"/>
        </w:rPr>
      </w:pPr>
      <w:r>
        <w:rPr>
          <w:rFonts w:ascii="Times New Roman" w:hAnsi="Times New Roman"/>
          <w:b/>
          <w:sz w:val="24"/>
          <w:szCs w:val="24"/>
        </w:rPr>
        <w:t>Information, Communication, and Advocacy</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6"/>
        <w:gridCol w:w="1175"/>
        <w:gridCol w:w="1074"/>
        <w:gridCol w:w="1341"/>
        <w:gridCol w:w="999"/>
        <w:gridCol w:w="1440"/>
        <w:gridCol w:w="1260"/>
      </w:tblGrid>
      <w:tr w:rsidR="007A2907" w:rsidTr="00570BBE">
        <w:trPr>
          <w:trHeight w:val="788"/>
        </w:trPr>
        <w:tc>
          <w:tcPr>
            <w:tcW w:w="2448" w:type="dxa"/>
          </w:tcPr>
          <w:p w:rsidR="007A2907" w:rsidRDefault="007A2907">
            <w:pPr>
              <w:spacing w:after="0" w:line="240" w:lineRule="auto"/>
              <w:rPr>
                <w:rFonts w:ascii="Times New Roman" w:hAnsi="Times New Roman"/>
                <w:b/>
                <w:sz w:val="24"/>
                <w:szCs w:val="24"/>
              </w:rPr>
            </w:pPr>
          </w:p>
        </w:tc>
        <w:tc>
          <w:tcPr>
            <w:tcW w:w="1176"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Strongly</w:t>
            </w:r>
          </w:p>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Disagree</w:t>
            </w:r>
          </w:p>
        </w:tc>
        <w:tc>
          <w:tcPr>
            <w:tcW w:w="1074"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Disagree</w:t>
            </w:r>
          </w:p>
        </w:tc>
        <w:tc>
          <w:tcPr>
            <w:tcW w:w="1341"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Neither Agree nor Disagree</w:t>
            </w:r>
          </w:p>
        </w:tc>
        <w:tc>
          <w:tcPr>
            <w:tcW w:w="999"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Agree</w:t>
            </w:r>
          </w:p>
        </w:tc>
        <w:tc>
          <w:tcPr>
            <w:tcW w:w="1440"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Strongly Agree</w:t>
            </w:r>
          </w:p>
        </w:tc>
        <w:tc>
          <w:tcPr>
            <w:tcW w:w="1260"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No Basis to Judge</w:t>
            </w:r>
          </w:p>
        </w:tc>
      </w:tr>
      <w:tr w:rsidR="007A2907" w:rsidTr="00570BBE">
        <w:trPr>
          <w:trHeight w:val="1046"/>
        </w:trPr>
        <w:tc>
          <w:tcPr>
            <w:tcW w:w="2448"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Listens to and communicates with department faculty and staff</w:t>
            </w:r>
          </w:p>
        </w:tc>
        <w:tc>
          <w:tcPr>
            <w:tcW w:w="1176" w:type="dxa"/>
          </w:tcPr>
          <w:p w:rsidR="007A2907" w:rsidRDefault="007A2907">
            <w:pPr>
              <w:spacing w:after="0" w:line="240" w:lineRule="auto"/>
              <w:rPr>
                <w:rFonts w:ascii="Times New Roman" w:hAnsi="Times New Roman"/>
                <w:sz w:val="24"/>
                <w:szCs w:val="24"/>
              </w:rPr>
            </w:pPr>
          </w:p>
        </w:tc>
        <w:tc>
          <w:tcPr>
            <w:tcW w:w="1074" w:type="dxa"/>
          </w:tcPr>
          <w:p w:rsidR="007A2907" w:rsidRDefault="007A2907">
            <w:pPr>
              <w:spacing w:after="0" w:line="240" w:lineRule="auto"/>
              <w:rPr>
                <w:rFonts w:ascii="Times New Roman" w:hAnsi="Times New Roman"/>
                <w:sz w:val="24"/>
                <w:szCs w:val="24"/>
              </w:rPr>
            </w:pPr>
          </w:p>
        </w:tc>
        <w:tc>
          <w:tcPr>
            <w:tcW w:w="1341" w:type="dxa"/>
          </w:tcPr>
          <w:p w:rsidR="007A2907" w:rsidRDefault="007A2907">
            <w:pPr>
              <w:spacing w:after="0" w:line="240" w:lineRule="auto"/>
              <w:rPr>
                <w:rFonts w:ascii="Times New Roman" w:hAnsi="Times New Roman"/>
                <w:sz w:val="24"/>
                <w:szCs w:val="24"/>
              </w:rPr>
            </w:pPr>
          </w:p>
        </w:tc>
        <w:tc>
          <w:tcPr>
            <w:tcW w:w="999" w:type="dxa"/>
          </w:tcPr>
          <w:p w:rsidR="007A2907" w:rsidRDefault="007A2907">
            <w:pPr>
              <w:spacing w:after="0" w:line="240" w:lineRule="auto"/>
              <w:rPr>
                <w:rFonts w:ascii="Times New Roman" w:hAnsi="Times New Roman"/>
                <w:sz w:val="24"/>
                <w:szCs w:val="24"/>
              </w:rPr>
            </w:pPr>
          </w:p>
        </w:tc>
        <w:tc>
          <w:tcPr>
            <w:tcW w:w="1440" w:type="dxa"/>
          </w:tcPr>
          <w:p w:rsidR="007A2907" w:rsidRDefault="007A2907">
            <w:pPr>
              <w:spacing w:after="0" w:line="240" w:lineRule="auto"/>
              <w:rPr>
                <w:rFonts w:ascii="Times New Roman" w:hAnsi="Times New Roman"/>
                <w:sz w:val="24"/>
                <w:szCs w:val="24"/>
              </w:rPr>
            </w:pPr>
          </w:p>
        </w:tc>
        <w:tc>
          <w:tcPr>
            <w:tcW w:w="1260" w:type="dxa"/>
          </w:tcPr>
          <w:p w:rsidR="007A2907" w:rsidRDefault="007A2907">
            <w:pPr>
              <w:spacing w:after="0" w:line="240" w:lineRule="auto"/>
              <w:rPr>
                <w:rFonts w:ascii="Times New Roman" w:hAnsi="Times New Roman"/>
                <w:sz w:val="24"/>
                <w:szCs w:val="24"/>
              </w:rPr>
            </w:pPr>
          </w:p>
        </w:tc>
      </w:tr>
      <w:tr w:rsidR="007A2907" w:rsidTr="00570BBE">
        <w:trPr>
          <w:trHeight w:val="531"/>
        </w:trPr>
        <w:tc>
          <w:tcPr>
            <w:tcW w:w="2448"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Communicates in a timely and effective manner</w:t>
            </w:r>
          </w:p>
        </w:tc>
        <w:tc>
          <w:tcPr>
            <w:tcW w:w="1176" w:type="dxa"/>
          </w:tcPr>
          <w:p w:rsidR="007A2907" w:rsidRDefault="007A2907">
            <w:pPr>
              <w:spacing w:after="0" w:line="240" w:lineRule="auto"/>
              <w:rPr>
                <w:rFonts w:ascii="Times New Roman" w:hAnsi="Times New Roman"/>
                <w:sz w:val="24"/>
                <w:szCs w:val="24"/>
              </w:rPr>
            </w:pPr>
          </w:p>
        </w:tc>
        <w:tc>
          <w:tcPr>
            <w:tcW w:w="1074" w:type="dxa"/>
          </w:tcPr>
          <w:p w:rsidR="007A2907" w:rsidRDefault="007A2907">
            <w:pPr>
              <w:spacing w:after="0" w:line="240" w:lineRule="auto"/>
              <w:rPr>
                <w:rFonts w:ascii="Times New Roman" w:hAnsi="Times New Roman"/>
                <w:sz w:val="24"/>
                <w:szCs w:val="24"/>
              </w:rPr>
            </w:pPr>
          </w:p>
        </w:tc>
        <w:tc>
          <w:tcPr>
            <w:tcW w:w="1341" w:type="dxa"/>
          </w:tcPr>
          <w:p w:rsidR="007A2907" w:rsidRDefault="007A2907">
            <w:pPr>
              <w:spacing w:after="0" w:line="240" w:lineRule="auto"/>
              <w:rPr>
                <w:rFonts w:ascii="Times New Roman" w:hAnsi="Times New Roman"/>
                <w:sz w:val="24"/>
                <w:szCs w:val="24"/>
              </w:rPr>
            </w:pPr>
          </w:p>
        </w:tc>
        <w:tc>
          <w:tcPr>
            <w:tcW w:w="999" w:type="dxa"/>
          </w:tcPr>
          <w:p w:rsidR="007A2907" w:rsidRDefault="007A2907">
            <w:pPr>
              <w:spacing w:after="0" w:line="240" w:lineRule="auto"/>
              <w:rPr>
                <w:rFonts w:ascii="Times New Roman" w:hAnsi="Times New Roman"/>
                <w:sz w:val="24"/>
                <w:szCs w:val="24"/>
              </w:rPr>
            </w:pPr>
          </w:p>
        </w:tc>
        <w:tc>
          <w:tcPr>
            <w:tcW w:w="1440" w:type="dxa"/>
          </w:tcPr>
          <w:p w:rsidR="007A2907" w:rsidRDefault="007A2907">
            <w:pPr>
              <w:spacing w:after="0" w:line="240" w:lineRule="auto"/>
              <w:rPr>
                <w:rFonts w:ascii="Times New Roman" w:hAnsi="Times New Roman"/>
                <w:sz w:val="24"/>
                <w:szCs w:val="24"/>
              </w:rPr>
            </w:pPr>
          </w:p>
        </w:tc>
        <w:tc>
          <w:tcPr>
            <w:tcW w:w="1260" w:type="dxa"/>
          </w:tcPr>
          <w:p w:rsidR="007A2907" w:rsidRDefault="007A2907">
            <w:pPr>
              <w:spacing w:after="0" w:line="240" w:lineRule="auto"/>
              <w:rPr>
                <w:rFonts w:ascii="Times New Roman" w:hAnsi="Times New Roman"/>
                <w:sz w:val="24"/>
                <w:szCs w:val="24"/>
              </w:rPr>
            </w:pPr>
          </w:p>
        </w:tc>
      </w:tr>
      <w:tr w:rsidR="007A2907" w:rsidTr="00570BBE">
        <w:trPr>
          <w:trHeight w:val="1046"/>
        </w:trPr>
        <w:tc>
          <w:tcPr>
            <w:tcW w:w="2448"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Acts as an effective liaison between the department and College/University administration</w:t>
            </w:r>
          </w:p>
        </w:tc>
        <w:tc>
          <w:tcPr>
            <w:tcW w:w="1176" w:type="dxa"/>
          </w:tcPr>
          <w:p w:rsidR="007A2907" w:rsidRDefault="007A2907">
            <w:pPr>
              <w:spacing w:after="0" w:line="240" w:lineRule="auto"/>
              <w:rPr>
                <w:rFonts w:ascii="Times New Roman" w:hAnsi="Times New Roman"/>
                <w:sz w:val="24"/>
                <w:szCs w:val="24"/>
              </w:rPr>
            </w:pPr>
          </w:p>
        </w:tc>
        <w:tc>
          <w:tcPr>
            <w:tcW w:w="1074" w:type="dxa"/>
          </w:tcPr>
          <w:p w:rsidR="007A2907" w:rsidRDefault="007A2907">
            <w:pPr>
              <w:spacing w:after="0" w:line="240" w:lineRule="auto"/>
              <w:rPr>
                <w:rFonts w:ascii="Times New Roman" w:hAnsi="Times New Roman"/>
                <w:sz w:val="24"/>
                <w:szCs w:val="24"/>
              </w:rPr>
            </w:pPr>
          </w:p>
        </w:tc>
        <w:tc>
          <w:tcPr>
            <w:tcW w:w="1341" w:type="dxa"/>
          </w:tcPr>
          <w:p w:rsidR="007A2907" w:rsidRDefault="007A2907">
            <w:pPr>
              <w:spacing w:after="0" w:line="240" w:lineRule="auto"/>
              <w:rPr>
                <w:rFonts w:ascii="Times New Roman" w:hAnsi="Times New Roman"/>
                <w:sz w:val="24"/>
                <w:szCs w:val="24"/>
              </w:rPr>
            </w:pPr>
          </w:p>
        </w:tc>
        <w:tc>
          <w:tcPr>
            <w:tcW w:w="999" w:type="dxa"/>
          </w:tcPr>
          <w:p w:rsidR="007A2907" w:rsidRDefault="007A2907">
            <w:pPr>
              <w:spacing w:after="0" w:line="240" w:lineRule="auto"/>
              <w:rPr>
                <w:rFonts w:ascii="Times New Roman" w:hAnsi="Times New Roman"/>
                <w:sz w:val="24"/>
                <w:szCs w:val="24"/>
              </w:rPr>
            </w:pPr>
          </w:p>
        </w:tc>
        <w:tc>
          <w:tcPr>
            <w:tcW w:w="1440" w:type="dxa"/>
          </w:tcPr>
          <w:p w:rsidR="007A2907" w:rsidRDefault="007A2907">
            <w:pPr>
              <w:spacing w:after="0" w:line="240" w:lineRule="auto"/>
              <w:rPr>
                <w:rFonts w:ascii="Times New Roman" w:hAnsi="Times New Roman"/>
                <w:sz w:val="24"/>
                <w:szCs w:val="24"/>
              </w:rPr>
            </w:pPr>
          </w:p>
        </w:tc>
        <w:tc>
          <w:tcPr>
            <w:tcW w:w="1260" w:type="dxa"/>
          </w:tcPr>
          <w:p w:rsidR="007A2907" w:rsidRDefault="007A2907">
            <w:pPr>
              <w:spacing w:after="0" w:line="240" w:lineRule="auto"/>
              <w:rPr>
                <w:rFonts w:ascii="Times New Roman" w:hAnsi="Times New Roman"/>
                <w:sz w:val="24"/>
                <w:szCs w:val="24"/>
              </w:rPr>
            </w:pPr>
          </w:p>
        </w:tc>
      </w:tr>
      <w:tr w:rsidR="007A2907" w:rsidTr="00570BBE">
        <w:trPr>
          <w:trHeight w:val="1060"/>
        </w:trPr>
        <w:tc>
          <w:tcPr>
            <w:tcW w:w="2448"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Effectively communicates department priorities with the department as well as with external constituents</w:t>
            </w:r>
          </w:p>
        </w:tc>
        <w:tc>
          <w:tcPr>
            <w:tcW w:w="1176" w:type="dxa"/>
          </w:tcPr>
          <w:p w:rsidR="007A2907" w:rsidRDefault="007A2907">
            <w:pPr>
              <w:spacing w:after="0" w:line="240" w:lineRule="auto"/>
              <w:rPr>
                <w:rFonts w:ascii="Times New Roman" w:hAnsi="Times New Roman"/>
                <w:sz w:val="24"/>
                <w:szCs w:val="24"/>
              </w:rPr>
            </w:pPr>
          </w:p>
        </w:tc>
        <w:tc>
          <w:tcPr>
            <w:tcW w:w="1074" w:type="dxa"/>
          </w:tcPr>
          <w:p w:rsidR="007A2907" w:rsidRDefault="007A2907">
            <w:pPr>
              <w:spacing w:after="0" w:line="240" w:lineRule="auto"/>
              <w:rPr>
                <w:rFonts w:ascii="Times New Roman" w:hAnsi="Times New Roman"/>
                <w:sz w:val="24"/>
                <w:szCs w:val="24"/>
              </w:rPr>
            </w:pPr>
          </w:p>
        </w:tc>
        <w:tc>
          <w:tcPr>
            <w:tcW w:w="1341" w:type="dxa"/>
          </w:tcPr>
          <w:p w:rsidR="007A2907" w:rsidRDefault="007A2907">
            <w:pPr>
              <w:spacing w:after="0" w:line="240" w:lineRule="auto"/>
              <w:rPr>
                <w:rFonts w:ascii="Times New Roman" w:hAnsi="Times New Roman"/>
                <w:sz w:val="24"/>
                <w:szCs w:val="24"/>
              </w:rPr>
            </w:pPr>
          </w:p>
        </w:tc>
        <w:tc>
          <w:tcPr>
            <w:tcW w:w="999" w:type="dxa"/>
          </w:tcPr>
          <w:p w:rsidR="007A2907" w:rsidRDefault="007A2907">
            <w:pPr>
              <w:spacing w:after="0" w:line="240" w:lineRule="auto"/>
              <w:rPr>
                <w:rFonts w:ascii="Times New Roman" w:hAnsi="Times New Roman"/>
                <w:sz w:val="24"/>
                <w:szCs w:val="24"/>
              </w:rPr>
            </w:pPr>
          </w:p>
        </w:tc>
        <w:tc>
          <w:tcPr>
            <w:tcW w:w="1440" w:type="dxa"/>
          </w:tcPr>
          <w:p w:rsidR="007A2907" w:rsidRDefault="007A2907">
            <w:pPr>
              <w:spacing w:after="0" w:line="240" w:lineRule="auto"/>
              <w:rPr>
                <w:rFonts w:ascii="Times New Roman" w:hAnsi="Times New Roman"/>
                <w:sz w:val="24"/>
                <w:szCs w:val="24"/>
              </w:rPr>
            </w:pPr>
          </w:p>
        </w:tc>
        <w:tc>
          <w:tcPr>
            <w:tcW w:w="1260" w:type="dxa"/>
          </w:tcPr>
          <w:p w:rsidR="007A2907" w:rsidRDefault="007A2907">
            <w:pPr>
              <w:spacing w:after="0" w:line="240" w:lineRule="auto"/>
              <w:rPr>
                <w:rFonts w:ascii="Times New Roman" w:hAnsi="Times New Roman"/>
                <w:sz w:val="24"/>
                <w:szCs w:val="24"/>
              </w:rPr>
            </w:pPr>
          </w:p>
        </w:tc>
      </w:tr>
      <w:tr w:rsidR="007A2907" w:rsidTr="00570BBE">
        <w:trPr>
          <w:trHeight w:val="1060"/>
        </w:trPr>
        <w:tc>
          <w:tcPr>
            <w:tcW w:w="2448"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Communicates needed information in a clear, accurate, and concise manner</w:t>
            </w:r>
          </w:p>
        </w:tc>
        <w:tc>
          <w:tcPr>
            <w:tcW w:w="1176" w:type="dxa"/>
          </w:tcPr>
          <w:p w:rsidR="007A2907" w:rsidRDefault="007A2907">
            <w:pPr>
              <w:spacing w:after="0" w:line="240" w:lineRule="auto"/>
              <w:rPr>
                <w:rFonts w:ascii="Times New Roman" w:hAnsi="Times New Roman"/>
                <w:sz w:val="24"/>
                <w:szCs w:val="24"/>
              </w:rPr>
            </w:pPr>
          </w:p>
        </w:tc>
        <w:tc>
          <w:tcPr>
            <w:tcW w:w="1074" w:type="dxa"/>
          </w:tcPr>
          <w:p w:rsidR="007A2907" w:rsidRDefault="007A2907">
            <w:pPr>
              <w:spacing w:after="0" w:line="240" w:lineRule="auto"/>
              <w:rPr>
                <w:rFonts w:ascii="Times New Roman" w:hAnsi="Times New Roman"/>
                <w:sz w:val="24"/>
                <w:szCs w:val="24"/>
              </w:rPr>
            </w:pPr>
          </w:p>
        </w:tc>
        <w:tc>
          <w:tcPr>
            <w:tcW w:w="1341" w:type="dxa"/>
          </w:tcPr>
          <w:p w:rsidR="007A2907" w:rsidRDefault="007A2907">
            <w:pPr>
              <w:spacing w:after="0" w:line="240" w:lineRule="auto"/>
              <w:rPr>
                <w:rFonts w:ascii="Times New Roman" w:hAnsi="Times New Roman"/>
                <w:sz w:val="24"/>
                <w:szCs w:val="24"/>
              </w:rPr>
            </w:pPr>
          </w:p>
        </w:tc>
        <w:tc>
          <w:tcPr>
            <w:tcW w:w="999" w:type="dxa"/>
          </w:tcPr>
          <w:p w:rsidR="007A2907" w:rsidRDefault="007A2907">
            <w:pPr>
              <w:spacing w:after="0" w:line="240" w:lineRule="auto"/>
              <w:rPr>
                <w:rFonts w:ascii="Times New Roman" w:hAnsi="Times New Roman"/>
                <w:sz w:val="24"/>
                <w:szCs w:val="24"/>
              </w:rPr>
            </w:pPr>
          </w:p>
        </w:tc>
        <w:tc>
          <w:tcPr>
            <w:tcW w:w="1440" w:type="dxa"/>
          </w:tcPr>
          <w:p w:rsidR="007A2907" w:rsidRDefault="007A2907">
            <w:pPr>
              <w:spacing w:after="0" w:line="240" w:lineRule="auto"/>
              <w:rPr>
                <w:rFonts w:ascii="Times New Roman" w:hAnsi="Times New Roman"/>
                <w:sz w:val="24"/>
                <w:szCs w:val="24"/>
              </w:rPr>
            </w:pPr>
          </w:p>
        </w:tc>
        <w:tc>
          <w:tcPr>
            <w:tcW w:w="1260" w:type="dxa"/>
          </w:tcPr>
          <w:p w:rsidR="007A2907" w:rsidRDefault="007A2907">
            <w:pPr>
              <w:spacing w:after="0" w:line="240" w:lineRule="auto"/>
              <w:rPr>
                <w:rFonts w:ascii="Times New Roman" w:hAnsi="Times New Roman"/>
                <w:sz w:val="24"/>
                <w:szCs w:val="24"/>
              </w:rPr>
            </w:pPr>
          </w:p>
        </w:tc>
      </w:tr>
      <w:tr w:rsidR="007A2907" w:rsidTr="00570BBE">
        <w:trPr>
          <w:trHeight w:val="1060"/>
        </w:trPr>
        <w:tc>
          <w:tcPr>
            <w:tcW w:w="2448"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Serves as an advocate for department needs/issues.</w:t>
            </w:r>
          </w:p>
        </w:tc>
        <w:tc>
          <w:tcPr>
            <w:tcW w:w="1176" w:type="dxa"/>
          </w:tcPr>
          <w:p w:rsidR="007A2907" w:rsidRDefault="007A2907">
            <w:pPr>
              <w:spacing w:after="0" w:line="240" w:lineRule="auto"/>
              <w:rPr>
                <w:rFonts w:ascii="Times New Roman" w:hAnsi="Times New Roman"/>
                <w:sz w:val="24"/>
                <w:szCs w:val="24"/>
              </w:rPr>
            </w:pPr>
          </w:p>
        </w:tc>
        <w:tc>
          <w:tcPr>
            <w:tcW w:w="1074" w:type="dxa"/>
          </w:tcPr>
          <w:p w:rsidR="007A2907" w:rsidRDefault="007A2907">
            <w:pPr>
              <w:spacing w:after="0" w:line="240" w:lineRule="auto"/>
              <w:rPr>
                <w:rFonts w:ascii="Times New Roman" w:hAnsi="Times New Roman"/>
                <w:sz w:val="24"/>
                <w:szCs w:val="24"/>
              </w:rPr>
            </w:pPr>
          </w:p>
        </w:tc>
        <w:tc>
          <w:tcPr>
            <w:tcW w:w="1341" w:type="dxa"/>
          </w:tcPr>
          <w:p w:rsidR="007A2907" w:rsidRDefault="007A2907">
            <w:pPr>
              <w:spacing w:after="0" w:line="240" w:lineRule="auto"/>
              <w:rPr>
                <w:rFonts w:ascii="Times New Roman" w:hAnsi="Times New Roman"/>
                <w:sz w:val="24"/>
                <w:szCs w:val="24"/>
              </w:rPr>
            </w:pPr>
          </w:p>
        </w:tc>
        <w:tc>
          <w:tcPr>
            <w:tcW w:w="999" w:type="dxa"/>
          </w:tcPr>
          <w:p w:rsidR="007A2907" w:rsidRDefault="007A2907">
            <w:pPr>
              <w:spacing w:after="0" w:line="240" w:lineRule="auto"/>
              <w:rPr>
                <w:rFonts w:ascii="Times New Roman" w:hAnsi="Times New Roman"/>
                <w:sz w:val="24"/>
                <w:szCs w:val="24"/>
              </w:rPr>
            </w:pPr>
          </w:p>
        </w:tc>
        <w:tc>
          <w:tcPr>
            <w:tcW w:w="1440" w:type="dxa"/>
          </w:tcPr>
          <w:p w:rsidR="007A2907" w:rsidRDefault="007A2907">
            <w:pPr>
              <w:spacing w:after="0" w:line="240" w:lineRule="auto"/>
              <w:rPr>
                <w:rFonts w:ascii="Times New Roman" w:hAnsi="Times New Roman"/>
                <w:sz w:val="24"/>
                <w:szCs w:val="24"/>
              </w:rPr>
            </w:pPr>
          </w:p>
        </w:tc>
        <w:tc>
          <w:tcPr>
            <w:tcW w:w="1260" w:type="dxa"/>
          </w:tcPr>
          <w:p w:rsidR="007A2907" w:rsidRDefault="007A2907">
            <w:pPr>
              <w:spacing w:after="0" w:line="240" w:lineRule="auto"/>
              <w:rPr>
                <w:rFonts w:ascii="Times New Roman" w:hAnsi="Times New Roman"/>
                <w:sz w:val="24"/>
                <w:szCs w:val="24"/>
              </w:rPr>
            </w:pPr>
          </w:p>
        </w:tc>
      </w:tr>
    </w:tbl>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b/>
          <w:sz w:val="24"/>
          <w:szCs w:val="24"/>
        </w:rPr>
      </w:pPr>
      <w:r>
        <w:rPr>
          <w:rFonts w:ascii="Times New Roman" w:hAnsi="Times New Roman"/>
          <w:b/>
          <w:sz w:val="24"/>
          <w:szCs w:val="24"/>
        </w:rPr>
        <w:t>Comments:</w:t>
      </w:r>
    </w:p>
    <w:p w:rsidR="007A2907" w:rsidRDefault="007A2907" w:rsidP="00570BBE">
      <w:pPr>
        <w:spacing w:line="240" w:lineRule="auto"/>
        <w:rPr>
          <w:rFonts w:ascii="Times New Roman" w:hAnsi="Times New Roman"/>
          <w:b/>
          <w:sz w:val="24"/>
          <w:szCs w:val="24"/>
        </w:rPr>
      </w:pPr>
    </w:p>
    <w:p w:rsidR="007A2907" w:rsidRDefault="007A2907" w:rsidP="00570BBE">
      <w:pPr>
        <w:spacing w:line="240" w:lineRule="auto"/>
        <w:rPr>
          <w:rFonts w:ascii="Times New Roman" w:hAnsi="Times New Roman"/>
          <w:b/>
          <w:sz w:val="24"/>
          <w:szCs w:val="24"/>
        </w:rPr>
      </w:pPr>
    </w:p>
    <w:p w:rsidR="007A2907" w:rsidRDefault="007A2907" w:rsidP="00570BBE">
      <w:pPr>
        <w:spacing w:line="240" w:lineRule="auto"/>
        <w:rPr>
          <w:rFonts w:ascii="Times New Roman" w:hAnsi="Times New Roman"/>
          <w:b/>
          <w:sz w:val="24"/>
          <w:szCs w:val="24"/>
        </w:rPr>
      </w:pPr>
    </w:p>
    <w:p w:rsidR="007A2907" w:rsidRDefault="007A2907" w:rsidP="00570BBE">
      <w:pPr>
        <w:spacing w:line="240" w:lineRule="auto"/>
        <w:rPr>
          <w:rFonts w:ascii="Times New Roman" w:hAnsi="Times New Roman"/>
          <w:b/>
          <w:sz w:val="24"/>
          <w:szCs w:val="24"/>
        </w:rPr>
      </w:pPr>
    </w:p>
    <w:p w:rsidR="007A2907" w:rsidRDefault="007A2907" w:rsidP="00570BBE">
      <w:pPr>
        <w:spacing w:line="240" w:lineRule="auto"/>
        <w:rPr>
          <w:rFonts w:ascii="Times New Roman" w:hAnsi="Times New Roman"/>
          <w:b/>
          <w:sz w:val="24"/>
          <w:szCs w:val="24"/>
        </w:rPr>
      </w:pPr>
    </w:p>
    <w:p w:rsidR="007A2907" w:rsidRDefault="007A2907" w:rsidP="00570BBE">
      <w:pPr>
        <w:spacing w:line="240" w:lineRule="auto"/>
        <w:rPr>
          <w:rFonts w:ascii="Times New Roman" w:hAnsi="Times New Roman"/>
          <w:b/>
          <w:sz w:val="24"/>
          <w:szCs w:val="24"/>
        </w:rPr>
      </w:pPr>
    </w:p>
    <w:p w:rsidR="007A2907" w:rsidRDefault="007A2907" w:rsidP="00570BBE">
      <w:pPr>
        <w:spacing w:line="240" w:lineRule="auto"/>
        <w:rPr>
          <w:rFonts w:ascii="Times New Roman" w:hAnsi="Times New Roman"/>
          <w:b/>
          <w:sz w:val="24"/>
          <w:szCs w:val="24"/>
        </w:rPr>
      </w:pPr>
    </w:p>
    <w:p w:rsidR="007A2907" w:rsidRPr="005329C9" w:rsidRDefault="007A2907" w:rsidP="00570BBE">
      <w:pPr>
        <w:spacing w:line="240" w:lineRule="auto"/>
        <w:jc w:val="center"/>
        <w:rPr>
          <w:rFonts w:ascii="Times New Roman" w:hAnsi="Times New Roman"/>
          <w:b/>
          <w:sz w:val="24"/>
          <w:szCs w:val="24"/>
          <w:lang w:eastAsia="zh-TW"/>
        </w:rPr>
      </w:pPr>
      <w:r>
        <w:rPr>
          <w:rFonts w:ascii="Times New Roman" w:hAnsi="Times New Roman"/>
          <w:b/>
          <w:sz w:val="24"/>
          <w:szCs w:val="24"/>
        </w:rPr>
        <w:t>Organization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1069"/>
        <w:gridCol w:w="1217"/>
        <w:gridCol w:w="1358"/>
        <w:gridCol w:w="987"/>
        <w:gridCol w:w="1220"/>
        <w:gridCol w:w="1069"/>
      </w:tblGrid>
      <w:tr w:rsidR="007A2907" w:rsidTr="00570BBE">
        <w:tc>
          <w:tcPr>
            <w:tcW w:w="2656" w:type="dxa"/>
          </w:tcPr>
          <w:p w:rsidR="007A2907" w:rsidRDefault="007A2907">
            <w:pPr>
              <w:spacing w:after="0" w:line="240" w:lineRule="auto"/>
              <w:rPr>
                <w:rFonts w:ascii="Times New Roman" w:hAnsi="Times New Roman"/>
                <w:b/>
                <w:sz w:val="24"/>
                <w:szCs w:val="24"/>
              </w:rPr>
            </w:pPr>
          </w:p>
        </w:tc>
        <w:tc>
          <w:tcPr>
            <w:tcW w:w="1069"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Strongly</w:t>
            </w:r>
          </w:p>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Disagree</w:t>
            </w:r>
          </w:p>
        </w:tc>
        <w:tc>
          <w:tcPr>
            <w:tcW w:w="1217"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Disagree</w:t>
            </w:r>
          </w:p>
        </w:tc>
        <w:tc>
          <w:tcPr>
            <w:tcW w:w="1358"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Neither Agree nor Disagree</w:t>
            </w:r>
          </w:p>
        </w:tc>
        <w:tc>
          <w:tcPr>
            <w:tcW w:w="987"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Agree</w:t>
            </w:r>
          </w:p>
        </w:tc>
        <w:tc>
          <w:tcPr>
            <w:tcW w:w="1220"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Strongly Agree</w:t>
            </w:r>
          </w:p>
        </w:tc>
        <w:tc>
          <w:tcPr>
            <w:tcW w:w="1069"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No Basis to Judge</w:t>
            </w:r>
          </w:p>
        </w:tc>
      </w:tr>
      <w:tr w:rsidR="007A2907" w:rsidTr="00570BBE">
        <w:tc>
          <w:tcPr>
            <w:tcW w:w="2656" w:type="dxa"/>
          </w:tcPr>
          <w:p w:rsidR="007A2907" w:rsidRDefault="007A2907">
            <w:pPr>
              <w:spacing w:after="0" w:line="240" w:lineRule="auto"/>
              <w:rPr>
                <w:rFonts w:ascii="Times New Roman" w:hAnsi="Times New Roman"/>
                <w:sz w:val="24"/>
                <w:szCs w:val="24"/>
              </w:rPr>
            </w:pPr>
            <w:r>
              <w:rPr>
                <w:rFonts w:ascii="Times New Roman" w:hAnsi="Times New Roman"/>
                <w:sz w:val="24"/>
                <w:szCs w:val="24"/>
                <w:lang w:eastAsia="zh-TW"/>
              </w:rPr>
              <w:t>Provides leadership for the development of department teaching schedule and seeks input on scheduling</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8"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20" w:type="dxa"/>
          </w:tcPr>
          <w:p w:rsidR="007A2907" w:rsidRDefault="007A2907">
            <w:pPr>
              <w:spacing w:after="0" w:line="240" w:lineRule="auto"/>
              <w:rPr>
                <w:rFonts w:ascii="Times New Roman" w:hAnsi="Times New Roman"/>
                <w:sz w:val="24"/>
                <w:szCs w:val="24"/>
              </w:rPr>
            </w:pPr>
          </w:p>
        </w:tc>
        <w:tc>
          <w:tcPr>
            <w:tcW w:w="1069" w:type="dxa"/>
          </w:tcPr>
          <w:p w:rsidR="007A2907" w:rsidRDefault="007A2907">
            <w:pPr>
              <w:spacing w:after="0" w:line="240" w:lineRule="auto"/>
              <w:rPr>
                <w:rFonts w:ascii="Times New Roman" w:hAnsi="Times New Roman"/>
                <w:sz w:val="24"/>
                <w:szCs w:val="24"/>
              </w:rPr>
            </w:pPr>
          </w:p>
        </w:tc>
      </w:tr>
      <w:tr w:rsidR="007A2907" w:rsidTr="00570BBE">
        <w:tc>
          <w:tcPr>
            <w:tcW w:w="2656"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Willing to engage in positive risk-taking</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8"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20" w:type="dxa"/>
          </w:tcPr>
          <w:p w:rsidR="007A2907" w:rsidRDefault="007A2907">
            <w:pPr>
              <w:spacing w:after="0" w:line="240" w:lineRule="auto"/>
              <w:rPr>
                <w:rFonts w:ascii="Times New Roman" w:hAnsi="Times New Roman"/>
                <w:sz w:val="24"/>
                <w:szCs w:val="24"/>
              </w:rPr>
            </w:pPr>
          </w:p>
        </w:tc>
        <w:tc>
          <w:tcPr>
            <w:tcW w:w="1069" w:type="dxa"/>
          </w:tcPr>
          <w:p w:rsidR="007A2907" w:rsidRDefault="007A2907">
            <w:pPr>
              <w:spacing w:after="0" w:line="240" w:lineRule="auto"/>
              <w:rPr>
                <w:rFonts w:ascii="Times New Roman" w:hAnsi="Times New Roman"/>
                <w:sz w:val="24"/>
                <w:szCs w:val="24"/>
              </w:rPr>
            </w:pPr>
          </w:p>
        </w:tc>
      </w:tr>
      <w:tr w:rsidR="007A2907" w:rsidTr="00570BBE">
        <w:tc>
          <w:tcPr>
            <w:tcW w:w="2656"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Maintains a “vision” consistent with department, college, and university goals</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8"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20" w:type="dxa"/>
          </w:tcPr>
          <w:p w:rsidR="007A2907" w:rsidRDefault="007A2907">
            <w:pPr>
              <w:spacing w:after="0" w:line="240" w:lineRule="auto"/>
              <w:rPr>
                <w:rFonts w:ascii="Times New Roman" w:hAnsi="Times New Roman"/>
                <w:sz w:val="24"/>
                <w:szCs w:val="24"/>
              </w:rPr>
            </w:pPr>
          </w:p>
        </w:tc>
        <w:tc>
          <w:tcPr>
            <w:tcW w:w="1069" w:type="dxa"/>
          </w:tcPr>
          <w:p w:rsidR="007A2907" w:rsidRDefault="007A2907">
            <w:pPr>
              <w:spacing w:after="0" w:line="240" w:lineRule="auto"/>
              <w:rPr>
                <w:rFonts w:ascii="Times New Roman" w:hAnsi="Times New Roman"/>
                <w:sz w:val="24"/>
                <w:szCs w:val="24"/>
              </w:rPr>
            </w:pPr>
          </w:p>
        </w:tc>
      </w:tr>
      <w:tr w:rsidR="007A2907" w:rsidTr="00570BBE">
        <w:tc>
          <w:tcPr>
            <w:tcW w:w="2656"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Handles administrative tasks in a timely manner</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8"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20" w:type="dxa"/>
          </w:tcPr>
          <w:p w:rsidR="007A2907" w:rsidRDefault="007A2907">
            <w:pPr>
              <w:spacing w:after="0" w:line="240" w:lineRule="auto"/>
              <w:rPr>
                <w:rFonts w:ascii="Times New Roman" w:hAnsi="Times New Roman"/>
                <w:sz w:val="24"/>
                <w:szCs w:val="24"/>
              </w:rPr>
            </w:pPr>
          </w:p>
        </w:tc>
        <w:tc>
          <w:tcPr>
            <w:tcW w:w="1069" w:type="dxa"/>
          </w:tcPr>
          <w:p w:rsidR="007A2907" w:rsidRDefault="007A2907">
            <w:pPr>
              <w:spacing w:after="0" w:line="240" w:lineRule="auto"/>
              <w:rPr>
                <w:rFonts w:ascii="Times New Roman" w:hAnsi="Times New Roman"/>
                <w:sz w:val="24"/>
                <w:szCs w:val="24"/>
              </w:rPr>
            </w:pPr>
          </w:p>
        </w:tc>
      </w:tr>
      <w:tr w:rsidR="007A2907" w:rsidTr="00570BBE">
        <w:tc>
          <w:tcPr>
            <w:tcW w:w="2656"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Supports curricular review and development</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8"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20" w:type="dxa"/>
          </w:tcPr>
          <w:p w:rsidR="007A2907" w:rsidRDefault="007A2907">
            <w:pPr>
              <w:spacing w:after="0" w:line="240" w:lineRule="auto"/>
              <w:rPr>
                <w:rFonts w:ascii="Times New Roman" w:hAnsi="Times New Roman"/>
                <w:sz w:val="24"/>
                <w:szCs w:val="24"/>
              </w:rPr>
            </w:pPr>
          </w:p>
        </w:tc>
        <w:tc>
          <w:tcPr>
            <w:tcW w:w="1069" w:type="dxa"/>
          </w:tcPr>
          <w:p w:rsidR="007A2907" w:rsidRDefault="007A2907">
            <w:pPr>
              <w:spacing w:after="0" w:line="240" w:lineRule="auto"/>
              <w:rPr>
                <w:rFonts w:ascii="Times New Roman" w:hAnsi="Times New Roman"/>
                <w:sz w:val="24"/>
                <w:szCs w:val="24"/>
              </w:rPr>
            </w:pPr>
          </w:p>
        </w:tc>
      </w:tr>
      <w:tr w:rsidR="007A2907" w:rsidTr="00570BBE">
        <w:tc>
          <w:tcPr>
            <w:tcW w:w="2656" w:type="dxa"/>
          </w:tcPr>
          <w:p w:rsidR="007A2907" w:rsidRPr="00BA457B" w:rsidRDefault="007A2907">
            <w:pPr>
              <w:spacing w:after="0" w:line="240" w:lineRule="auto"/>
              <w:rPr>
                <w:rFonts w:ascii="Times New Roman" w:hAnsi="Times New Roman"/>
                <w:sz w:val="24"/>
                <w:szCs w:val="24"/>
                <w:lang w:eastAsia="zh-TW"/>
              </w:rPr>
            </w:pPr>
            <w:r>
              <w:rPr>
                <w:rFonts w:ascii="Times New Roman" w:hAnsi="Times New Roman"/>
                <w:sz w:val="24"/>
                <w:szCs w:val="24"/>
                <w:lang w:eastAsia="zh-TW"/>
              </w:rPr>
              <w:t>Leads department through difficult and critical decisions</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8"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20" w:type="dxa"/>
          </w:tcPr>
          <w:p w:rsidR="007A2907" w:rsidRDefault="007A2907">
            <w:pPr>
              <w:spacing w:after="0" w:line="240" w:lineRule="auto"/>
              <w:rPr>
                <w:rFonts w:ascii="Times New Roman" w:hAnsi="Times New Roman"/>
                <w:sz w:val="24"/>
                <w:szCs w:val="24"/>
              </w:rPr>
            </w:pPr>
          </w:p>
        </w:tc>
        <w:tc>
          <w:tcPr>
            <w:tcW w:w="1069" w:type="dxa"/>
          </w:tcPr>
          <w:p w:rsidR="007A2907" w:rsidRDefault="007A2907">
            <w:pPr>
              <w:spacing w:after="0" w:line="240" w:lineRule="auto"/>
              <w:rPr>
                <w:rFonts w:ascii="Times New Roman" w:hAnsi="Times New Roman"/>
                <w:sz w:val="24"/>
                <w:szCs w:val="24"/>
              </w:rPr>
            </w:pPr>
          </w:p>
        </w:tc>
      </w:tr>
      <w:tr w:rsidR="007A2907" w:rsidTr="00570BBE">
        <w:tc>
          <w:tcPr>
            <w:tcW w:w="2656" w:type="dxa"/>
          </w:tcPr>
          <w:p w:rsidR="007A2907" w:rsidRPr="005329C9" w:rsidRDefault="007A2907">
            <w:pPr>
              <w:spacing w:after="0" w:line="240" w:lineRule="auto"/>
              <w:rPr>
                <w:rFonts w:ascii="Times New Roman" w:hAnsi="Times New Roman"/>
                <w:sz w:val="24"/>
                <w:szCs w:val="24"/>
                <w:lang w:eastAsia="zh-TW"/>
              </w:rPr>
            </w:pPr>
            <w:r>
              <w:rPr>
                <w:rFonts w:ascii="Times New Roman" w:hAnsi="Times New Roman"/>
                <w:sz w:val="24"/>
                <w:szCs w:val="24"/>
                <w:lang w:eastAsia="zh-TW"/>
              </w:rPr>
              <w:t>Facilitates the development of a student recruitment plan for the department</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8"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20" w:type="dxa"/>
          </w:tcPr>
          <w:p w:rsidR="007A2907" w:rsidRDefault="007A2907">
            <w:pPr>
              <w:spacing w:after="0" w:line="240" w:lineRule="auto"/>
              <w:rPr>
                <w:rFonts w:ascii="Times New Roman" w:hAnsi="Times New Roman"/>
                <w:sz w:val="24"/>
                <w:szCs w:val="24"/>
              </w:rPr>
            </w:pPr>
          </w:p>
        </w:tc>
        <w:tc>
          <w:tcPr>
            <w:tcW w:w="1069" w:type="dxa"/>
          </w:tcPr>
          <w:p w:rsidR="007A2907" w:rsidRDefault="007A2907">
            <w:pPr>
              <w:spacing w:after="0" w:line="240" w:lineRule="auto"/>
              <w:rPr>
                <w:rFonts w:ascii="Times New Roman" w:hAnsi="Times New Roman"/>
                <w:sz w:val="24"/>
                <w:szCs w:val="24"/>
              </w:rPr>
            </w:pPr>
          </w:p>
        </w:tc>
      </w:tr>
      <w:tr w:rsidR="007A2907" w:rsidTr="00570BBE">
        <w:tc>
          <w:tcPr>
            <w:tcW w:w="2656" w:type="dxa"/>
          </w:tcPr>
          <w:p w:rsidR="007A2907" w:rsidRPr="005329C9" w:rsidRDefault="007A2907" w:rsidP="004C601F">
            <w:pPr>
              <w:spacing w:after="0" w:line="240" w:lineRule="auto"/>
              <w:rPr>
                <w:rFonts w:ascii="Times New Roman" w:hAnsi="Times New Roman"/>
                <w:sz w:val="24"/>
                <w:szCs w:val="24"/>
                <w:lang w:eastAsia="zh-TW"/>
              </w:rPr>
            </w:pPr>
            <w:r>
              <w:rPr>
                <w:rFonts w:ascii="Times New Roman" w:hAnsi="Times New Roman"/>
                <w:sz w:val="24"/>
                <w:szCs w:val="24"/>
                <w:lang w:eastAsia="zh-TW"/>
              </w:rPr>
              <w:t>Supports faculty to provide high quality student advisement</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8"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20" w:type="dxa"/>
          </w:tcPr>
          <w:p w:rsidR="007A2907" w:rsidRDefault="007A2907">
            <w:pPr>
              <w:spacing w:after="0" w:line="240" w:lineRule="auto"/>
              <w:rPr>
                <w:rFonts w:ascii="Times New Roman" w:hAnsi="Times New Roman"/>
                <w:sz w:val="24"/>
                <w:szCs w:val="24"/>
              </w:rPr>
            </w:pPr>
          </w:p>
        </w:tc>
        <w:tc>
          <w:tcPr>
            <w:tcW w:w="1069" w:type="dxa"/>
          </w:tcPr>
          <w:p w:rsidR="007A2907" w:rsidRDefault="007A2907">
            <w:pPr>
              <w:spacing w:after="0" w:line="240" w:lineRule="auto"/>
              <w:rPr>
                <w:rFonts w:ascii="Times New Roman" w:hAnsi="Times New Roman"/>
                <w:sz w:val="24"/>
                <w:szCs w:val="24"/>
              </w:rPr>
            </w:pPr>
          </w:p>
        </w:tc>
      </w:tr>
      <w:tr w:rsidR="007A2907" w:rsidTr="00BA457B">
        <w:tc>
          <w:tcPr>
            <w:tcW w:w="2656" w:type="dxa"/>
          </w:tcPr>
          <w:p w:rsidR="007A2907" w:rsidRPr="005329C9" w:rsidRDefault="007A2907" w:rsidP="00591973">
            <w:pPr>
              <w:spacing w:after="0" w:line="240" w:lineRule="auto"/>
              <w:rPr>
                <w:rFonts w:ascii="Times New Roman" w:hAnsi="Times New Roman"/>
                <w:sz w:val="24"/>
                <w:szCs w:val="24"/>
                <w:lang w:eastAsia="zh-TW"/>
              </w:rPr>
            </w:pPr>
            <w:r>
              <w:rPr>
                <w:rFonts w:ascii="Times New Roman" w:hAnsi="Times New Roman"/>
                <w:sz w:val="24"/>
                <w:szCs w:val="24"/>
                <w:lang w:eastAsia="zh-TW"/>
              </w:rPr>
              <w:t>Facilitates the development/refinement of department policies and procedures and communicates them for clarity.</w:t>
            </w:r>
          </w:p>
        </w:tc>
        <w:tc>
          <w:tcPr>
            <w:tcW w:w="1069" w:type="dxa"/>
          </w:tcPr>
          <w:p w:rsidR="007A2907" w:rsidRDefault="007A2907" w:rsidP="00591973">
            <w:pPr>
              <w:spacing w:after="0" w:line="240" w:lineRule="auto"/>
              <w:rPr>
                <w:rFonts w:ascii="Times New Roman" w:hAnsi="Times New Roman"/>
                <w:sz w:val="24"/>
                <w:szCs w:val="24"/>
              </w:rPr>
            </w:pPr>
          </w:p>
        </w:tc>
        <w:tc>
          <w:tcPr>
            <w:tcW w:w="1217" w:type="dxa"/>
          </w:tcPr>
          <w:p w:rsidR="007A2907" w:rsidRDefault="007A2907" w:rsidP="00591973">
            <w:pPr>
              <w:spacing w:after="0" w:line="240" w:lineRule="auto"/>
              <w:rPr>
                <w:rFonts w:ascii="Times New Roman" w:hAnsi="Times New Roman"/>
                <w:sz w:val="24"/>
                <w:szCs w:val="24"/>
              </w:rPr>
            </w:pPr>
          </w:p>
        </w:tc>
        <w:tc>
          <w:tcPr>
            <w:tcW w:w="1358" w:type="dxa"/>
          </w:tcPr>
          <w:p w:rsidR="007A2907" w:rsidRDefault="007A2907" w:rsidP="00591973">
            <w:pPr>
              <w:spacing w:after="0" w:line="240" w:lineRule="auto"/>
              <w:rPr>
                <w:rFonts w:ascii="Times New Roman" w:hAnsi="Times New Roman"/>
                <w:sz w:val="24"/>
                <w:szCs w:val="24"/>
              </w:rPr>
            </w:pPr>
          </w:p>
        </w:tc>
        <w:tc>
          <w:tcPr>
            <w:tcW w:w="987" w:type="dxa"/>
          </w:tcPr>
          <w:p w:rsidR="007A2907" w:rsidRDefault="007A2907" w:rsidP="00591973">
            <w:pPr>
              <w:spacing w:after="0" w:line="240" w:lineRule="auto"/>
              <w:rPr>
                <w:rFonts w:ascii="Times New Roman" w:hAnsi="Times New Roman"/>
                <w:sz w:val="24"/>
                <w:szCs w:val="24"/>
              </w:rPr>
            </w:pPr>
          </w:p>
        </w:tc>
        <w:tc>
          <w:tcPr>
            <w:tcW w:w="1220" w:type="dxa"/>
          </w:tcPr>
          <w:p w:rsidR="007A2907" w:rsidRDefault="007A2907" w:rsidP="00591973">
            <w:pPr>
              <w:spacing w:after="0" w:line="240" w:lineRule="auto"/>
              <w:rPr>
                <w:rFonts w:ascii="Times New Roman" w:hAnsi="Times New Roman"/>
                <w:sz w:val="24"/>
                <w:szCs w:val="24"/>
              </w:rPr>
            </w:pPr>
          </w:p>
        </w:tc>
        <w:tc>
          <w:tcPr>
            <w:tcW w:w="1069" w:type="dxa"/>
          </w:tcPr>
          <w:p w:rsidR="007A2907" w:rsidRDefault="007A2907" w:rsidP="00591973">
            <w:pPr>
              <w:spacing w:after="0" w:line="240" w:lineRule="auto"/>
              <w:rPr>
                <w:rFonts w:ascii="Times New Roman" w:hAnsi="Times New Roman"/>
                <w:sz w:val="24"/>
                <w:szCs w:val="24"/>
              </w:rPr>
            </w:pPr>
          </w:p>
        </w:tc>
      </w:tr>
    </w:tbl>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b/>
          <w:sz w:val="24"/>
          <w:szCs w:val="24"/>
        </w:rPr>
      </w:pPr>
      <w:r>
        <w:rPr>
          <w:rFonts w:ascii="Times New Roman" w:hAnsi="Times New Roman"/>
          <w:b/>
          <w:sz w:val="24"/>
          <w:szCs w:val="24"/>
        </w:rPr>
        <w:t>Comments:</w:t>
      </w: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jc w:val="center"/>
        <w:rPr>
          <w:rFonts w:ascii="Times New Roman" w:hAnsi="Times New Roman"/>
          <w:b/>
          <w:sz w:val="24"/>
          <w:szCs w:val="24"/>
        </w:rPr>
      </w:pPr>
      <w:r>
        <w:rPr>
          <w:rFonts w:ascii="Times New Roman" w:hAnsi="Times New Roman"/>
          <w:b/>
          <w:sz w:val="24"/>
          <w:szCs w:val="24"/>
        </w:rPr>
        <w:t>Decision-Making and Effectiveness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5"/>
        <w:gridCol w:w="1282"/>
        <w:gridCol w:w="1288"/>
        <w:gridCol w:w="1460"/>
        <w:gridCol w:w="987"/>
        <w:gridCol w:w="1282"/>
        <w:gridCol w:w="1102"/>
      </w:tblGrid>
      <w:tr w:rsidR="007A2907" w:rsidTr="00570BBE">
        <w:tc>
          <w:tcPr>
            <w:tcW w:w="2175" w:type="dxa"/>
          </w:tcPr>
          <w:p w:rsidR="007A2907" w:rsidRDefault="007A2907">
            <w:pPr>
              <w:spacing w:after="0" w:line="240" w:lineRule="auto"/>
              <w:rPr>
                <w:rFonts w:ascii="Times New Roman" w:hAnsi="Times New Roman"/>
                <w:b/>
                <w:sz w:val="24"/>
                <w:szCs w:val="24"/>
              </w:rPr>
            </w:pPr>
          </w:p>
        </w:tc>
        <w:tc>
          <w:tcPr>
            <w:tcW w:w="1282"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Strongly</w:t>
            </w:r>
          </w:p>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Agree</w:t>
            </w:r>
          </w:p>
        </w:tc>
        <w:tc>
          <w:tcPr>
            <w:tcW w:w="1288"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Disagree</w:t>
            </w:r>
          </w:p>
        </w:tc>
        <w:tc>
          <w:tcPr>
            <w:tcW w:w="1460"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Neither Agree nor Disagree</w:t>
            </w:r>
          </w:p>
        </w:tc>
        <w:tc>
          <w:tcPr>
            <w:tcW w:w="987"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Agree</w:t>
            </w:r>
          </w:p>
        </w:tc>
        <w:tc>
          <w:tcPr>
            <w:tcW w:w="1282"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Strongly Agree</w:t>
            </w:r>
          </w:p>
        </w:tc>
        <w:tc>
          <w:tcPr>
            <w:tcW w:w="1102" w:type="dxa"/>
          </w:tcPr>
          <w:p w:rsidR="007A2907" w:rsidRDefault="007A2907">
            <w:pPr>
              <w:jc w:val="center"/>
              <w:rPr>
                <w:rFonts w:ascii="Times New Roman" w:hAnsi="Times New Roman"/>
                <w:sz w:val="24"/>
                <w:szCs w:val="24"/>
              </w:rPr>
            </w:pPr>
            <w:r>
              <w:rPr>
                <w:rFonts w:ascii="Times New Roman" w:hAnsi="Times New Roman"/>
                <w:sz w:val="24"/>
                <w:szCs w:val="24"/>
              </w:rPr>
              <w:t>No Basis to Judge</w:t>
            </w:r>
          </w:p>
        </w:tc>
      </w:tr>
      <w:tr w:rsidR="007A2907" w:rsidTr="00570BBE">
        <w:tc>
          <w:tcPr>
            <w:tcW w:w="2175"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Decision making processes are timely</w:t>
            </w:r>
          </w:p>
        </w:tc>
        <w:tc>
          <w:tcPr>
            <w:tcW w:w="1282" w:type="dxa"/>
          </w:tcPr>
          <w:p w:rsidR="007A2907" w:rsidRDefault="007A2907">
            <w:pPr>
              <w:spacing w:after="0" w:line="240" w:lineRule="auto"/>
              <w:rPr>
                <w:rFonts w:ascii="Times New Roman" w:hAnsi="Times New Roman"/>
                <w:sz w:val="24"/>
                <w:szCs w:val="24"/>
              </w:rPr>
            </w:pPr>
          </w:p>
        </w:tc>
        <w:tc>
          <w:tcPr>
            <w:tcW w:w="1288" w:type="dxa"/>
          </w:tcPr>
          <w:p w:rsidR="007A2907" w:rsidRDefault="007A2907">
            <w:pPr>
              <w:spacing w:after="0" w:line="240" w:lineRule="auto"/>
              <w:rPr>
                <w:rFonts w:ascii="Times New Roman" w:hAnsi="Times New Roman"/>
                <w:sz w:val="24"/>
                <w:szCs w:val="24"/>
              </w:rPr>
            </w:pPr>
          </w:p>
        </w:tc>
        <w:tc>
          <w:tcPr>
            <w:tcW w:w="1460"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82" w:type="dxa"/>
          </w:tcPr>
          <w:p w:rsidR="007A2907" w:rsidRDefault="007A2907">
            <w:pPr>
              <w:spacing w:after="0" w:line="240" w:lineRule="auto"/>
              <w:rPr>
                <w:rFonts w:ascii="Times New Roman" w:hAnsi="Times New Roman"/>
                <w:sz w:val="24"/>
                <w:szCs w:val="24"/>
              </w:rPr>
            </w:pPr>
          </w:p>
        </w:tc>
        <w:tc>
          <w:tcPr>
            <w:tcW w:w="1102" w:type="dxa"/>
          </w:tcPr>
          <w:p w:rsidR="007A2907" w:rsidRDefault="007A2907">
            <w:pPr>
              <w:spacing w:after="0" w:line="240" w:lineRule="auto"/>
              <w:rPr>
                <w:rFonts w:ascii="Times New Roman" w:hAnsi="Times New Roman"/>
                <w:sz w:val="24"/>
                <w:szCs w:val="24"/>
              </w:rPr>
            </w:pPr>
          </w:p>
        </w:tc>
      </w:tr>
      <w:tr w:rsidR="007A2907" w:rsidTr="00570BBE">
        <w:tc>
          <w:tcPr>
            <w:tcW w:w="2175"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Facts gathered before acting are pertinent to the decision in question</w:t>
            </w:r>
          </w:p>
        </w:tc>
        <w:tc>
          <w:tcPr>
            <w:tcW w:w="1282" w:type="dxa"/>
          </w:tcPr>
          <w:p w:rsidR="007A2907" w:rsidRDefault="007A2907">
            <w:pPr>
              <w:spacing w:after="0" w:line="240" w:lineRule="auto"/>
              <w:rPr>
                <w:rFonts w:ascii="Times New Roman" w:hAnsi="Times New Roman"/>
                <w:sz w:val="24"/>
                <w:szCs w:val="24"/>
              </w:rPr>
            </w:pPr>
          </w:p>
        </w:tc>
        <w:tc>
          <w:tcPr>
            <w:tcW w:w="1288" w:type="dxa"/>
          </w:tcPr>
          <w:p w:rsidR="007A2907" w:rsidRDefault="007A2907">
            <w:pPr>
              <w:spacing w:after="0" w:line="240" w:lineRule="auto"/>
              <w:rPr>
                <w:rFonts w:ascii="Times New Roman" w:hAnsi="Times New Roman"/>
                <w:sz w:val="24"/>
                <w:szCs w:val="24"/>
              </w:rPr>
            </w:pPr>
          </w:p>
        </w:tc>
        <w:tc>
          <w:tcPr>
            <w:tcW w:w="1460"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82" w:type="dxa"/>
          </w:tcPr>
          <w:p w:rsidR="007A2907" w:rsidRDefault="007A2907">
            <w:pPr>
              <w:spacing w:after="0" w:line="240" w:lineRule="auto"/>
              <w:rPr>
                <w:rFonts w:ascii="Times New Roman" w:hAnsi="Times New Roman"/>
                <w:sz w:val="24"/>
                <w:szCs w:val="24"/>
              </w:rPr>
            </w:pPr>
          </w:p>
        </w:tc>
        <w:tc>
          <w:tcPr>
            <w:tcW w:w="1102" w:type="dxa"/>
          </w:tcPr>
          <w:p w:rsidR="007A2907" w:rsidRDefault="007A2907">
            <w:pPr>
              <w:spacing w:after="0" w:line="240" w:lineRule="auto"/>
              <w:rPr>
                <w:rFonts w:ascii="Times New Roman" w:hAnsi="Times New Roman"/>
                <w:sz w:val="24"/>
                <w:szCs w:val="24"/>
              </w:rPr>
            </w:pPr>
          </w:p>
        </w:tc>
      </w:tr>
      <w:tr w:rsidR="007A2907" w:rsidTr="00570BBE">
        <w:tc>
          <w:tcPr>
            <w:tcW w:w="2175"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Owns decisions and accepts responsibility for the outcomes</w:t>
            </w:r>
          </w:p>
        </w:tc>
        <w:tc>
          <w:tcPr>
            <w:tcW w:w="1282" w:type="dxa"/>
          </w:tcPr>
          <w:p w:rsidR="007A2907" w:rsidRDefault="007A2907">
            <w:pPr>
              <w:spacing w:after="0" w:line="240" w:lineRule="auto"/>
              <w:rPr>
                <w:rFonts w:ascii="Times New Roman" w:hAnsi="Times New Roman"/>
                <w:sz w:val="24"/>
                <w:szCs w:val="24"/>
              </w:rPr>
            </w:pPr>
          </w:p>
        </w:tc>
        <w:tc>
          <w:tcPr>
            <w:tcW w:w="1288" w:type="dxa"/>
          </w:tcPr>
          <w:p w:rsidR="007A2907" w:rsidRDefault="007A2907">
            <w:pPr>
              <w:spacing w:after="0" w:line="240" w:lineRule="auto"/>
              <w:rPr>
                <w:rFonts w:ascii="Times New Roman" w:hAnsi="Times New Roman"/>
                <w:sz w:val="24"/>
                <w:szCs w:val="24"/>
              </w:rPr>
            </w:pPr>
          </w:p>
        </w:tc>
        <w:tc>
          <w:tcPr>
            <w:tcW w:w="1460"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82" w:type="dxa"/>
          </w:tcPr>
          <w:p w:rsidR="007A2907" w:rsidRDefault="007A2907">
            <w:pPr>
              <w:spacing w:after="0" w:line="240" w:lineRule="auto"/>
              <w:rPr>
                <w:rFonts w:ascii="Times New Roman" w:hAnsi="Times New Roman"/>
                <w:sz w:val="24"/>
                <w:szCs w:val="24"/>
              </w:rPr>
            </w:pPr>
          </w:p>
        </w:tc>
        <w:tc>
          <w:tcPr>
            <w:tcW w:w="1102" w:type="dxa"/>
          </w:tcPr>
          <w:p w:rsidR="007A2907" w:rsidRDefault="007A2907">
            <w:pPr>
              <w:spacing w:after="0" w:line="240" w:lineRule="auto"/>
              <w:rPr>
                <w:rFonts w:ascii="Times New Roman" w:hAnsi="Times New Roman"/>
                <w:sz w:val="24"/>
                <w:szCs w:val="24"/>
              </w:rPr>
            </w:pPr>
          </w:p>
        </w:tc>
      </w:tr>
      <w:tr w:rsidR="007A2907" w:rsidTr="00570BBE">
        <w:tc>
          <w:tcPr>
            <w:tcW w:w="2175"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Is professional and collected when dealing with stressful situations</w:t>
            </w:r>
          </w:p>
        </w:tc>
        <w:tc>
          <w:tcPr>
            <w:tcW w:w="1282" w:type="dxa"/>
          </w:tcPr>
          <w:p w:rsidR="007A2907" w:rsidRDefault="007A2907">
            <w:pPr>
              <w:spacing w:after="0" w:line="240" w:lineRule="auto"/>
              <w:rPr>
                <w:rFonts w:ascii="Times New Roman" w:hAnsi="Times New Roman"/>
                <w:sz w:val="24"/>
                <w:szCs w:val="24"/>
              </w:rPr>
            </w:pPr>
          </w:p>
        </w:tc>
        <w:tc>
          <w:tcPr>
            <w:tcW w:w="1288" w:type="dxa"/>
          </w:tcPr>
          <w:p w:rsidR="007A2907" w:rsidRDefault="007A2907">
            <w:pPr>
              <w:spacing w:after="0" w:line="240" w:lineRule="auto"/>
              <w:rPr>
                <w:rFonts w:ascii="Times New Roman" w:hAnsi="Times New Roman"/>
                <w:sz w:val="24"/>
                <w:szCs w:val="24"/>
              </w:rPr>
            </w:pPr>
          </w:p>
        </w:tc>
        <w:tc>
          <w:tcPr>
            <w:tcW w:w="1460"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82" w:type="dxa"/>
          </w:tcPr>
          <w:p w:rsidR="007A2907" w:rsidRDefault="007A2907">
            <w:pPr>
              <w:spacing w:after="0" w:line="240" w:lineRule="auto"/>
              <w:rPr>
                <w:rFonts w:ascii="Times New Roman" w:hAnsi="Times New Roman"/>
                <w:sz w:val="24"/>
                <w:szCs w:val="24"/>
              </w:rPr>
            </w:pPr>
          </w:p>
        </w:tc>
        <w:tc>
          <w:tcPr>
            <w:tcW w:w="1102" w:type="dxa"/>
          </w:tcPr>
          <w:p w:rsidR="007A2907" w:rsidRDefault="007A2907">
            <w:pPr>
              <w:spacing w:after="0" w:line="240" w:lineRule="auto"/>
              <w:rPr>
                <w:rFonts w:ascii="Times New Roman" w:hAnsi="Times New Roman"/>
                <w:sz w:val="24"/>
                <w:szCs w:val="24"/>
              </w:rPr>
            </w:pPr>
          </w:p>
        </w:tc>
      </w:tr>
      <w:tr w:rsidR="007A2907" w:rsidTr="00570BBE">
        <w:tc>
          <w:tcPr>
            <w:tcW w:w="2175"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Solicits and considers input from faculty before making important departmental decisions</w:t>
            </w:r>
          </w:p>
        </w:tc>
        <w:tc>
          <w:tcPr>
            <w:tcW w:w="1282" w:type="dxa"/>
          </w:tcPr>
          <w:p w:rsidR="007A2907" w:rsidRDefault="007A2907">
            <w:pPr>
              <w:spacing w:after="0" w:line="240" w:lineRule="auto"/>
              <w:rPr>
                <w:rFonts w:ascii="Times New Roman" w:hAnsi="Times New Roman"/>
                <w:sz w:val="24"/>
                <w:szCs w:val="24"/>
              </w:rPr>
            </w:pPr>
          </w:p>
        </w:tc>
        <w:tc>
          <w:tcPr>
            <w:tcW w:w="1288" w:type="dxa"/>
          </w:tcPr>
          <w:p w:rsidR="007A2907" w:rsidRDefault="007A2907">
            <w:pPr>
              <w:spacing w:after="0" w:line="240" w:lineRule="auto"/>
              <w:rPr>
                <w:rFonts w:ascii="Times New Roman" w:hAnsi="Times New Roman"/>
                <w:sz w:val="24"/>
                <w:szCs w:val="24"/>
              </w:rPr>
            </w:pPr>
          </w:p>
        </w:tc>
        <w:tc>
          <w:tcPr>
            <w:tcW w:w="1460" w:type="dxa"/>
          </w:tcPr>
          <w:p w:rsidR="007A2907" w:rsidRDefault="007A2907">
            <w:pPr>
              <w:spacing w:after="0" w:line="240" w:lineRule="auto"/>
              <w:rPr>
                <w:rFonts w:ascii="Times New Roman" w:hAnsi="Times New Roman"/>
                <w:sz w:val="24"/>
                <w:szCs w:val="24"/>
              </w:rPr>
            </w:pPr>
          </w:p>
        </w:tc>
        <w:tc>
          <w:tcPr>
            <w:tcW w:w="987" w:type="dxa"/>
          </w:tcPr>
          <w:p w:rsidR="007A2907" w:rsidRDefault="007A2907">
            <w:pPr>
              <w:spacing w:after="0" w:line="240" w:lineRule="auto"/>
              <w:rPr>
                <w:rFonts w:ascii="Times New Roman" w:hAnsi="Times New Roman"/>
                <w:sz w:val="24"/>
                <w:szCs w:val="24"/>
              </w:rPr>
            </w:pPr>
          </w:p>
        </w:tc>
        <w:tc>
          <w:tcPr>
            <w:tcW w:w="1282" w:type="dxa"/>
          </w:tcPr>
          <w:p w:rsidR="007A2907" w:rsidRDefault="007A2907">
            <w:pPr>
              <w:spacing w:after="0" w:line="240" w:lineRule="auto"/>
              <w:rPr>
                <w:rFonts w:ascii="Times New Roman" w:hAnsi="Times New Roman"/>
                <w:sz w:val="24"/>
                <w:szCs w:val="24"/>
              </w:rPr>
            </w:pPr>
          </w:p>
        </w:tc>
        <w:tc>
          <w:tcPr>
            <w:tcW w:w="1102" w:type="dxa"/>
          </w:tcPr>
          <w:p w:rsidR="007A2907" w:rsidRDefault="007A2907">
            <w:pPr>
              <w:spacing w:after="0" w:line="240" w:lineRule="auto"/>
              <w:rPr>
                <w:rFonts w:ascii="Times New Roman" w:hAnsi="Times New Roman"/>
                <w:sz w:val="24"/>
                <w:szCs w:val="24"/>
              </w:rPr>
            </w:pPr>
          </w:p>
        </w:tc>
      </w:tr>
    </w:tbl>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b/>
          <w:sz w:val="24"/>
          <w:szCs w:val="24"/>
        </w:rPr>
      </w:pPr>
      <w:r>
        <w:rPr>
          <w:rFonts w:ascii="Times New Roman" w:hAnsi="Times New Roman"/>
          <w:b/>
          <w:sz w:val="24"/>
          <w:szCs w:val="24"/>
        </w:rPr>
        <w:t>Comments:</w:t>
      </w: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jc w:val="center"/>
        <w:rPr>
          <w:rFonts w:ascii="Times New Roman" w:hAnsi="Times New Roman"/>
          <w:b/>
          <w:sz w:val="24"/>
          <w:szCs w:val="24"/>
        </w:rPr>
      </w:pPr>
    </w:p>
    <w:p w:rsidR="007A2907" w:rsidRDefault="007A2907" w:rsidP="00570BBE">
      <w:pPr>
        <w:spacing w:line="240" w:lineRule="auto"/>
        <w:jc w:val="center"/>
        <w:rPr>
          <w:rFonts w:ascii="Times New Roman" w:hAnsi="Times New Roman"/>
          <w:b/>
          <w:sz w:val="24"/>
          <w:szCs w:val="24"/>
        </w:rPr>
      </w:pPr>
    </w:p>
    <w:p w:rsidR="007A2907" w:rsidRDefault="007A2907" w:rsidP="00570BBE">
      <w:pPr>
        <w:spacing w:line="240" w:lineRule="auto"/>
        <w:jc w:val="center"/>
        <w:rPr>
          <w:rFonts w:ascii="Times New Roman" w:hAnsi="Times New Roman"/>
          <w:b/>
          <w:sz w:val="24"/>
          <w:szCs w:val="24"/>
        </w:rPr>
      </w:pPr>
      <w:r>
        <w:rPr>
          <w:rFonts w:ascii="Times New Roman" w:hAnsi="Times New Roman"/>
          <w:b/>
          <w:sz w:val="24"/>
          <w:szCs w:val="24"/>
        </w:rPr>
        <w:t>Trust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4"/>
        <w:gridCol w:w="1069"/>
        <w:gridCol w:w="1217"/>
        <w:gridCol w:w="1356"/>
        <w:gridCol w:w="986"/>
        <w:gridCol w:w="1219"/>
        <w:gridCol w:w="1065"/>
      </w:tblGrid>
      <w:tr w:rsidR="007A2907" w:rsidTr="00570BBE">
        <w:tc>
          <w:tcPr>
            <w:tcW w:w="2664" w:type="dxa"/>
          </w:tcPr>
          <w:p w:rsidR="007A2907" w:rsidRDefault="007A2907">
            <w:pPr>
              <w:spacing w:after="0" w:line="240" w:lineRule="auto"/>
              <w:rPr>
                <w:rFonts w:ascii="Times New Roman" w:hAnsi="Times New Roman"/>
                <w:b/>
                <w:sz w:val="24"/>
                <w:szCs w:val="24"/>
              </w:rPr>
            </w:pPr>
          </w:p>
        </w:tc>
        <w:tc>
          <w:tcPr>
            <w:tcW w:w="1069"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Strongly</w:t>
            </w:r>
          </w:p>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Disagree</w:t>
            </w:r>
          </w:p>
        </w:tc>
        <w:tc>
          <w:tcPr>
            <w:tcW w:w="1217"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Disagree</w:t>
            </w:r>
          </w:p>
        </w:tc>
        <w:tc>
          <w:tcPr>
            <w:tcW w:w="1356"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Neither Agree nor Disagree</w:t>
            </w:r>
          </w:p>
        </w:tc>
        <w:tc>
          <w:tcPr>
            <w:tcW w:w="986"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Agree</w:t>
            </w:r>
          </w:p>
        </w:tc>
        <w:tc>
          <w:tcPr>
            <w:tcW w:w="1219"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Strongly Agree</w:t>
            </w:r>
          </w:p>
        </w:tc>
        <w:tc>
          <w:tcPr>
            <w:tcW w:w="1065" w:type="dxa"/>
          </w:tcPr>
          <w:p w:rsidR="007A2907" w:rsidRDefault="007A2907">
            <w:pPr>
              <w:spacing w:after="0" w:line="240" w:lineRule="auto"/>
              <w:jc w:val="center"/>
              <w:rPr>
                <w:rFonts w:ascii="Times New Roman" w:hAnsi="Times New Roman"/>
                <w:sz w:val="24"/>
                <w:szCs w:val="24"/>
              </w:rPr>
            </w:pPr>
            <w:r>
              <w:rPr>
                <w:rFonts w:ascii="Times New Roman" w:hAnsi="Times New Roman"/>
                <w:sz w:val="24"/>
                <w:szCs w:val="24"/>
              </w:rPr>
              <w:t>No Basis to Judge</w:t>
            </w:r>
          </w:p>
        </w:tc>
      </w:tr>
      <w:tr w:rsidR="007A2907" w:rsidTr="00570BBE">
        <w:tc>
          <w:tcPr>
            <w:tcW w:w="2664"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Applies university, college, and departmental policy consistently and fairly</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6" w:type="dxa"/>
          </w:tcPr>
          <w:p w:rsidR="007A2907" w:rsidRDefault="007A2907">
            <w:pPr>
              <w:spacing w:after="0" w:line="240" w:lineRule="auto"/>
              <w:rPr>
                <w:rFonts w:ascii="Times New Roman" w:hAnsi="Times New Roman"/>
                <w:sz w:val="24"/>
                <w:szCs w:val="24"/>
              </w:rPr>
            </w:pPr>
          </w:p>
        </w:tc>
        <w:tc>
          <w:tcPr>
            <w:tcW w:w="986" w:type="dxa"/>
          </w:tcPr>
          <w:p w:rsidR="007A2907" w:rsidRDefault="007A2907">
            <w:pPr>
              <w:spacing w:after="0" w:line="240" w:lineRule="auto"/>
              <w:rPr>
                <w:rFonts w:ascii="Times New Roman" w:hAnsi="Times New Roman"/>
                <w:sz w:val="24"/>
                <w:szCs w:val="24"/>
              </w:rPr>
            </w:pPr>
          </w:p>
        </w:tc>
        <w:tc>
          <w:tcPr>
            <w:tcW w:w="1219" w:type="dxa"/>
          </w:tcPr>
          <w:p w:rsidR="007A2907" w:rsidRDefault="007A2907">
            <w:pPr>
              <w:spacing w:after="0" w:line="240" w:lineRule="auto"/>
              <w:rPr>
                <w:rFonts w:ascii="Times New Roman" w:hAnsi="Times New Roman"/>
                <w:sz w:val="24"/>
                <w:szCs w:val="24"/>
              </w:rPr>
            </w:pPr>
          </w:p>
        </w:tc>
        <w:tc>
          <w:tcPr>
            <w:tcW w:w="1065" w:type="dxa"/>
          </w:tcPr>
          <w:p w:rsidR="007A2907" w:rsidRDefault="007A2907">
            <w:pPr>
              <w:spacing w:after="0" w:line="240" w:lineRule="auto"/>
              <w:rPr>
                <w:rFonts w:ascii="Times New Roman" w:hAnsi="Times New Roman"/>
                <w:sz w:val="24"/>
                <w:szCs w:val="24"/>
              </w:rPr>
            </w:pPr>
          </w:p>
        </w:tc>
      </w:tr>
      <w:tr w:rsidR="007A2907" w:rsidTr="00570BBE">
        <w:tc>
          <w:tcPr>
            <w:tcW w:w="2664"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Values diverse perspectives</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6" w:type="dxa"/>
          </w:tcPr>
          <w:p w:rsidR="007A2907" w:rsidRDefault="007A2907">
            <w:pPr>
              <w:spacing w:after="0" w:line="240" w:lineRule="auto"/>
              <w:rPr>
                <w:rFonts w:ascii="Times New Roman" w:hAnsi="Times New Roman"/>
                <w:sz w:val="24"/>
                <w:szCs w:val="24"/>
              </w:rPr>
            </w:pPr>
          </w:p>
        </w:tc>
        <w:tc>
          <w:tcPr>
            <w:tcW w:w="986" w:type="dxa"/>
          </w:tcPr>
          <w:p w:rsidR="007A2907" w:rsidRDefault="007A2907">
            <w:pPr>
              <w:spacing w:after="0" w:line="240" w:lineRule="auto"/>
              <w:rPr>
                <w:rFonts w:ascii="Times New Roman" w:hAnsi="Times New Roman"/>
                <w:sz w:val="24"/>
                <w:szCs w:val="24"/>
              </w:rPr>
            </w:pPr>
          </w:p>
        </w:tc>
        <w:tc>
          <w:tcPr>
            <w:tcW w:w="1219" w:type="dxa"/>
          </w:tcPr>
          <w:p w:rsidR="007A2907" w:rsidRDefault="007A2907">
            <w:pPr>
              <w:spacing w:after="0" w:line="240" w:lineRule="auto"/>
              <w:rPr>
                <w:rFonts w:ascii="Times New Roman" w:hAnsi="Times New Roman"/>
                <w:sz w:val="24"/>
                <w:szCs w:val="24"/>
              </w:rPr>
            </w:pPr>
          </w:p>
        </w:tc>
        <w:tc>
          <w:tcPr>
            <w:tcW w:w="1065" w:type="dxa"/>
          </w:tcPr>
          <w:p w:rsidR="007A2907" w:rsidRDefault="007A2907">
            <w:pPr>
              <w:spacing w:after="0" w:line="240" w:lineRule="auto"/>
              <w:rPr>
                <w:rFonts w:ascii="Times New Roman" w:hAnsi="Times New Roman"/>
                <w:sz w:val="24"/>
                <w:szCs w:val="24"/>
              </w:rPr>
            </w:pPr>
          </w:p>
        </w:tc>
      </w:tr>
      <w:tr w:rsidR="007A2907" w:rsidTr="00570BBE">
        <w:tc>
          <w:tcPr>
            <w:tcW w:w="2664"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Encourages and embraces an environment that promotes the free exchange of ideas</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6" w:type="dxa"/>
          </w:tcPr>
          <w:p w:rsidR="007A2907" w:rsidRDefault="007A2907">
            <w:pPr>
              <w:spacing w:after="0" w:line="240" w:lineRule="auto"/>
              <w:rPr>
                <w:rFonts w:ascii="Times New Roman" w:hAnsi="Times New Roman"/>
                <w:sz w:val="24"/>
                <w:szCs w:val="24"/>
              </w:rPr>
            </w:pPr>
          </w:p>
        </w:tc>
        <w:tc>
          <w:tcPr>
            <w:tcW w:w="986" w:type="dxa"/>
          </w:tcPr>
          <w:p w:rsidR="007A2907" w:rsidRDefault="007A2907">
            <w:pPr>
              <w:spacing w:after="0" w:line="240" w:lineRule="auto"/>
              <w:rPr>
                <w:rFonts w:ascii="Times New Roman" w:hAnsi="Times New Roman"/>
                <w:sz w:val="24"/>
                <w:szCs w:val="24"/>
              </w:rPr>
            </w:pPr>
          </w:p>
        </w:tc>
        <w:tc>
          <w:tcPr>
            <w:tcW w:w="1219" w:type="dxa"/>
          </w:tcPr>
          <w:p w:rsidR="007A2907" w:rsidRDefault="007A2907">
            <w:pPr>
              <w:spacing w:after="0" w:line="240" w:lineRule="auto"/>
              <w:rPr>
                <w:rFonts w:ascii="Times New Roman" w:hAnsi="Times New Roman"/>
                <w:sz w:val="24"/>
                <w:szCs w:val="24"/>
              </w:rPr>
            </w:pPr>
          </w:p>
        </w:tc>
        <w:tc>
          <w:tcPr>
            <w:tcW w:w="1065" w:type="dxa"/>
          </w:tcPr>
          <w:p w:rsidR="007A2907" w:rsidRDefault="007A2907">
            <w:pPr>
              <w:spacing w:after="0" w:line="240" w:lineRule="auto"/>
              <w:rPr>
                <w:rFonts w:ascii="Times New Roman" w:hAnsi="Times New Roman"/>
                <w:sz w:val="24"/>
                <w:szCs w:val="24"/>
              </w:rPr>
            </w:pPr>
          </w:p>
        </w:tc>
      </w:tr>
      <w:tr w:rsidR="007A2907" w:rsidTr="00570BBE">
        <w:tc>
          <w:tcPr>
            <w:tcW w:w="2664"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Seeks to build trust in the department</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6" w:type="dxa"/>
          </w:tcPr>
          <w:p w:rsidR="007A2907" w:rsidRDefault="007A2907">
            <w:pPr>
              <w:spacing w:after="0" w:line="240" w:lineRule="auto"/>
              <w:rPr>
                <w:rFonts w:ascii="Times New Roman" w:hAnsi="Times New Roman"/>
                <w:sz w:val="24"/>
                <w:szCs w:val="24"/>
              </w:rPr>
            </w:pPr>
          </w:p>
        </w:tc>
        <w:tc>
          <w:tcPr>
            <w:tcW w:w="986" w:type="dxa"/>
          </w:tcPr>
          <w:p w:rsidR="007A2907" w:rsidRDefault="007A2907">
            <w:pPr>
              <w:spacing w:after="0" w:line="240" w:lineRule="auto"/>
              <w:rPr>
                <w:rFonts w:ascii="Times New Roman" w:hAnsi="Times New Roman"/>
                <w:sz w:val="24"/>
                <w:szCs w:val="24"/>
              </w:rPr>
            </w:pPr>
          </w:p>
        </w:tc>
        <w:tc>
          <w:tcPr>
            <w:tcW w:w="1219" w:type="dxa"/>
          </w:tcPr>
          <w:p w:rsidR="007A2907" w:rsidRDefault="007A2907">
            <w:pPr>
              <w:spacing w:after="0" w:line="240" w:lineRule="auto"/>
              <w:rPr>
                <w:rFonts w:ascii="Times New Roman" w:hAnsi="Times New Roman"/>
                <w:sz w:val="24"/>
                <w:szCs w:val="24"/>
              </w:rPr>
            </w:pPr>
          </w:p>
        </w:tc>
        <w:tc>
          <w:tcPr>
            <w:tcW w:w="1065" w:type="dxa"/>
          </w:tcPr>
          <w:p w:rsidR="007A2907" w:rsidRDefault="007A2907">
            <w:pPr>
              <w:spacing w:after="0" w:line="240" w:lineRule="auto"/>
              <w:rPr>
                <w:rFonts w:ascii="Times New Roman" w:hAnsi="Times New Roman"/>
                <w:sz w:val="24"/>
                <w:szCs w:val="24"/>
              </w:rPr>
            </w:pPr>
          </w:p>
        </w:tc>
      </w:tr>
      <w:tr w:rsidR="007A2907" w:rsidTr="00570BBE">
        <w:tc>
          <w:tcPr>
            <w:tcW w:w="2664" w:type="dxa"/>
          </w:tcPr>
          <w:p w:rsidR="007A2907" w:rsidRDefault="007A2907">
            <w:pPr>
              <w:spacing w:after="0" w:line="240" w:lineRule="auto"/>
              <w:rPr>
                <w:rFonts w:ascii="Times New Roman" w:hAnsi="Times New Roman"/>
                <w:sz w:val="24"/>
                <w:szCs w:val="24"/>
              </w:rPr>
            </w:pPr>
            <w:r>
              <w:rPr>
                <w:rFonts w:ascii="Times New Roman" w:hAnsi="Times New Roman"/>
                <w:sz w:val="24"/>
                <w:szCs w:val="24"/>
              </w:rPr>
              <w:t>Communicates openly and honestly</w:t>
            </w:r>
          </w:p>
        </w:tc>
        <w:tc>
          <w:tcPr>
            <w:tcW w:w="1069" w:type="dxa"/>
          </w:tcPr>
          <w:p w:rsidR="007A2907" w:rsidRDefault="007A2907">
            <w:pPr>
              <w:spacing w:after="0" w:line="240" w:lineRule="auto"/>
              <w:rPr>
                <w:rFonts w:ascii="Times New Roman" w:hAnsi="Times New Roman"/>
                <w:sz w:val="24"/>
                <w:szCs w:val="24"/>
              </w:rPr>
            </w:pPr>
          </w:p>
        </w:tc>
        <w:tc>
          <w:tcPr>
            <w:tcW w:w="1217" w:type="dxa"/>
          </w:tcPr>
          <w:p w:rsidR="007A2907" w:rsidRDefault="007A2907">
            <w:pPr>
              <w:spacing w:after="0" w:line="240" w:lineRule="auto"/>
              <w:rPr>
                <w:rFonts w:ascii="Times New Roman" w:hAnsi="Times New Roman"/>
                <w:sz w:val="24"/>
                <w:szCs w:val="24"/>
              </w:rPr>
            </w:pPr>
          </w:p>
        </w:tc>
        <w:tc>
          <w:tcPr>
            <w:tcW w:w="1356" w:type="dxa"/>
          </w:tcPr>
          <w:p w:rsidR="007A2907" w:rsidRDefault="007A2907">
            <w:pPr>
              <w:spacing w:after="0" w:line="240" w:lineRule="auto"/>
              <w:rPr>
                <w:rFonts w:ascii="Times New Roman" w:hAnsi="Times New Roman"/>
                <w:sz w:val="24"/>
                <w:szCs w:val="24"/>
              </w:rPr>
            </w:pPr>
          </w:p>
        </w:tc>
        <w:tc>
          <w:tcPr>
            <w:tcW w:w="986" w:type="dxa"/>
          </w:tcPr>
          <w:p w:rsidR="007A2907" w:rsidRDefault="007A2907">
            <w:pPr>
              <w:spacing w:after="0" w:line="240" w:lineRule="auto"/>
              <w:rPr>
                <w:rFonts w:ascii="Times New Roman" w:hAnsi="Times New Roman"/>
                <w:sz w:val="24"/>
                <w:szCs w:val="24"/>
              </w:rPr>
            </w:pPr>
          </w:p>
        </w:tc>
        <w:tc>
          <w:tcPr>
            <w:tcW w:w="1219" w:type="dxa"/>
          </w:tcPr>
          <w:p w:rsidR="007A2907" w:rsidRDefault="007A2907">
            <w:pPr>
              <w:spacing w:after="0" w:line="240" w:lineRule="auto"/>
              <w:rPr>
                <w:rFonts w:ascii="Times New Roman" w:hAnsi="Times New Roman"/>
                <w:sz w:val="24"/>
                <w:szCs w:val="24"/>
              </w:rPr>
            </w:pPr>
          </w:p>
        </w:tc>
        <w:tc>
          <w:tcPr>
            <w:tcW w:w="1065" w:type="dxa"/>
          </w:tcPr>
          <w:p w:rsidR="007A2907" w:rsidRDefault="007A2907">
            <w:pPr>
              <w:spacing w:after="0" w:line="240" w:lineRule="auto"/>
              <w:rPr>
                <w:rFonts w:ascii="Times New Roman" w:hAnsi="Times New Roman"/>
                <w:sz w:val="24"/>
                <w:szCs w:val="24"/>
              </w:rPr>
            </w:pPr>
          </w:p>
        </w:tc>
      </w:tr>
    </w:tbl>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b/>
          <w:sz w:val="24"/>
          <w:szCs w:val="24"/>
        </w:rPr>
      </w:pPr>
      <w:r>
        <w:rPr>
          <w:rFonts w:ascii="Times New Roman" w:hAnsi="Times New Roman"/>
          <w:b/>
          <w:sz w:val="24"/>
          <w:szCs w:val="24"/>
        </w:rPr>
        <w:t>Comments:</w:t>
      </w:r>
    </w:p>
    <w:p w:rsidR="007A2907" w:rsidRDefault="007A2907" w:rsidP="00570BBE">
      <w:pPr>
        <w:spacing w:line="240" w:lineRule="auto"/>
        <w:rPr>
          <w:rFonts w:ascii="Times New Roman" w:hAnsi="Times New Roman"/>
          <w:sz w:val="24"/>
          <w:szCs w:val="24"/>
        </w:rPr>
      </w:pPr>
    </w:p>
    <w:p w:rsidR="007A2907" w:rsidRDefault="007A2907" w:rsidP="00570BBE">
      <w:pPr>
        <w:spacing w:line="240" w:lineRule="auto"/>
        <w:rPr>
          <w:rFonts w:ascii="Times New Roman" w:hAnsi="Times New Roman"/>
          <w:sz w:val="24"/>
          <w:szCs w:val="24"/>
        </w:rPr>
      </w:pPr>
    </w:p>
    <w:p w:rsidR="007A2907" w:rsidRDefault="007A2907" w:rsidP="00570BBE"/>
    <w:p w:rsidR="007A2907" w:rsidRDefault="007A2907"/>
    <w:sectPr w:rsidR="007A2907" w:rsidSect="0017406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07" w:rsidRDefault="007A2907" w:rsidP="003D7589">
      <w:pPr>
        <w:spacing w:after="0" w:line="240" w:lineRule="auto"/>
      </w:pPr>
      <w:r>
        <w:separator/>
      </w:r>
    </w:p>
  </w:endnote>
  <w:endnote w:type="continuationSeparator" w:id="0">
    <w:p w:rsidR="007A2907" w:rsidRDefault="007A2907" w:rsidP="003D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07" w:rsidRPr="003D7589" w:rsidRDefault="007A2907" w:rsidP="003D7589">
    <w:pPr>
      <w:pStyle w:val="Footer"/>
      <w:pBdr>
        <w:top w:val="thinThickSmallGap" w:sz="24" w:space="1" w:color="622423"/>
      </w:pBdr>
      <w:tabs>
        <w:tab w:val="clear" w:pos="4680"/>
      </w:tabs>
      <w:rPr>
        <w:rFonts w:ascii="Cambria" w:hAnsi="Cambria"/>
        <w:sz w:val="18"/>
        <w:szCs w:val="18"/>
      </w:rPr>
    </w:pPr>
    <w:r>
      <w:rPr>
        <w:rFonts w:ascii="Cambria" w:hAnsi="Cambria"/>
        <w:sz w:val="18"/>
        <w:szCs w:val="18"/>
        <w:lang w:eastAsia="zh-TW"/>
      </w:rPr>
      <w:t xml:space="preserve">Approved by </w:t>
    </w:r>
    <w:proofErr w:type="gramStart"/>
    <w:r w:rsidRPr="003D7589">
      <w:rPr>
        <w:rFonts w:ascii="Cambria" w:hAnsi="Cambria"/>
        <w:sz w:val="18"/>
        <w:szCs w:val="18"/>
        <w:lang w:eastAsia="zh-TW"/>
      </w:rPr>
      <w:t xml:space="preserve">COE </w:t>
    </w:r>
    <w:r>
      <w:rPr>
        <w:rFonts w:ascii="Cambria" w:hAnsi="Cambria"/>
        <w:sz w:val="18"/>
        <w:szCs w:val="18"/>
        <w:lang w:eastAsia="zh-TW"/>
      </w:rPr>
      <w:t xml:space="preserve"> Congress</w:t>
    </w:r>
    <w:proofErr w:type="gramEnd"/>
    <w:r>
      <w:rPr>
        <w:rFonts w:ascii="Cambria" w:hAnsi="Cambria"/>
        <w:sz w:val="18"/>
        <w:szCs w:val="18"/>
        <w:lang w:eastAsia="zh-TW"/>
      </w:rPr>
      <w:t xml:space="preserve"> </w:t>
    </w:r>
    <w:r w:rsidRPr="003D7589">
      <w:rPr>
        <w:rFonts w:ascii="Cambria" w:hAnsi="Cambria"/>
        <w:sz w:val="18"/>
        <w:szCs w:val="18"/>
        <w:lang w:eastAsia="zh-TW"/>
      </w:rPr>
      <w:t>11-10-08</w:t>
    </w:r>
    <w:r w:rsidRPr="003D7589">
      <w:rPr>
        <w:rFonts w:ascii="Cambria" w:hAnsi="Cambria"/>
        <w:sz w:val="18"/>
        <w:szCs w:val="18"/>
      </w:rPr>
      <w:tab/>
      <w:t xml:space="preserve">Page </w:t>
    </w:r>
    <w:r w:rsidRPr="003D7589">
      <w:rPr>
        <w:sz w:val="18"/>
        <w:szCs w:val="18"/>
      </w:rPr>
      <w:fldChar w:fldCharType="begin"/>
    </w:r>
    <w:r w:rsidRPr="003D7589">
      <w:rPr>
        <w:sz w:val="18"/>
        <w:szCs w:val="18"/>
      </w:rPr>
      <w:instrText xml:space="preserve"> PAGE   \* MERGEFORMAT </w:instrText>
    </w:r>
    <w:r w:rsidRPr="003D7589">
      <w:rPr>
        <w:sz w:val="18"/>
        <w:szCs w:val="18"/>
      </w:rPr>
      <w:fldChar w:fldCharType="separate"/>
    </w:r>
    <w:r w:rsidR="004D45A8" w:rsidRPr="004D45A8">
      <w:rPr>
        <w:rFonts w:ascii="Cambria" w:hAnsi="Cambria"/>
        <w:noProof/>
        <w:sz w:val="18"/>
        <w:szCs w:val="18"/>
      </w:rPr>
      <w:t>1</w:t>
    </w:r>
    <w:r w:rsidRPr="003D7589">
      <w:rPr>
        <w:sz w:val="18"/>
        <w:szCs w:val="18"/>
      </w:rPr>
      <w:fldChar w:fldCharType="end"/>
    </w:r>
  </w:p>
  <w:p w:rsidR="007A2907" w:rsidRDefault="007A2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07" w:rsidRDefault="007A2907" w:rsidP="003D7589">
      <w:pPr>
        <w:spacing w:after="0" w:line="240" w:lineRule="auto"/>
      </w:pPr>
      <w:r>
        <w:separator/>
      </w:r>
    </w:p>
  </w:footnote>
  <w:footnote w:type="continuationSeparator" w:id="0">
    <w:p w:rsidR="007A2907" w:rsidRDefault="007A2907" w:rsidP="003D7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BE"/>
    <w:rsid w:val="000264A7"/>
    <w:rsid w:val="00174065"/>
    <w:rsid w:val="001F499F"/>
    <w:rsid w:val="00203F1F"/>
    <w:rsid w:val="00256972"/>
    <w:rsid w:val="002B4374"/>
    <w:rsid w:val="00366D70"/>
    <w:rsid w:val="003D7589"/>
    <w:rsid w:val="004C601F"/>
    <w:rsid w:val="004D45A8"/>
    <w:rsid w:val="005329C9"/>
    <w:rsid w:val="00570BBE"/>
    <w:rsid w:val="00571D8D"/>
    <w:rsid w:val="00591973"/>
    <w:rsid w:val="00662E6E"/>
    <w:rsid w:val="006D0F15"/>
    <w:rsid w:val="006F07C0"/>
    <w:rsid w:val="007A2907"/>
    <w:rsid w:val="007F04C9"/>
    <w:rsid w:val="0084001A"/>
    <w:rsid w:val="00886033"/>
    <w:rsid w:val="0099027B"/>
    <w:rsid w:val="00A14DD9"/>
    <w:rsid w:val="00A978CE"/>
    <w:rsid w:val="00BA2C5B"/>
    <w:rsid w:val="00BA457B"/>
    <w:rsid w:val="00CC04BD"/>
    <w:rsid w:val="00D77DF4"/>
    <w:rsid w:val="00DA2122"/>
    <w:rsid w:val="00DA4778"/>
    <w:rsid w:val="00DD3C7B"/>
    <w:rsid w:val="00DE2F92"/>
    <w:rsid w:val="00EF1431"/>
    <w:rsid w:val="00F011AF"/>
    <w:rsid w:val="00F174C1"/>
    <w:rsid w:val="00F365D2"/>
    <w:rsid w:val="00FA315F"/>
    <w:rsid w:val="00FA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BBE"/>
    <w:rPr>
      <w:rFonts w:ascii="Tahoma" w:hAnsi="Tahoma" w:cs="Tahoma"/>
      <w:sz w:val="16"/>
      <w:szCs w:val="16"/>
    </w:rPr>
  </w:style>
  <w:style w:type="paragraph" w:styleId="Header">
    <w:name w:val="header"/>
    <w:basedOn w:val="Normal"/>
    <w:link w:val="HeaderChar"/>
    <w:uiPriority w:val="99"/>
    <w:semiHidden/>
    <w:rsid w:val="003D7589"/>
    <w:pPr>
      <w:tabs>
        <w:tab w:val="center" w:pos="4680"/>
        <w:tab w:val="right" w:pos="9360"/>
      </w:tabs>
    </w:pPr>
  </w:style>
  <w:style w:type="character" w:customStyle="1" w:styleId="HeaderChar">
    <w:name w:val="Header Char"/>
    <w:basedOn w:val="DefaultParagraphFont"/>
    <w:link w:val="Header"/>
    <w:uiPriority w:val="99"/>
    <w:semiHidden/>
    <w:locked/>
    <w:rsid w:val="003D7589"/>
    <w:rPr>
      <w:rFonts w:cs="Times New Roman"/>
    </w:rPr>
  </w:style>
  <w:style w:type="paragraph" w:styleId="Footer">
    <w:name w:val="footer"/>
    <w:basedOn w:val="Normal"/>
    <w:link w:val="FooterChar"/>
    <w:uiPriority w:val="99"/>
    <w:rsid w:val="003D7589"/>
    <w:pPr>
      <w:tabs>
        <w:tab w:val="center" w:pos="4680"/>
        <w:tab w:val="right" w:pos="9360"/>
      </w:tabs>
    </w:pPr>
  </w:style>
  <w:style w:type="character" w:customStyle="1" w:styleId="FooterChar">
    <w:name w:val="Footer Char"/>
    <w:basedOn w:val="DefaultParagraphFont"/>
    <w:link w:val="Footer"/>
    <w:uiPriority w:val="99"/>
    <w:locked/>
    <w:rsid w:val="003D75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BBE"/>
    <w:rPr>
      <w:rFonts w:ascii="Tahoma" w:hAnsi="Tahoma" w:cs="Tahoma"/>
      <w:sz w:val="16"/>
      <w:szCs w:val="16"/>
    </w:rPr>
  </w:style>
  <w:style w:type="paragraph" w:styleId="Header">
    <w:name w:val="header"/>
    <w:basedOn w:val="Normal"/>
    <w:link w:val="HeaderChar"/>
    <w:uiPriority w:val="99"/>
    <w:semiHidden/>
    <w:rsid w:val="003D7589"/>
    <w:pPr>
      <w:tabs>
        <w:tab w:val="center" w:pos="4680"/>
        <w:tab w:val="right" w:pos="9360"/>
      </w:tabs>
    </w:pPr>
  </w:style>
  <w:style w:type="character" w:customStyle="1" w:styleId="HeaderChar">
    <w:name w:val="Header Char"/>
    <w:basedOn w:val="DefaultParagraphFont"/>
    <w:link w:val="Header"/>
    <w:uiPriority w:val="99"/>
    <w:semiHidden/>
    <w:locked/>
    <w:rsid w:val="003D7589"/>
    <w:rPr>
      <w:rFonts w:cs="Times New Roman"/>
    </w:rPr>
  </w:style>
  <w:style w:type="paragraph" w:styleId="Footer">
    <w:name w:val="footer"/>
    <w:basedOn w:val="Normal"/>
    <w:link w:val="FooterChar"/>
    <w:uiPriority w:val="99"/>
    <w:rsid w:val="003D7589"/>
    <w:pPr>
      <w:tabs>
        <w:tab w:val="center" w:pos="4680"/>
        <w:tab w:val="right" w:pos="9360"/>
      </w:tabs>
    </w:pPr>
  </w:style>
  <w:style w:type="character" w:customStyle="1" w:styleId="FooterChar">
    <w:name w:val="Footer Char"/>
    <w:basedOn w:val="DefaultParagraphFont"/>
    <w:link w:val="Footer"/>
    <w:uiPriority w:val="99"/>
    <w:locked/>
    <w:rsid w:val="003D75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31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3A81D4-FFFB-4A8A-A3CE-77764D1D3072}" type="doc">
      <dgm:prSet loTypeId="urn:microsoft.com/office/officeart/2005/8/layout/process5" loCatId="process" qsTypeId="urn:microsoft.com/office/officeart/2005/8/quickstyle/simple3" qsCatId="simple" csTypeId="urn:microsoft.com/office/officeart/2005/8/colors/accent0_1" csCatId="mainScheme" phldr="1"/>
      <dgm:spPr/>
      <dgm:t>
        <a:bodyPr/>
        <a:lstStyle/>
        <a:p>
          <a:endParaRPr lang="en-US"/>
        </a:p>
      </dgm:t>
    </dgm:pt>
    <dgm:pt modelId="{8AA49A8E-C5B8-4FC1-A3DC-6A56F47B210B}">
      <dgm:prSet phldrT="[Text]" custT="1"/>
      <dgm:spPr/>
      <dgm:t>
        <a:bodyPr/>
        <a:lstStyle/>
        <a:p>
          <a:r>
            <a:rPr lang="en-US" sz="800" b="1"/>
            <a:t>1.  In the spring semester (every three years), department faculty complete an on-line assessment of their department chair's performance.</a:t>
          </a:r>
        </a:p>
      </dgm:t>
    </dgm:pt>
    <dgm:pt modelId="{2BFAAA9A-8E7B-4515-9F2E-BE412EC5996A}" type="parTrans" cxnId="{510D8DE4-1B6A-4F92-86C5-D676C6D9BA2D}">
      <dgm:prSet/>
      <dgm:spPr/>
      <dgm:t>
        <a:bodyPr/>
        <a:lstStyle/>
        <a:p>
          <a:endParaRPr lang="en-US"/>
        </a:p>
      </dgm:t>
    </dgm:pt>
    <dgm:pt modelId="{7100AC5F-A6DE-44B8-A696-34695AC31288}" type="sibTrans" cxnId="{510D8DE4-1B6A-4F92-86C5-D676C6D9BA2D}">
      <dgm:prSet/>
      <dgm:spPr/>
      <dgm:t>
        <a:bodyPr/>
        <a:lstStyle/>
        <a:p>
          <a:endParaRPr lang="en-US"/>
        </a:p>
      </dgm:t>
    </dgm:pt>
    <dgm:pt modelId="{17AFBB40-FBBC-46DD-A3E5-3AF09FE773AC}">
      <dgm:prSet phldrT="[Text]" custT="1"/>
      <dgm:spPr/>
      <dgm:t>
        <a:bodyPr/>
        <a:lstStyle/>
        <a:p>
          <a:r>
            <a:rPr lang="en-US" sz="800" b="1"/>
            <a:t>3.  Summary quantitative data are shared with department personnel committee along with a summary of all qualitative comments.</a:t>
          </a:r>
          <a:endParaRPr lang="en-US" sz="1000" b="1"/>
        </a:p>
      </dgm:t>
    </dgm:pt>
    <dgm:pt modelId="{A06D6A7A-8665-4356-BE93-2C82DCE5CCF4}" type="parTrans" cxnId="{ED365253-0F56-4B07-BB5B-3EC4C34D5F9E}">
      <dgm:prSet/>
      <dgm:spPr/>
      <dgm:t>
        <a:bodyPr/>
        <a:lstStyle/>
        <a:p>
          <a:endParaRPr lang="en-US"/>
        </a:p>
      </dgm:t>
    </dgm:pt>
    <dgm:pt modelId="{6CDD1AFE-337C-4C12-8D71-D292C825E8D5}" type="sibTrans" cxnId="{ED365253-0F56-4B07-BB5B-3EC4C34D5F9E}">
      <dgm:prSet/>
      <dgm:spPr/>
      <dgm:t>
        <a:bodyPr/>
        <a:lstStyle/>
        <a:p>
          <a:endParaRPr lang="en-US"/>
        </a:p>
      </dgm:t>
    </dgm:pt>
    <dgm:pt modelId="{9CFB7293-8876-4845-91D1-DAAE4566504B}">
      <dgm:prSet phldrT="[Text]" custT="1"/>
      <dgm:spPr/>
      <dgm:t>
        <a:bodyPr/>
        <a:lstStyle/>
        <a:p>
          <a:r>
            <a:rPr lang="en-US" sz="800" b="1"/>
            <a:t>4.  Department personnel committee discusses summary results and crafts a qualitative narrative that will ultimately be shared with the Chair through the Dean.</a:t>
          </a:r>
          <a:endParaRPr lang="en-US" sz="1000" b="1"/>
        </a:p>
      </dgm:t>
    </dgm:pt>
    <dgm:pt modelId="{C5560A0B-A22C-4DE6-94F9-0BF8742D5D55}" type="parTrans" cxnId="{24F34750-158F-46B5-AAEB-7F627B0A99AC}">
      <dgm:prSet/>
      <dgm:spPr/>
      <dgm:t>
        <a:bodyPr/>
        <a:lstStyle/>
        <a:p>
          <a:endParaRPr lang="en-US"/>
        </a:p>
      </dgm:t>
    </dgm:pt>
    <dgm:pt modelId="{1F1AFF93-353E-4174-B2DA-6A543AACBCBA}" type="sibTrans" cxnId="{24F34750-158F-46B5-AAEB-7F627B0A99AC}">
      <dgm:prSet/>
      <dgm:spPr/>
      <dgm:t>
        <a:bodyPr/>
        <a:lstStyle/>
        <a:p>
          <a:endParaRPr lang="en-US"/>
        </a:p>
      </dgm:t>
    </dgm:pt>
    <dgm:pt modelId="{DBBE40B1-607E-4A86-98CB-71954E97A21A}">
      <dgm:prSet phldrT="[Text]" custT="1"/>
      <dgm:spPr/>
      <dgm:t>
        <a:bodyPr/>
        <a:lstStyle/>
        <a:p>
          <a:r>
            <a:rPr lang="en-US" sz="800" b="1"/>
            <a:t>5.  Dean meets with the Chair to discuss review.</a:t>
          </a:r>
          <a:endParaRPr lang="en-US" sz="1000" b="1"/>
        </a:p>
      </dgm:t>
    </dgm:pt>
    <dgm:pt modelId="{717D5DC8-2E03-47D3-8BAC-E7F025A01381}" type="parTrans" cxnId="{E98112A5-5876-4112-BCCB-5D8CB5AD7DC9}">
      <dgm:prSet/>
      <dgm:spPr/>
      <dgm:t>
        <a:bodyPr/>
        <a:lstStyle/>
        <a:p>
          <a:endParaRPr lang="en-US"/>
        </a:p>
      </dgm:t>
    </dgm:pt>
    <dgm:pt modelId="{82D675A5-EE0B-40F3-AF82-6197B85A435F}" type="sibTrans" cxnId="{E98112A5-5876-4112-BCCB-5D8CB5AD7DC9}">
      <dgm:prSet/>
      <dgm:spPr/>
      <dgm:t>
        <a:bodyPr/>
        <a:lstStyle/>
        <a:p>
          <a:endParaRPr lang="en-US"/>
        </a:p>
      </dgm:t>
    </dgm:pt>
    <dgm:pt modelId="{889E5C08-6F17-4FFF-862C-18FC51447729}">
      <dgm:prSet phldrT="[Text]" custT="1"/>
      <dgm:spPr/>
      <dgm:t>
        <a:bodyPr/>
        <a:lstStyle/>
        <a:p>
          <a:r>
            <a:rPr lang="en-US" sz="800" b="1"/>
            <a:t>6.  Dean shares outcome of discussion with department.</a:t>
          </a:r>
          <a:endParaRPr lang="en-US" sz="1000" b="1"/>
        </a:p>
      </dgm:t>
    </dgm:pt>
    <dgm:pt modelId="{C7940319-3405-49F5-8499-4A1A396D1E4E}" type="parTrans" cxnId="{464C44A8-4D5C-40B7-909F-34F8FC4B3DA5}">
      <dgm:prSet/>
      <dgm:spPr/>
      <dgm:t>
        <a:bodyPr/>
        <a:lstStyle/>
        <a:p>
          <a:endParaRPr lang="en-US"/>
        </a:p>
      </dgm:t>
    </dgm:pt>
    <dgm:pt modelId="{B733DEBB-71B5-47D0-A9CB-14A8EDF123F6}" type="sibTrans" cxnId="{464C44A8-4D5C-40B7-909F-34F8FC4B3DA5}">
      <dgm:prSet/>
      <dgm:spPr/>
      <dgm:t>
        <a:bodyPr/>
        <a:lstStyle/>
        <a:p>
          <a:endParaRPr lang="en-US"/>
        </a:p>
      </dgm:t>
    </dgm:pt>
    <dgm:pt modelId="{90E3FD36-B23C-4B06-803D-98C4F535CFC6}">
      <dgm:prSet custT="1"/>
      <dgm:spPr/>
      <dgm:t>
        <a:bodyPr/>
        <a:lstStyle/>
        <a:p>
          <a:r>
            <a:rPr lang="en-US" sz="800" b="1"/>
            <a:t>7.  Chair discusses performance and findings with department appropriate for departmental advancement.</a:t>
          </a:r>
          <a:endParaRPr lang="en-US" sz="1000" b="1"/>
        </a:p>
      </dgm:t>
    </dgm:pt>
    <dgm:pt modelId="{B8B351D9-93F0-4D0D-8B0E-FD51343AAB81}" type="parTrans" cxnId="{3F8FDDD0-2EE6-44CA-AABD-77DE18F968BB}">
      <dgm:prSet/>
      <dgm:spPr/>
      <dgm:t>
        <a:bodyPr/>
        <a:lstStyle/>
        <a:p>
          <a:endParaRPr lang="en-US"/>
        </a:p>
      </dgm:t>
    </dgm:pt>
    <dgm:pt modelId="{D88BDF6A-40C4-41C6-B838-DC9A809977CF}" type="sibTrans" cxnId="{3F8FDDD0-2EE6-44CA-AABD-77DE18F968BB}">
      <dgm:prSet/>
      <dgm:spPr/>
      <dgm:t>
        <a:bodyPr/>
        <a:lstStyle/>
        <a:p>
          <a:endParaRPr lang="en-US"/>
        </a:p>
      </dgm:t>
    </dgm:pt>
    <dgm:pt modelId="{983706A3-EF5B-4F8D-B190-D97E6BDF32B2}">
      <dgm:prSet custT="1"/>
      <dgm:spPr/>
      <dgm:t>
        <a:bodyPr/>
        <a:lstStyle/>
        <a:p>
          <a:r>
            <a:rPr lang="en-US" sz="800" b="1"/>
            <a:t>2.  Data are automatically compiled and sent to the Dean.</a:t>
          </a:r>
          <a:endParaRPr lang="en-US" sz="1000" b="1"/>
        </a:p>
      </dgm:t>
    </dgm:pt>
    <dgm:pt modelId="{8AA8F277-C0DC-4E1D-B8A1-5B5B694D1BEB}" type="sibTrans" cxnId="{7C3D6207-3967-4454-9132-5B14133EAFBE}">
      <dgm:prSet/>
      <dgm:spPr/>
      <dgm:t>
        <a:bodyPr/>
        <a:lstStyle/>
        <a:p>
          <a:endParaRPr lang="en-US"/>
        </a:p>
      </dgm:t>
    </dgm:pt>
    <dgm:pt modelId="{E75C5AAF-68C4-4B3C-8030-B1576232A0C3}" type="parTrans" cxnId="{7C3D6207-3967-4454-9132-5B14133EAFBE}">
      <dgm:prSet/>
      <dgm:spPr/>
      <dgm:t>
        <a:bodyPr/>
        <a:lstStyle/>
        <a:p>
          <a:endParaRPr lang="en-US"/>
        </a:p>
      </dgm:t>
    </dgm:pt>
    <dgm:pt modelId="{B6A1745E-7CEB-49C1-A916-A7F9AAAD2310}" type="pres">
      <dgm:prSet presAssocID="{DC3A81D4-FFFB-4A8A-A3CE-77764D1D3072}" presName="diagram" presStyleCnt="0">
        <dgm:presLayoutVars>
          <dgm:dir/>
          <dgm:resizeHandles val="exact"/>
        </dgm:presLayoutVars>
      </dgm:prSet>
      <dgm:spPr/>
      <dgm:t>
        <a:bodyPr/>
        <a:lstStyle/>
        <a:p>
          <a:endParaRPr lang="en-US"/>
        </a:p>
      </dgm:t>
    </dgm:pt>
    <dgm:pt modelId="{07DAF54E-4455-47D5-9F3F-0BCA0C6C5E5C}" type="pres">
      <dgm:prSet presAssocID="{8AA49A8E-C5B8-4FC1-A3DC-6A56F47B210B}" presName="node" presStyleLbl="node1" presStyleIdx="0" presStyleCnt="7" custScaleX="130123" custLinFactNeighborX="-74514" custLinFactNeighborY="50070">
        <dgm:presLayoutVars>
          <dgm:bulletEnabled val="1"/>
        </dgm:presLayoutVars>
      </dgm:prSet>
      <dgm:spPr/>
      <dgm:t>
        <a:bodyPr/>
        <a:lstStyle/>
        <a:p>
          <a:endParaRPr lang="en-US"/>
        </a:p>
      </dgm:t>
    </dgm:pt>
    <dgm:pt modelId="{54761016-F6A6-40AD-9961-98A6FBAE8EFB}" type="pres">
      <dgm:prSet presAssocID="{7100AC5F-A6DE-44B8-A696-34695AC31288}" presName="sibTrans" presStyleLbl="sibTrans2D1" presStyleIdx="0" presStyleCnt="6"/>
      <dgm:spPr/>
      <dgm:t>
        <a:bodyPr/>
        <a:lstStyle/>
        <a:p>
          <a:endParaRPr lang="en-US"/>
        </a:p>
      </dgm:t>
    </dgm:pt>
    <dgm:pt modelId="{B9881C97-B4E7-4DD9-ACFD-2D1C05CDB1C6}" type="pres">
      <dgm:prSet presAssocID="{7100AC5F-A6DE-44B8-A696-34695AC31288}" presName="connectorText" presStyleLbl="sibTrans2D1" presStyleIdx="0" presStyleCnt="6"/>
      <dgm:spPr/>
      <dgm:t>
        <a:bodyPr/>
        <a:lstStyle/>
        <a:p>
          <a:endParaRPr lang="en-US"/>
        </a:p>
      </dgm:t>
    </dgm:pt>
    <dgm:pt modelId="{E1E4C153-C81A-408A-92BE-217FCD6E0C76}" type="pres">
      <dgm:prSet presAssocID="{983706A3-EF5B-4F8D-B190-D97E6BDF32B2}" presName="node" presStyleLbl="node1" presStyleIdx="1" presStyleCnt="7" custScaleX="121529" custLinFactNeighborX="-80501" custLinFactNeighborY="47552">
        <dgm:presLayoutVars>
          <dgm:bulletEnabled val="1"/>
        </dgm:presLayoutVars>
      </dgm:prSet>
      <dgm:spPr/>
      <dgm:t>
        <a:bodyPr/>
        <a:lstStyle/>
        <a:p>
          <a:endParaRPr lang="en-US"/>
        </a:p>
      </dgm:t>
    </dgm:pt>
    <dgm:pt modelId="{63D7D488-B511-4784-83CC-57462390B306}" type="pres">
      <dgm:prSet presAssocID="{8AA8F277-C0DC-4E1D-B8A1-5B5B694D1BEB}" presName="sibTrans" presStyleLbl="sibTrans2D1" presStyleIdx="1" presStyleCnt="6"/>
      <dgm:spPr/>
      <dgm:t>
        <a:bodyPr/>
        <a:lstStyle/>
        <a:p>
          <a:endParaRPr lang="en-US"/>
        </a:p>
      </dgm:t>
    </dgm:pt>
    <dgm:pt modelId="{98598C47-EBCF-408C-B3F7-79CA14C28740}" type="pres">
      <dgm:prSet presAssocID="{8AA8F277-C0DC-4E1D-B8A1-5B5B694D1BEB}" presName="connectorText" presStyleLbl="sibTrans2D1" presStyleIdx="1" presStyleCnt="6"/>
      <dgm:spPr/>
      <dgm:t>
        <a:bodyPr/>
        <a:lstStyle/>
        <a:p>
          <a:endParaRPr lang="en-US"/>
        </a:p>
      </dgm:t>
    </dgm:pt>
    <dgm:pt modelId="{2E7A07AB-A9F0-4AEA-90BC-B5D9E1C1B954}" type="pres">
      <dgm:prSet presAssocID="{17AFBB40-FBBC-46DD-A3E5-3AF09FE773AC}" presName="node" presStyleLbl="node1" presStyleIdx="2" presStyleCnt="7" custScaleX="125600" custLinFactY="-15183" custLinFactNeighborX="74264" custLinFactNeighborY="-100000">
        <dgm:presLayoutVars>
          <dgm:bulletEnabled val="1"/>
        </dgm:presLayoutVars>
      </dgm:prSet>
      <dgm:spPr/>
      <dgm:t>
        <a:bodyPr/>
        <a:lstStyle/>
        <a:p>
          <a:endParaRPr lang="en-US"/>
        </a:p>
      </dgm:t>
    </dgm:pt>
    <dgm:pt modelId="{E1823406-BEAA-47CF-951A-66901E0D2EAC}" type="pres">
      <dgm:prSet presAssocID="{6CDD1AFE-337C-4C12-8D71-D292C825E8D5}" presName="sibTrans" presStyleLbl="sibTrans2D1" presStyleIdx="2" presStyleCnt="6"/>
      <dgm:spPr/>
      <dgm:t>
        <a:bodyPr/>
        <a:lstStyle/>
        <a:p>
          <a:endParaRPr lang="en-US"/>
        </a:p>
      </dgm:t>
    </dgm:pt>
    <dgm:pt modelId="{1B19362D-7CA8-4ED4-B157-213AED133B63}" type="pres">
      <dgm:prSet presAssocID="{6CDD1AFE-337C-4C12-8D71-D292C825E8D5}" presName="connectorText" presStyleLbl="sibTrans2D1" presStyleIdx="2" presStyleCnt="6"/>
      <dgm:spPr/>
      <dgm:t>
        <a:bodyPr/>
        <a:lstStyle/>
        <a:p>
          <a:endParaRPr lang="en-US"/>
        </a:p>
      </dgm:t>
    </dgm:pt>
    <dgm:pt modelId="{E4D25826-B94E-417F-A0F9-0FD57D4254AD}" type="pres">
      <dgm:prSet presAssocID="{9CFB7293-8876-4845-91D1-DAAE4566504B}" presName="node" presStyleLbl="node1" presStyleIdx="3" presStyleCnt="7" custScaleX="126302" custLinFactX="100000" custLinFactNeighborX="139864" custLinFactNeighborY="76624">
        <dgm:presLayoutVars>
          <dgm:bulletEnabled val="1"/>
        </dgm:presLayoutVars>
      </dgm:prSet>
      <dgm:spPr/>
      <dgm:t>
        <a:bodyPr/>
        <a:lstStyle/>
        <a:p>
          <a:endParaRPr lang="en-US"/>
        </a:p>
      </dgm:t>
    </dgm:pt>
    <dgm:pt modelId="{BA9F8E47-DA8E-435E-BB17-5411A9BE0655}" type="pres">
      <dgm:prSet presAssocID="{1F1AFF93-353E-4174-B2DA-6A543AACBCBA}" presName="sibTrans" presStyleLbl="sibTrans2D1" presStyleIdx="3" presStyleCnt="6"/>
      <dgm:spPr/>
      <dgm:t>
        <a:bodyPr/>
        <a:lstStyle/>
        <a:p>
          <a:endParaRPr lang="en-US"/>
        </a:p>
      </dgm:t>
    </dgm:pt>
    <dgm:pt modelId="{1BD26E04-148F-4744-B50A-8A76C9F3B6BD}" type="pres">
      <dgm:prSet presAssocID="{1F1AFF93-353E-4174-B2DA-6A543AACBCBA}" presName="connectorText" presStyleLbl="sibTrans2D1" presStyleIdx="3" presStyleCnt="6"/>
      <dgm:spPr/>
      <dgm:t>
        <a:bodyPr/>
        <a:lstStyle/>
        <a:p>
          <a:endParaRPr lang="en-US"/>
        </a:p>
      </dgm:t>
    </dgm:pt>
    <dgm:pt modelId="{5EE553FB-41A6-4B6F-A8D0-27139DA1CE48}" type="pres">
      <dgm:prSet presAssocID="{DBBE40B1-607E-4A86-98CB-71954E97A21A}" presName="node" presStyleLbl="node1" presStyleIdx="4" presStyleCnt="7" custScaleX="128692" custScaleY="110985" custLinFactNeighborX="83033" custLinFactNeighborY="-92025">
        <dgm:presLayoutVars>
          <dgm:bulletEnabled val="1"/>
        </dgm:presLayoutVars>
      </dgm:prSet>
      <dgm:spPr/>
      <dgm:t>
        <a:bodyPr/>
        <a:lstStyle/>
        <a:p>
          <a:endParaRPr lang="en-US"/>
        </a:p>
      </dgm:t>
    </dgm:pt>
    <dgm:pt modelId="{5B580214-D258-4D18-A6B2-0D5BC4180441}" type="pres">
      <dgm:prSet presAssocID="{82D675A5-EE0B-40F3-AF82-6197B85A435F}" presName="sibTrans" presStyleLbl="sibTrans2D1" presStyleIdx="4" presStyleCnt="6"/>
      <dgm:spPr/>
      <dgm:t>
        <a:bodyPr/>
        <a:lstStyle/>
        <a:p>
          <a:endParaRPr lang="en-US"/>
        </a:p>
      </dgm:t>
    </dgm:pt>
    <dgm:pt modelId="{DBCB265E-89E8-4479-999B-5E77113ACE15}" type="pres">
      <dgm:prSet presAssocID="{82D675A5-EE0B-40F3-AF82-6197B85A435F}" presName="connectorText" presStyleLbl="sibTrans2D1" presStyleIdx="4" presStyleCnt="6"/>
      <dgm:spPr/>
      <dgm:t>
        <a:bodyPr/>
        <a:lstStyle/>
        <a:p>
          <a:endParaRPr lang="en-US"/>
        </a:p>
      </dgm:t>
    </dgm:pt>
    <dgm:pt modelId="{ADA7207C-0CB9-4E8E-8751-E0A6F7F817D7}" type="pres">
      <dgm:prSet presAssocID="{889E5C08-6F17-4FFF-862C-18FC51447729}" presName="node" presStyleLbl="node1" presStyleIdx="5" presStyleCnt="7" custScaleX="122808" custLinFactX="-100000" custLinFactNeighborX="-138166" custLinFactNeighborY="-90801">
        <dgm:presLayoutVars>
          <dgm:bulletEnabled val="1"/>
        </dgm:presLayoutVars>
      </dgm:prSet>
      <dgm:spPr/>
      <dgm:t>
        <a:bodyPr/>
        <a:lstStyle/>
        <a:p>
          <a:endParaRPr lang="en-US"/>
        </a:p>
      </dgm:t>
    </dgm:pt>
    <dgm:pt modelId="{7DD20D22-C3A4-466D-80BF-2D9C4F75AAAC}" type="pres">
      <dgm:prSet presAssocID="{B733DEBB-71B5-47D0-A9CB-14A8EDF123F6}" presName="sibTrans" presStyleLbl="sibTrans2D1" presStyleIdx="5" presStyleCnt="6"/>
      <dgm:spPr/>
      <dgm:t>
        <a:bodyPr/>
        <a:lstStyle/>
        <a:p>
          <a:endParaRPr lang="en-US"/>
        </a:p>
      </dgm:t>
    </dgm:pt>
    <dgm:pt modelId="{23413A97-71C5-47AE-B9CC-67791A6D0019}" type="pres">
      <dgm:prSet presAssocID="{B733DEBB-71B5-47D0-A9CB-14A8EDF123F6}" presName="connectorText" presStyleLbl="sibTrans2D1" presStyleIdx="5" presStyleCnt="6"/>
      <dgm:spPr/>
      <dgm:t>
        <a:bodyPr/>
        <a:lstStyle/>
        <a:p>
          <a:endParaRPr lang="en-US"/>
        </a:p>
      </dgm:t>
    </dgm:pt>
    <dgm:pt modelId="{23353D35-2B22-40B5-82D5-06590469F82E}" type="pres">
      <dgm:prSet presAssocID="{90E3FD36-B23C-4B06-803D-98C4F535CFC6}" presName="node" presStyleLbl="node1" presStyleIdx="6" presStyleCnt="7" custScaleX="130840" custLinFactNeighborX="-70733" custLinFactNeighborY="-87843">
        <dgm:presLayoutVars>
          <dgm:bulletEnabled val="1"/>
        </dgm:presLayoutVars>
      </dgm:prSet>
      <dgm:spPr/>
      <dgm:t>
        <a:bodyPr/>
        <a:lstStyle/>
        <a:p>
          <a:endParaRPr lang="en-US"/>
        </a:p>
      </dgm:t>
    </dgm:pt>
  </dgm:ptLst>
  <dgm:cxnLst>
    <dgm:cxn modelId="{E98112A5-5876-4112-BCCB-5D8CB5AD7DC9}" srcId="{DC3A81D4-FFFB-4A8A-A3CE-77764D1D3072}" destId="{DBBE40B1-607E-4A86-98CB-71954E97A21A}" srcOrd="4" destOrd="0" parTransId="{717D5DC8-2E03-47D3-8BAC-E7F025A01381}" sibTransId="{82D675A5-EE0B-40F3-AF82-6197B85A435F}"/>
    <dgm:cxn modelId="{E069776E-E67D-4C23-A8F7-55125ABD70DA}" type="presOf" srcId="{6CDD1AFE-337C-4C12-8D71-D292C825E8D5}" destId="{1B19362D-7CA8-4ED4-B157-213AED133B63}" srcOrd="1" destOrd="0" presId="urn:microsoft.com/office/officeart/2005/8/layout/process5"/>
    <dgm:cxn modelId="{304163E7-6EA0-40A4-98F4-961C3200012B}" type="presOf" srcId="{1F1AFF93-353E-4174-B2DA-6A543AACBCBA}" destId="{BA9F8E47-DA8E-435E-BB17-5411A9BE0655}" srcOrd="0" destOrd="0" presId="urn:microsoft.com/office/officeart/2005/8/layout/process5"/>
    <dgm:cxn modelId="{435A8CCE-B557-49E1-B663-942986131E1C}" type="presOf" srcId="{B733DEBB-71B5-47D0-A9CB-14A8EDF123F6}" destId="{23413A97-71C5-47AE-B9CC-67791A6D0019}" srcOrd="1" destOrd="0" presId="urn:microsoft.com/office/officeart/2005/8/layout/process5"/>
    <dgm:cxn modelId="{5A7EA63F-8397-49D9-A69C-477207A8E805}" type="presOf" srcId="{7100AC5F-A6DE-44B8-A696-34695AC31288}" destId="{54761016-F6A6-40AD-9961-98A6FBAE8EFB}" srcOrd="0" destOrd="0" presId="urn:microsoft.com/office/officeart/2005/8/layout/process5"/>
    <dgm:cxn modelId="{3F8FDDD0-2EE6-44CA-AABD-77DE18F968BB}" srcId="{DC3A81D4-FFFB-4A8A-A3CE-77764D1D3072}" destId="{90E3FD36-B23C-4B06-803D-98C4F535CFC6}" srcOrd="6" destOrd="0" parTransId="{B8B351D9-93F0-4D0D-8B0E-FD51343AAB81}" sibTransId="{D88BDF6A-40C4-41C6-B838-DC9A809977CF}"/>
    <dgm:cxn modelId="{72B3394C-98C1-4C1D-8429-67FC8F9C7053}" type="presOf" srcId="{1F1AFF93-353E-4174-B2DA-6A543AACBCBA}" destId="{1BD26E04-148F-4744-B50A-8A76C9F3B6BD}" srcOrd="1" destOrd="0" presId="urn:microsoft.com/office/officeart/2005/8/layout/process5"/>
    <dgm:cxn modelId="{37E11C40-882C-4324-A669-F51F8A95CFEE}" type="presOf" srcId="{983706A3-EF5B-4F8D-B190-D97E6BDF32B2}" destId="{E1E4C153-C81A-408A-92BE-217FCD6E0C76}" srcOrd="0" destOrd="0" presId="urn:microsoft.com/office/officeart/2005/8/layout/process5"/>
    <dgm:cxn modelId="{510D8DE4-1B6A-4F92-86C5-D676C6D9BA2D}" srcId="{DC3A81D4-FFFB-4A8A-A3CE-77764D1D3072}" destId="{8AA49A8E-C5B8-4FC1-A3DC-6A56F47B210B}" srcOrd="0" destOrd="0" parTransId="{2BFAAA9A-8E7B-4515-9F2E-BE412EC5996A}" sibTransId="{7100AC5F-A6DE-44B8-A696-34695AC31288}"/>
    <dgm:cxn modelId="{7C3D6207-3967-4454-9132-5B14133EAFBE}" srcId="{DC3A81D4-FFFB-4A8A-A3CE-77764D1D3072}" destId="{983706A3-EF5B-4F8D-B190-D97E6BDF32B2}" srcOrd="1" destOrd="0" parTransId="{E75C5AAF-68C4-4B3C-8030-B1576232A0C3}" sibTransId="{8AA8F277-C0DC-4E1D-B8A1-5B5B694D1BEB}"/>
    <dgm:cxn modelId="{C0B24B26-B7A6-4581-8F04-A29D4652C0CD}" type="presOf" srcId="{DBBE40B1-607E-4A86-98CB-71954E97A21A}" destId="{5EE553FB-41A6-4B6F-A8D0-27139DA1CE48}" srcOrd="0" destOrd="0" presId="urn:microsoft.com/office/officeart/2005/8/layout/process5"/>
    <dgm:cxn modelId="{4A6949A5-1EB7-4F24-A003-4B384E9D6B72}" type="presOf" srcId="{9CFB7293-8876-4845-91D1-DAAE4566504B}" destId="{E4D25826-B94E-417F-A0F9-0FD57D4254AD}" srcOrd="0" destOrd="0" presId="urn:microsoft.com/office/officeart/2005/8/layout/process5"/>
    <dgm:cxn modelId="{B3D5526F-2FA0-43B7-B090-489B88B10670}" type="presOf" srcId="{90E3FD36-B23C-4B06-803D-98C4F535CFC6}" destId="{23353D35-2B22-40B5-82D5-06590469F82E}" srcOrd="0" destOrd="0" presId="urn:microsoft.com/office/officeart/2005/8/layout/process5"/>
    <dgm:cxn modelId="{41212762-A5CC-4092-BDE7-41B8DD2AC781}" type="presOf" srcId="{DC3A81D4-FFFB-4A8A-A3CE-77764D1D3072}" destId="{B6A1745E-7CEB-49C1-A916-A7F9AAAD2310}" srcOrd="0" destOrd="0" presId="urn:microsoft.com/office/officeart/2005/8/layout/process5"/>
    <dgm:cxn modelId="{20467335-7227-4F70-B7BE-EBFF03F0E49A}" type="presOf" srcId="{8AA8F277-C0DC-4E1D-B8A1-5B5B694D1BEB}" destId="{63D7D488-B511-4784-83CC-57462390B306}" srcOrd="0" destOrd="0" presId="urn:microsoft.com/office/officeart/2005/8/layout/process5"/>
    <dgm:cxn modelId="{1BA251FE-1F75-4C90-B7EE-6F1AD2FF644D}" type="presOf" srcId="{7100AC5F-A6DE-44B8-A696-34695AC31288}" destId="{B9881C97-B4E7-4DD9-ACFD-2D1C05CDB1C6}" srcOrd="1" destOrd="0" presId="urn:microsoft.com/office/officeart/2005/8/layout/process5"/>
    <dgm:cxn modelId="{7CD07F6E-CE2E-4669-AFBD-03C72E308850}" type="presOf" srcId="{82D675A5-EE0B-40F3-AF82-6197B85A435F}" destId="{DBCB265E-89E8-4479-999B-5E77113ACE15}" srcOrd="1" destOrd="0" presId="urn:microsoft.com/office/officeart/2005/8/layout/process5"/>
    <dgm:cxn modelId="{3B2F6A9B-7E2E-45A4-B4C0-C8C5F934BFE5}" type="presOf" srcId="{B733DEBB-71B5-47D0-A9CB-14A8EDF123F6}" destId="{7DD20D22-C3A4-466D-80BF-2D9C4F75AAAC}" srcOrd="0" destOrd="0" presId="urn:microsoft.com/office/officeart/2005/8/layout/process5"/>
    <dgm:cxn modelId="{1DF0F3B9-212C-4A46-89B8-81EE7A194171}" type="presOf" srcId="{8AA8F277-C0DC-4E1D-B8A1-5B5B694D1BEB}" destId="{98598C47-EBCF-408C-B3F7-79CA14C28740}" srcOrd="1" destOrd="0" presId="urn:microsoft.com/office/officeart/2005/8/layout/process5"/>
    <dgm:cxn modelId="{ED365253-0F56-4B07-BB5B-3EC4C34D5F9E}" srcId="{DC3A81D4-FFFB-4A8A-A3CE-77764D1D3072}" destId="{17AFBB40-FBBC-46DD-A3E5-3AF09FE773AC}" srcOrd="2" destOrd="0" parTransId="{A06D6A7A-8665-4356-BE93-2C82DCE5CCF4}" sibTransId="{6CDD1AFE-337C-4C12-8D71-D292C825E8D5}"/>
    <dgm:cxn modelId="{CBFE0BF8-A841-45A2-9934-6D579D267604}" type="presOf" srcId="{8AA49A8E-C5B8-4FC1-A3DC-6A56F47B210B}" destId="{07DAF54E-4455-47D5-9F3F-0BCA0C6C5E5C}" srcOrd="0" destOrd="0" presId="urn:microsoft.com/office/officeart/2005/8/layout/process5"/>
    <dgm:cxn modelId="{24F34750-158F-46B5-AAEB-7F627B0A99AC}" srcId="{DC3A81D4-FFFB-4A8A-A3CE-77764D1D3072}" destId="{9CFB7293-8876-4845-91D1-DAAE4566504B}" srcOrd="3" destOrd="0" parTransId="{C5560A0B-A22C-4DE6-94F9-0BF8742D5D55}" sibTransId="{1F1AFF93-353E-4174-B2DA-6A543AACBCBA}"/>
    <dgm:cxn modelId="{C9A43100-4A82-4E77-9A84-BF89B0FFB962}" type="presOf" srcId="{17AFBB40-FBBC-46DD-A3E5-3AF09FE773AC}" destId="{2E7A07AB-A9F0-4AEA-90BC-B5D9E1C1B954}" srcOrd="0" destOrd="0" presId="urn:microsoft.com/office/officeart/2005/8/layout/process5"/>
    <dgm:cxn modelId="{85888967-D241-48C2-B75A-6388F530375E}" type="presOf" srcId="{889E5C08-6F17-4FFF-862C-18FC51447729}" destId="{ADA7207C-0CB9-4E8E-8751-E0A6F7F817D7}" srcOrd="0" destOrd="0" presId="urn:microsoft.com/office/officeart/2005/8/layout/process5"/>
    <dgm:cxn modelId="{DEB6B59C-6E93-4DD0-9C34-BAA6BF37511B}" type="presOf" srcId="{82D675A5-EE0B-40F3-AF82-6197B85A435F}" destId="{5B580214-D258-4D18-A6B2-0D5BC4180441}" srcOrd="0" destOrd="0" presId="urn:microsoft.com/office/officeart/2005/8/layout/process5"/>
    <dgm:cxn modelId="{464C44A8-4D5C-40B7-909F-34F8FC4B3DA5}" srcId="{DC3A81D4-FFFB-4A8A-A3CE-77764D1D3072}" destId="{889E5C08-6F17-4FFF-862C-18FC51447729}" srcOrd="5" destOrd="0" parTransId="{C7940319-3405-49F5-8499-4A1A396D1E4E}" sibTransId="{B733DEBB-71B5-47D0-A9CB-14A8EDF123F6}"/>
    <dgm:cxn modelId="{6A01A4D7-6A67-4554-92BA-60CD2A7807A6}" type="presOf" srcId="{6CDD1AFE-337C-4C12-8D71-D292C825E8D5}" destId="{E1823406-BEAA-47CF-951A-66901E0D2EAC}" srcOrd="0" destOrd="0" presId="urn:microsoft.com/office/officeart/2005/8/layout/process5"/>
    <dgm:cxn modelId="{3DC28F46-B6BC-4F05-8CC2-66D0D286309F}" type="presParOf" srcId="{B6A1745E-7CEB-49C1-A916-A7F9AAAD2310}" destId="{07DAF54E-4455-47D5-9F3F-0BCA0C6C5E5C}" srcOrd="0" destOrd="0" presId="urn:microsoft.com/office/officeart/2005/8/layout/process5"/>
    <dgm:cxn modelId="{6477A750-51EC-4BB7-8B44-DFC9E510A292}" type="presParOf" srcId="{B6A1745E-7CEB-49C1-A916-A7F9AAAD2310}" destId="{54761016-F6A6-40AD-9961-98A6FBAE8EFB}" srcOrd="1" destOrd="0" presId="urn:microsoft.com/office/officeart/2005/8/layout/process5"/>
    <dgm:cxn modelId="{591531E4-1819-406E-B613-FE8DA8239CC9}" type="presParOf" srcId="{54761016-F6A6-40AD-9961-98A6FBAE8EFB}" destId="{B9881C97-B4E7-4DD9-ACFD-2D1C05CDB1C6}" srcOrd="0" destOrd="0" presId="urn:microsoft.com/office/officeart/2005/8/layout/process5"/>
    <dgm:cxn modelId="{B522C919-F32C-40F9-9249-648446157075}" type="presParOf" srcId="{B6A1745E-7CEB-49C1-A916-A7F9AAAD2310}" destId="{E1E4C153-C81A-408A-92BE-217FCD6E0C76}" srcOrd="2" destOrd="0" presId="urn:microsoft.com/office/officeart/2005/8/layout/process5"/>
    <dgm:cxn modelId="{FC70DC76-1CB7-4BB2-8D8C-627538080142}" type="presParOf" srcId="{B6A1745E-7CEB-49C1-A916-A7F9AAAD2310}" destId="{63D7D488-B511-4784-83CC-57462390B306}" srcOrd="3" destOrd="0" presId="urn:microsoft.com/office/officeart/2005/8/layout/process5"/>
    <dgm:cxn modelId="{69498B0F-960B-478C-8A7B-0921C7CDD6BE}" type="presParOf" srcId="{63D7D488-B511-4784-83CC-57462390B306}" destId="{98598C47-EBCF-408C-B3F7-79CA14C28740}" srcOrd="0" destOrd="0" presId="urn:microsoft.com/office/officeart/2005/8/layout/process5"/>
    <dgm:cxn modelId="{7E02C584-2CFA-4402-94A8-22DE105FA640}" type="presParOf" srcId="{B6A1745E-7CEB-49C1-A916-A7F9AAAD2310}" destId="{2E7A07AB-A9F0-4AEA-90BC-B5D9E1C1B954}" srcOrd="4" destOrd="0" presId="urn:microsoft.com/office/officeart/2005/8/layout/process5"/>
    <dgm:cxn modelId="{EC13588C-7A49-4A60-9B1B-4A53E00C351C}" type="presParOf" srcId="{B6A1745E-7CEB-49C1-A916-A7F9AAAD2310}" destId="{E1823406-BEAA-47CF-951A-66901E0D2EAC}" srcOrd="5" destOrd="0" presId="urn:microsoft.com/office/officeart/2005/8/layout/process5"/>
    <dgm:cxn modelId="{7BE1CF36-24FB-4412-A273-C8904DA68521}" type="presParOf" srcId="{E1823406-BEAA-47CF-951A-66901E0D2EAC}" destId="{1B19362D-7CA8-4ED4-B157-213AED133B63}" srcOrd="0" destOrd="0" presId="urn:microsoft.com/office/officeart/2005/8/layout/process5"/>
    <dgm:cxn modelId="{15ADF1D0-4F66-45B6-87D9-50DBEAD91642}" type="presParOf" srcId="{B6A1745E-7CEB-49C1-A916-A7F9AAAD2310}" destId="{E4D25826-B94E-417F-A0F9-0FD57D4254AD}" srcOrd="6" destOrd="0" presId="urn:microsoft.com/office/officeart/2005/8/layout/process5"/>
    <dgm:cxn modelId="{D98CCC2D-FBA6-4E85-AEF6-1CA7434D9384}" type="presParOf" srcId="{B6A1745E-7CEB-49C1-A916-A7F9AAAD2310}" destId="{BA9F8E47-DA8E-435E-BB17-5411A9BE0655}" srcOrd="7" destOrd="0" presId="urn:microsoft.com/office/officeart/2005/8/layout/process5"/>
    <dgm:cxn modelId="{B4CAA0F1-1734-4AE1-BF9A-89E16874899D}" type="presParOf" srcId="{BA9F8E47-DA8E-435E-BB17-5411A9BE0655}" destId="{1BD26E04-148F-4744-B50A-8A76C9F3B6BD}" srcOrd="0" destOrd="0" presId="urn:microsoft.com/office/officeart/2005/8/layout/process5"/>
    <dgm:cxn modelId="{F286A40D-E557-409E-AF53-C0B59D50F319}" type="presParOf" srcId="{B6A1745E-7CEB-49C1-A916-A7F9AAAD2310}" destId="{5EE553FB-41A6-4B6F-A8D0-27139DA1CE48}" srcOrd="8" destOrd="0" presId="urn:microsoft.com/office/officeart/2005/8/layout/process5"/>
    <dgm:cxn modelId="{8EA2599F-D1F3-4AE9-9F29-0CCAC514A9A3}" type="presParOf" srcId="{B6A1745E-7CEB-49C1-A916-A7F9AAAD2310}" destId="{5B580214-D258-4D18-A6B2-0D5BC4180441}" srcOrd="9" destOrd="0" presId="urn:microsoft.com/office/officeart/2005/8/layout/process5"/>
    <dgm:cxn modelId="{3DC7D13E-F915-4D31-8F2A-009D84490A3B}" type="presParOf" srcId="{5B580214-D258-4D18-A6B2-0D5BC4180441}" destId="{DBCB265E-89E8-4479-999B-5E77113ACE15}" srcOrd="0" destOrd="0" presId="urn:microsoft.com/office/officeart/2005/8/layout/process5"/>
    <dgm:cxn modelId="{4E493DFB-2D19-4DB2-84E9-761677200F5D}" type="presParOf" srcId="{B6A1745E-7CEB-49C1-A916-A7F9AAAD2310}" destId="{ADA7207C-0CB9-4E8E-8751-E0A6F7F817D7}" srcOrd="10" destOrd="0" presId="urn:microsoft.com/office/officeart/2005/8/layout/process5"/>
    <dgm:cxn modelId="{2F1B0EDB-5EF2-4443-990C-AB442C23D97F}" type="presParOf" srcId="{B6A1745E-7CEB-49C1-A916-A7F9AAAD2310}" destId="{7DD20D22-C3A4-466D-80BF-2D9C4F75AAAC}" srcOrd="11" destOrd="0" presId="urn:microsoft.com/office/officeart/2005/8/layout/process5"/>
    <dgm:cxn modelId="{1DCCCC13-5FDA-48FC-B113-960342216AAA}" type="presParOf" srcId="{7DD20D22-C3A4-466D-80BF-2D9C4F75AAAC}" destId="{23413A97-71C5-47AE-B9CC-67791A6D0019}" srcOrd="0" destOrd="0" presId="urn:microsoft.com/office/officeart/2005/8/layout/process5"/>
    <dgm:cxn modelId="{4991E0EB-E302-4450-842E-D16FF925E4C4}" type="presParOf" srcId="{B6A1745E-7CEB-49C1-A916-A7F9AAAD2310}" destId="{23353D35-2B22-40B5-82D5-06590469F82E}" srcOrd="12"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DAF54E-4455-47D5-9F3F-0BCA0C6C5E5C}">
      <dsp:nvSpPr>
        <dsp:cNvPr id="0" name=""/>
        <dsp:cNvSpPr/>
      </dsp:nvSpPr>
      <dsp:spPr>
        <a:xfrm>
          <a:off x="0" y="368734"/>
          <a:ext cx="1595004" cy="73546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1.  In the spring semester (every three years), department faculty complete an on-line assessment of their department chair's performance.</a:t>
          </a:r>
        </a:p>
      </dsp:txBody>
      <dsp:txXfrm>
        <a:off x="21541" y="390275"/>
        <a:ext cx="1551922" cy="692378"/>
      </dsp:txXfrm>
    </dsp:sp>
    <dsp:sp modelId="{54761016-F6A6-40AD-9961-98A6FBAE8EFB}">
      <dsp:nvSpPr>
        <dsp:cNvPr id="0" name=""/>
        <dsp:cNvSpPr/>
      </dsp:nvSpPr>
      <dsp:spPr>
        <a:xfrm rot="21565947">
          <a:off x="1666968" y="574997"/>
          <a:ext cx="173387" cy="30399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666969" y="636053"/>
        <a:ext cx="121371" cy="182394"/>
      </dsp:txXfrm>
    </dsp:sp>
    <dsp:sp modelId="{E1E4C153-C81A-408A-92BE-217FCD6E0C76}">
      <dsp:nvSpPr>
        <dsp:cNvPr id="0" name=""/>
        <dsp:cNvSpPr/>
      </dsp:nvSpPr>
      <dsp:spPr>
        <a:xfrm>
          <a:off x="1922134" y="350215"/>
          <a:ext cx="1489662" cy="73546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2.  Data are automatically compiled and sent to the Dean.</a:t>
          </a:r>
          <a:endParaRPr lang="en-US" sz="1000" b="1" kern="1200"/>
        </a:p>
      </dsp:txBody>
      <dsp:txXfrm>
        <a:off x="1943675" y="371756"/>
        <a:ext cx="1446580" cy="692378"/>
      </dsp:txXfrm>
    </dsp:sp>
    <dsp:sp modelId="{63D7D488-B511-4784-83CC-57462390B306}">
      <dsp:nvSpPr>
        <dsp:cNvPr id="0" name=""/>
        <dsp:cNvSpPr/>
      </dsp:nvSpPr>
      <dsp:spPr>
        <a:xfrm rot="55768">
          <a:off x="3470682" y="580141"/>
          <a:ext cx="141902" cy="30399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470685" y="640594"/>
        <a:ext cx="99331" cy="182394"/>
      </dsp:txXfrm>
    </dsp:sp>
    <dsp:sp modelId="{2E7A07AB-A9F0-4AEA-90BC-B5D9E1C1B954}">
      <dsp:nvSpPr>
        <dsp:cNvPr id="0" name=""/>
        <dsp:cNvSpPr/>
      </dsp:nvSpPr>
      <dsp:spPr>
        <a:xfrm>
          <a:off x="3679501" y="379131"/>
          <a:ext cx="1539563" cy="73546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3.  Summary quantitative data are shared with department personnel committee along with a summary of all qualitative comments.</a:t>
          </a:r>
          <a:endParaRPr lang="en-US" sz="1000" b="1" kern="1200"/>
        </a:p>
      </dsp:txBody>
      <dsp:txXfrm>
        <a:off x="3701042" y="400672"/>
        <a:ext cx="1496481" cy="692378"/>
      </dsp:txXfrm>
    </dsp:sp>
    <dsp:sp modelId="{E1823406-BEAA-47CF-951A-66901E0D2EAC}">
      <dsp:nvSpPr>
        <dsp:cNvPr id="0" name=""/>
        <dsp:cNvSpPr/>
      </dsp:nvSpPr>
      <dsp:spPr>
        <a:xfrm rot="5410485">
          <a:off x="4268233" y="1290070"/>
          <a:ext cx="357859" cy="30399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5400000">
        <a:off x="4356105" y="1263136"/>
        <a:ext cx="182394" cy="266662"/>
      </dsp:txXfrm>
    </dsp:sp>
    <dsp:sp modelId="{E4D25826-B94E-417F-A0F9-0FD57D4254AD}">
      <dsp:nvSpPr>
        <dsp:cNvPr id="0" name=""/>
        <dsp:cNvSpPr/>
      </dsp:nvSpPr>
      <dsp:spPr>
        <a:xfrm>
          <a:off x="3670897" y="1789795"/>
          <a:ext cx="1548167" cy="73546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4.  Department personnel committee discusses summary results and crafts a qualitative narrative that will ultimately be shared with the Chair through the Dean.</a:t>
          </a:r>
          <a:endParaRPr lang="en-US" sz="1000" b="1" kern="1200"/>
        </a:p>
      </dsp:txBody>
      <dsp:txXfrm>
        <a:off x="3692438" y="1811336"/>
        <a:ext cx="1505085" cy="692378"/>
      </dsp:txXfrm>
    </dsp:sp>
    <dsp:sp modelId="{BA9F8E47-DA8E-435E-BB17-5411A9BE0655}">
      <dsp:nvSpPr>
        <dsp:cNvPr id="0" name=""/>
        <dsp:cNvSpPr/>
      </dsp:nvSpPr>
      <dsp:spPr>
        <a:xfrm rot="10751185">
          <a:off x="3479543" y="2018279"/>
          <a:ext cx="135231" cy="30399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520110" y="2078789"/>
        <a:ext cx="94662" cy="182394"/>
      </dsp:txXfrm>
    </dsp:sp>
    <dsp:sp modelId="{5EE553FB-41A6-4B6F-A8D0-27139DA1CE48}">
      <dsp:nvSpPr>
        <dsp:cNvPr id="0" name=""/>
        <dsp:cNvSpPr/>
      </dsp:nvSpPr>
      <dsp:spPr>
        <a:xfrm>
          <a:off x="1838304" y="1775216"/>
          <a:ext cx="1577463" cy="81625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5.  Dean meets with the Chair to discuss review.</a:t>
          </a:r>
          <a:endParaRPr lang="en-US" sz="1000" b="1" kern="1200"/>
        </a:p>
      </dsp:txBody>
      <dsp:txXfrm>
        <a:off x="1862211" y="1799123"/>
        <a:ext cx="1529649" cy="768436"/>
      </dsp:txXfrm>
    </dsp:sp>
    <dsp:sp modelId="{5B580214-D258-4D18-A6B2-0D5BC4180441}">
      <dsp:nvSpPr>
        <dsp:cNvPr id="0" name=""/>
        <dsp:cNvSpPr/>
      </dsp:nvSpPr>
      <dsp:spPr>
        <a:xfrm rot="10783490">
          <a:off x="1588579" y="2035909"/>
          <a:ext cx="176473" cy="30399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641521" y="2096580"/>
        <a:ext cx="123531" cy="182394"/>
      </dsp:txXfrm>
    </dsp:sp>
    <dsp:sp modelId="{ADA7207C-0CB9-4E8E-8751-E0A6F7F817D7}">
      <dsp:nvSpPr>
        <dsp:cNvPr id="0" name=""/>
        <dsp:cNvSpPr/>
      </dsp:nvSpPr>
      <dsp:spPr>
        <a:xfrm>
          <a:off x="0" y="1824613"/>
          <a:ext cx="1505339" cy="73546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6.  Dean shares outcome of discussion with department.</a:t>
          </a:r>
          <a:endParaRPr lang="en-US" sz="1000" b="1" kern="1200"/>
        </a:p>
      </dsp:txBody>
      <dsp:txXfrm>
        <a:off x="21541" y="1846154"/>
        <a:ext cx="1462257" cy="692378"/>
      </dsp:txXfrm>
    </dsp:sp>
    <dsp:sp modelId="{7DD20D22-C3A4-466D-80BF-2D9C4F75AAAC}">
      <dsp:nvSpPr>
        <dsp:cNvPr id="0" name=""/>
        <dsp:cNvSpPr/>
      </dsp:nvSpPr>
      <dsp:spPr>
        <a:xfrm rot="1988889">
          <a:off x="1458260" y="2676019"/>
          <a:ext cx="535477" cy="30399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65681" y="2711883"/>
        <a:ext cx="444280" cy="182394"/>
      </dsp:txXfrm>
    </dsp:sp>
    <dsp:sp modelId="{23353D35-2B22-40B5-82D5-06590469F82E}">
      <dsp:nvSpPr>
        <dsp:cNvPr id="0" name=""/>
        <dsp:cNvSpPr/>
      </dsp:nvSpPr>
      <dsp:spPr>
        <a:xfrm>
          <a:off x="1922808" y="3112530"/>
          <a:ext cx="1603793" cy="73546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7.  Chair discusses performance and findings with department appropriate for departmental advancement.</a:t>
          </a:r>
          <a:endParaRPr lang="en-US" sz="1000" b="1" kern="1200"/>
        </a:p>
      </dsp:txBody>
      <dsp:txXfrm>
        <a:off x="1944349" y="3134071"/>
        <a:ext cx="1560711" cy="6923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501</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V. Balch</dc:creator>
  <cp:lastModifiedBy>Denise Collins</cp:lastModifiedBy>
  <cp:revision>3</cp:revision>
  <cp:lastPrinted>2008-11-10T05:03:00Z</cp:lastPrinted>
  <dcterms:created xsi:type="dcterms:W3CDTF">2017-01-19T16:34:00Z</dcterms:created>
  <dcterms:modified xsi:type="dcterms:W3CDTF">2017-01-23T21:12:00Z</dcterms:modified>
</cp:coreProperties>
</file>