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70" w:rsidRDefault="00CE16BC" w:rsidP="00714170">
      <w:pPr>
        <w:pStyle w:val="Default"/>
      </w:pPr>
      <w:r>
        <w:t>School</w:t>
      </w:r>
      <w:bookmarkStart w:id="0" w:name="_GoBack"/>
      <w:bookmarkEnd w:id="0"/>
      <w:r w:rsidR="00714170">
        <w:t xml:space="preserve"> Counseling Certificate (Non-Degree)</w:t>
      </w:r>
    </w:p>
    <w:p w:rsidR="00714170" w:rsidRDefault="00714170" w:rsidP="00714170">
      <w:pPr>
        <w:pStyle w:val="Default"/>
      </w:pPr>
      <w:r>
        <w:t>Program Description: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This is a </w:t>
      </w:r>
      <w:proofErr w:type="gramStart"/>
      <w:r>
        <w:rPr>
          <w:sz w:val="23"/>
          <w:szCs w:val="23"/>
        </w:rPr>
        <w:t>post-masters</w:t>
      </w:r>
      <w:proofErr w:type="gramEnd"/>
      <w:r>
        <w:rPr>
          <w:sz w:val="23"/>
          <w:szCs w:val="23"/>
        </w:rPr>
        <w:t xml:space="preserve">, non-degree program for graduates of 48 hour masters programs in counseling which will lead to </w:t>
      </w:r>
      <w:r>
        <w:rPr>
          <w:b/>
          <w:bCs/>
          <w:sz w:val="23"/>
          <w:szCs w:val="23"/>
        </w:rPr>
        <w:t xml:space="preserve">Endorsement in School Counseling. </w:t>
      </w:r>
      <w:r>
        <w:rPr>
          <w:sz w:val="23"/>
          <w:szCs w:val="23"/>
        </w:rPr>
        <w:t xml:space="preserve">The objective is to provide organized program of instruction necessary for the student to become license eligible in Indiana. Students enrolled in this program may qualify for regular financial assistance.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Indiana School Counseling Licensure: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515 IAC 8-1-45 School services; school counselor, school services license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Authority: IC 20-28-2-6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Affected: IC 20-28 </w:t>
      </w:r>
    </w:p>
    <w:p w:rsidR="00714170" w:rsidRDefault="00714170" w:rsidP="007141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Sec. 45.</w:t>
      </w:r>
      <w:proofErr w:type="gramEnd"/>
      <w:r>
        <w:rPr>
          <w:sz w:val="23"/>
          <w:szCs w:val="23"/>
        </w:rPr>
        <w:t xml:space="preserve"> (a) The applicant for the initial practitioner license as a school counselor must have: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proofErr w:type="gramStart"/>
      <w:r>
        <w:rPr>
          <w:sz w:val="23"/>
          <w:szCs w:val="23"/>
        </w:rPr>
        <w:t>successfully</w:t>
      </w:r>
      <w:proofErr w:type="gramEnd"/>
      <w:r>
        <w:rPr>
          <w:sz w:val="23"/>
          <w:szCs w:val="23"/>
        </w:rPr>
        <w:t xml:space="preserve"> met the standards for the school service professional and the specialty standards for school counseling adopted </w:t>
      </w:r>
    </w:p>
    <w:p w:rsidR="00714170" w:rsidRDefault="00714170" w:rsidP="007141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by</w:t>
      </w:r>
      <w:proofErr w:type="gramEnd"/>
      <w:r>
        <w:rPr>
          <w:sz w:val="23"/>
          <w:szCs w:val="23"/>
        </w:rPr>
        <w:t xml:space="preserve"> the board as set forth in 515 IAC 11 </w:t>
      </w:r>
      <w:r>
        <w:rPr>
          <w:i/>
          <w:iCs/>
          <w:sz w:val="23"/>
          <w:szCs w:val="23"/>
        </w:rPr>
        <w:t>[sic.]</w:t>
      </w:r>
      <w:r>
        <w:rPr>
          <w:sz w:val="23"/>
          <w:szCs w:val="23"/>
        </w:rPr>
        <w:t xml:space="preserve">;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proofErr w:type="gramStart"/>
      <w:r>
        <w:rPr>
          <w:sz w:val="23"/>
          <w:szCs w:val="23"/>
        </w:rPr>
        <w:t>successfully</w:t>
      </w:r>
      <w:proofErr w:type="gramEnd"/>
      <w:r>
        <w:rPr>
          <w:sz w:val="23"/>
          <w:szCs w:val="23"/>
        </w:rPr>
        <w:t xml:space="preserve"> met all developmental standards adopted by the board as set forth in 515 IAC 11 </w:t>
      </w:r>
      <w:r>
        <w:rPr>
          <w:i/>
          <w:iCs/>
          <w:sz w:val="23"/>
          <w:szCs w:val="23"/>
        </w:rPr>
        <w:t>[sic.]</w:t>
      </w:r>
      <w:r>
        <w:rPr>
          <w:sz w:val="23"/>
          <w:szCs w:val="23"/>
        </w:rPr>
        <w:t xml:space="preserve">;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obtained a master’s degree in school counseling or related field or, if already degreed, completed additional course work </w:t>
      </w:r>
    </w:p>
    <w:p w:rsidR="00714170" w:rsidRDefault="00714170" w:rsidP="007141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a school counseling program from an institution of higher education that is approved by the board to offer such a degree; </w:t>
      </w:r>
    </w:p>
    <w:p w:rsidR="00714170" w:rsidRDefault="00714170" w:rsidP="007141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</w:t>
      </w:r>
      <w:proofErr w:type="gramStart"/>
      <w:r>
        <w:rPr>
          <w:sz w:val="23"/>
          <w:szCs w:val="23"/>
        </w:rPr>
        <w:t>successfully</w:t>
      </w:r>
      <w:proofErr w:type="gramEnd"/>
      <w:r>
        <w:rPr>
          <w:sz w:val="23"/>
          <w:szCs w:val="23"/>
        </w:rPr>
        <w:t xml:space="preserve"> completed all field experiences as set forth by the institution offering the counselor education program in both </w:t>
      </w:r>
    </w:p>
    <w:p w:rsidR="00714170" w:rsidRDefault="00714170" w:rsidP="007141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content and all developmental levels;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(5) </w:t>
      </w:r>
      <w:proofErr w:type="gramStart"/>
      <w:r>
        <w:rPr>
          <w:sz w:val="23"/>
          <w:szCs w:val="23"/>
        </w:rPr>
        <w:t>been</w:t>
      </w:r>
      <w:proofErr w:type="gramEnd"/>
      <w:r>
        <w:rPr>
          <w:sz w:val="23"/>
          <w:szCs w:val="23"/>
        </w:rPr>
        <w:t xml:space="preserve"> recommended by the licensing advisor of the accredited institution where the applicant’s approved qualifying </w:t>
      </w:r>
    </w:p>
    <w:p w:rsidR="00714170" w:rsidRDefault="00714170" w:rsidP="007141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program</w:t>
      </w:r>
      <w:proofErr w:type="gramEnd"/>
      <w:r>
        <w:rPr>
          <w:sz w:val="23"/>
          <w:szCs w:val="23"/>
        </w:rPr>
        <w:t xml:space="preserve"> was completed.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(b) Coverage: The holder of the school services: school counselor license is only eligible to serve as a school counselor in </w:t>
      </w:r>
    </w:p>
    <w:p w:rsidR="00714170" w:rsidRDefault="00714170" w:rsidP="007141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any</w:t>
      </w:r>
      <w:proofErr w:type="gramEnd"/>
      <w:r>
        <w:rPr>
          <w:sz w:val="23"/>
          <w:szCs w:val="23"/>
        </w:rPr>
        <w:t xml:space="preserve"> school setting. The school services: school counselor licensure applies to all, regardless of title, who have the role or </w:t>
      </w:r>
    </w:p>
    <w:p w:rsidR="00714170" w:rsidRDefault="00714170" w:rsidP="007141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responsibilities</w:t>
      </w:r>
      <w:proofErr w:type="gramEnd"/>
      <w:r>
        <w:rPr>
          <w:sz w:val="23"/>
          <w:szCs w:val="23"/>
        </w:rPr>
        <w:t xml:space="preserve"> of education, career, and school counseling services for students. </w:t>
      </w:r>
    </w:p>
    <w:p w:rsidR="00714170" w:rsidRDefault="00714170" w:rsidP="0071417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(Advisory Board of the Division of Professional Standards; 515 IAC 8-1-45; filed Aug 11, 2003, 3:15 p.m.: 27 IR 178) </w:t>
      </w:r>
    </w:p>
    <w:p w:rsidR="004920D2" w:rsidRDefault="00714170" w:rsidP="00714170">
      <w:r>
        <w:rPr>
          <w:b/>
          <w:bCs/>
          <w:sz w:val="23"/>
          <w:szCs w:val="23"/>
        </w:rPr>
        <w:t>515 IAC</w:t>
      </w:r>
    </w:p>
    <w:sectPr w:rsidR="0049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0"/>
    <w:rsid w:val="004920D2"/>
    <w:rsid w:val="00714170"/>
    <w:rsid w:val="00C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2015-04-20T16:19:00Z</dcterms:created>
  <dcterms:modified xsi:type="dcterms:W3CDTF">2015-04-20T16:22:00Z</dcterms:modified>
</cp:coreProperties>
</file>