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C" w:rsidRPr="00E37DEC" w:rsidRDefault="00FB5027" w:rsidP="00FF3E68">
      <w:pPr>
        <w:jc w:val="both"/>
        <w:rPr>
          <w:sz w:val="20"/>
          <w:szCs w:val="20"/>
        </w:rPr>
      </w:pPr>
      <w:bookmarkStart w:id="0" w:name="_GoBack"/>
      <w:bookmarkEnd w:id="0"/>
      <w:r w:rsidRPr="00E37DEC">
        <w:rPr>
          <w:b/>
          <w:i/>
          <w:sz w:val="20"/>
          <w:szCs w:val="20"/>
        </w:rPr>
        <w:t>New News:</w:t>
      </w:r>
      <w:r w:rsidRPr="00E37DEC">
        <w:rPr>
          <w:b/>
          <w:sz w:val="20"/>
          <w:szCs w:val="20"/>
        </w:rPr>
        <w:t xml:space="preserve"> </w:t>
      </w:r>
      <w:r w:rsidR="001C2765" w:rsidRPr="00E37DEC">
        <w:rPr>
          <w:b/>
          <w:sz w:val="20"/>
          <w:szCs w:val="20"/>
        </w:rPr>
        <w:t xml:space="preserve"> </w:t>
      </w:r>
      <w:r w:rsidR="00E37DEC" w:rsidRPr="00E37DEC">
        <w:rPr>
          <w:sz w:val="20"/>
          <w:szCs w:val="20"/>
        </w:rPr>
        <w:t xml:space="preserve">We have been enjoying our visits with our ISU students.  For one of the classes, students bring activities that they have created to share with the children. </w:t>
      </w:r>
      <w:r w:rsidR="00207200">
        <w:rPr>
          <w:sz w:val="20"/>
          <w:szCs w:val="20"/>
        </w:rPr>
        <w:t>The children not only enjoy, but benefit from our ISU field experience students.   Last week, classroom</w:t>
      </w:r>
      <w:r w:rsidR="00E37DEC" w:rsidRPr="00E37DEC">
        <w:rPr>
          <w:sz w:val="20"/>
          <w:szCs w:val="20"/>
        </w:rPr>
        <w:t xml:space="preserve"> activities were focused on art and creative movement.  The mural on the wall next to the refrigerator is from one of the student led activities.   This week, the activities were focused on math skills.  This week we counted, sorted, and sequenced many different ways.  Our favorite activity was probably the flower petal counting activity.</w:t>
      </w:r>
    </w:p>
    <w:p w:rsidR="00FB5027" w:rsidRPr="00E37DEC" w:rsidRDefault="00FB5027" w:rsidP="00FF3E68">
      <w:pPr>
        <w:jc w:val="both"/>
        <w:rPr>
          <w:sz w:val="20"/>
          <w:szCs w:val="20"/>
        </w:rPr>
      </w:pPr>
      <w:r w:rsidRPr="00E37DEC">
        <w:rPr>
          <w:b/>
          <w:i/>
          <w:sz w:val="20"/>
          <w:szCs w:val="20"/>
        </w:rPr>
        <w:t xml:space="preserve">Learning Focus: </w:t>
      </w:r>
      <w:r w:rsidR="00F041C1" w:rsidRPr="00E37DEC">
        <w:rPr>
          <w:sz w:val="20"/>
          <w:szCs w:val="20"/>
        </w:rPr>
        <w:t>This</w:t>
      </w:r>
      <w:r w:rsidR="0018582E" w:rsidRPr="00E37DEC">
        <w:rPr>
          <w:sz w:val="20"/>
          <w:szCs w:val="20"/>
        </w:rPr>
        <w:t xml:space="preserve"> week, </w:t>
      </w:r>
      <w:r w:rsidR="00170603" w:rsidRPr="00E37DEC">
        <w:rPr>
          <w:sz w:val="20"/>
          <w:szCs w:val="20"/>
        </w:rPr>
        <w:t xml:space="preserve">we </w:t>
      </w:r>
      <w:r w:rsidR="00E37DEC" w:rsidRPr="00E37DEC">
        <w:rPr>
          <w:sz w:val="20"/>
          <w:szCs w:val="20"/>
        </w:rPr>
        <w:t>continued learning about plants.  We talked about plants that we eat.  We reviewed what a plant needs to grow.</w:t>
      </w:r>
      <w:r w:rsidR="00780C1D" w:rsidRPr="00E37DEC">
        <w:rPr>
          <w:sz w:val="20"/>
          <w:szCs w:val="20"/>
        </w:rPr>
        <w:t xml:space="preserve">   </w:t>
      </w:r>
    </w:p>
    <w:p w:rsidR="00E37DEC" w:rsidRDefault="00E37DEC" w:rsidP="00E37DEC">
      <w:pPr>
        <w:jc w:val="both"/>
        <w:rPr>
          <w:sz w:val="20"/>
          <w:szCs w:val="20"/>
        </w:rPr>
      </w:pPr>
      <w:r w:rsidRPr="00E37DEC">
        <w:rPr>
          <w:b/>
          <w:i/>
          <w:sz w:val="20"/>
          <w:szCs w:val="20"/>
        </w:rPr>
        <w:t xml:space="preserve">Songs:  </w:t>
      </w:r>
      <w:r w:rsidRPr="00E37DEC">
        <w:rPr>
          <w:sz w:val="20"/>
          <w:szCs w:val="20"/>
        </w:rPr>
        <w:t>A song that we have been learning about plants is “The Farmer Plants the Seeds.”  The tune is “The Farmer in the Dell.”  Here are the lyrics to that song:</w:t>
      </w:r>
    </w:p>
    <w:p w:rsidR="00E37DEC" w:rsidRPr="00E37DEC" w:rsidRDefault="00E37DEC" w:rsidP="00E37DEC">
      <w:pPr>
        <w:rPr>
          <w:sz w:val="20"/>
          <w:szCs w:val="20"/>
        </w:rPr>
      </w:pPr>
      <w:r>
        <w:rPr>
          <w:rFonts w:ascii="Arial" w:hAnsi="Arial" w:cs="Arial"/>
          <w:color w:val="000000"/>
          <w:sz w:val="15"/>
          <w:szCs w:val="15"/>
        </w:rPr>
        <w:br/>
      </w:r>
      <w:r>
        <w:rPr>
          <w:rFonts w:ascii="Arial" w:hAnsi="Arial" w:cs="Arial"/>
          <w:color w:val="000000"/>
          <w:sz w:val="18"/>
          <w:szCs w:val="18"/>
        </w:rPr>
        <w:t xml:space="preserve">Verse 1:  </w:t>
      </w:r>
      <w:r w:rsidRPr="00E37DEC">
        <w:rPr>
          <w:rFonts w:ascii="Arial" w:hAnsi="Arial" w:cs="Arial"/>
          <w:color w:val="000000"/>
          <w:sz w:val="18"/>
          <w:szCs w:val="18"/>
        </w:rPr>
        <w:t>The farmer plants the seeds</w:t>
      </w:r>
      <w:r w:rsidRPr="00E37DEC">
        <w:rPr>
          <w:rFonts w:ascii="Arial" w:hAnsi="Arial" w:cs="Arial"/>
          <w:color w:val="000000"/>
          <w:sz w:val="18"/>
          <w:szCs w:val="18"/>
        </w:rPr>
        <w:br/>
      </w:r>
      <w:r>
        <w:rPr>
          <w:rFonts w:ascii="Arial" w:hAnsi="Arial" w:cs="Arial"/>
          <w:color w:val="000000"/>
          <w:sz w:val="18"/>
          <w:szCs w:val="18"/>
        </w:rPr>
        <w:t xml:space="preserve">                </w:t>
      </w:r>
      <w:r w:rsidRPr="00E37DEC">
        <w:rPr>
          <w:rFonts w:ascii="Arial" w:hAnsi="Arial" w:cs="Arial"/>
          <w:color w:val="000000"/>
          <w:sz w:val="18"/>
          <w:szCs w:val="18"/>
        </w:rPr>
        <w:t>The farmer plants the seeds</w:t>
      </w:r>
      <w:r w:rsidRPr="00E37DEC">
        <w:rPr>
          <w:rFonts w:ascii="Arial" w:hAnsi="Arial" w:cs="Arial"/>
          <w:color w:val="000000"/>
          <w:sz w:val="18"/>
          <w:szCs w:val="18"/>
        </w:rPr>
        <w:br/>
      </w:r>
      <w:r>
        <w:rPr>
          <w:rFonts w:ascii="Arial" w:hAnsi="Arial" w:cs="Arial"/>
          <w:color w:val="000000"/>
          <w:sz w:val="18"/>
          <w:szCs w:val="18"/>
        </w:rPr>
        <w:t xml:space="preserve">                </w:t>
      </w:r>
      <w:r w:rsidRPr="00E37DEC">
        <w:rPr>
          <w:rFonts w:ascii="Arial" w:hAnsi="Arial" w:cs="Arial"/>
          <w:color w:val="000000"/>
          <w:sz w:val="18"/>
          <w:szCs w:val="18"/>
        </w:rPr>
        <w:t>Hi, Ho and Cherry O</w:t>
      </w:r>
      <w:r w:rsidRPr="00E37DEC">
        <w:rPr>
          <w:rFonts w:ascii="Arial" w:hAnsi="Arial" w:cs="Arial"/>
          <w:color w:val="000000"/>
          <w:sz w:val="18"/>
          <w:szCs w:val="18"/>
        </w:rPr>
        <w:br/>
      </w:r>
      <w:r>
        <w:rPr>
          <w:rFonts w:ascii="Arial" w:hAnsi="Arial" w:cs="Arial"/>
          <w:color w:val="000000"/>
          <w:sz w:val="18"/>
          <w:szCs w:val="18"/>
        </w:rPr>
        <w:t xml:space="preserve">               </w:t>
      </w:r>
      <w:r w:rsidRPr="00E37DEC">
        <w:rPr>
          <w:rFonts w:ascii="Arial" w:hAnsi="Arial" w:cs="Arial"/>
          <w:color w:val="000000"/>
          <w:sz w:val="18"/>
          <w:szCs w:val="18"/>
        </w:rPr>
        <w:t>The farmer plants the seeds</w:t>
      </w:r>
      <w:r w:rsidRPr="00E37DEC">
        <w:rPr>
          <w:rFonts w:ascii="Arial" w:hAnsi="Arial" w:cs="Arial"/>
          <w:color w:val="000000"/>
          <w:sz w:val="18"/>
          <w:szCs w:val="18"/>
        </w:rPr>
        <w:br/>
      </w:r>
      <w:r>
        <w:rPr>
          <w:rFonts w:ascii="Arial" w:hAnsi="Arial" w:cs="Arial"/>
          <w:color w:val="000000"/>
          <w:sz w:val="18"/>
          <w:szCs w:val="18"/>
        </w:rPr>
        <w:t xml:space="preserve">Verse 2:  </w:t>
      </w:r>
      <w:r w:rsidRPr="00E37DEC">
        <w:rPr>
          <w:rFonts w:ascii="Arial" w:hAnsi="Arial" w:cs="Arial"/>
          <w:color w:val="000000"/>
          <w:sz w:val="18"/>
          <w:szCs w:val="18"/>
        </w:rPr>
        <w:t>The rain begins to fall</w:t>
      </w:r>
      <w:r w:rsidRPr="00E37DEC">
        <w:rPr>
          <w:rFonts w:ascii="Arial" w:hAnsi="Arial" w:cs="Arial"/>
          <w:color w:val="000000"/>
          <w:sz w:val="18"/>
          <w:szCs w:val="18"/>
        </w:rPr>
        <w:br/>
      </w:r>
      <w:r>
        <w:rPr>
          <w:rFonts w:ascii="Arial" w:hAnsi="Arial" w:cs="Arial"/>
          <w:color w:val="000000"/>
          <w:sz w:val="18"/>
          <w:szCs w:val="18"/>
        </w:rPr>
        <w:t xml:space="preserve">Verse3:   </w:t>
      </w:r>
      <w:r w:rsidRPr="00E37DEC">
        <w:rPr>
          <w:rFonts w:ascii="Arial" w:hAnsi="Arial" w:cs="Arial"/>
          <w:color w:val="000000"/>
          <w:sz w:val="18"/>
          <w:szCs w:val="18"/>
        </w:rPr>
        <w:t>The sun begins to shine</w:t>
      </w:r>
      <w:r w:rsidRPr="00E37DEC">
        <w:rPr>
          <w:rFonts w:ascii="Arial" w:hAnsi="Arial" w:cs="Arial"/>
          <w:color w:val="000000"/>
          <w:sz w:val="18"/>
          <w:szCs w:val="18"/>
        </w:rPr>
        <w:br/>
      </w:r>
      <w:r>
        <w:rPr>
          <w:rFonts w:ascii="Arial" w:hAnsi="Arial" w:cs="Arial"/>
          <w:color w:val="000000"/>
          <w:sz w:val="18"/>
          <w:szCs w:val="18"/>
        </w:rPr>
        <w:t xml:space="preserve">Verse 4:  </w:t>
      </w:r>
      <w:r w:rsidRPr="00E37DEC">
        <w:rPr>
          <w:rFonts w:ascii="Arial" w:hAnsi="Arial" w:cs="Arial"/>
          <w:color w:val="000000"/>
          <w:sz w:val="18"/>
          <w:szCs w:val="18"/>
        </w:rPr>
        <w:t>The plants begin to grow</w:t>
      </w:r>
      <w:r w:rsidRPr="00E37DEC">
        <w:rPr>
          <w:rFonts w:ascii="Arial" w:hAnsi="Arial" w:cs="Arial"/>
          <w:color w:val="000000"/>
          <w:sz w:val="18"/>
          <w:szCs w:val="18"/>
        </w:rPr>
        <w:br/>
      </w:r>
      <w:r>
        <w:rPr>
          <w:rFonts w:ascii="Arial" w:hAnsi="Arial" w:cs="Arial"/>
          <w:color w:val="000000"/>
          <w:sz w:val="18"/>
          <w:szCs w:val="18"/>
        </w:rPr>
        <w:t xml:space="preserve">Verse 5:  </w:t>
      </w:r>
      <w:r w:rsidRPr="00E37DEC">
        <w:rPr>
          <w:rFonts w:ascii="Arial" w:hAnsi="Arial" w:cs="Arial"/>
          <w:color w:val="000000"/>
          <w:sz w:val="18"/>
          <w:szCs w:val="18"/>
        </w:rPr>
        <w:t>The buds all open up</w:t>
      </w:r>
      <w:r w:rsidRPr="00E37DEC">
        <w:rPr>
          <w:rFonts w:ascii="Arial" w:hAnsi="Arial" w:cs="Arial"/>
          <w:color w:val="000000"/>
          <w:sz w:val="18"/>
          <w:szCs w:val="18"/>
        </w:rPr>
        <w:br/>
      </w:r>
      <w:r>
        <w:rPr>
          <w:rFonts w:ascii="Arial" w:hAnsi="Arial" w:cs="Arial"/>
          <w:color w:val="000000"/>
          <w:sz w:val="18"/>
          <w:szCs w:val="18"/>
        </w:rPr>
        <w:t xml:space="preserve">Verse 6:  </w:t>
      </w:r>
      <w:r w:rsidRPr="00E37DEC">
        <w:rPr>
          <w:rFonts w:ascii="Arial" w:hAnsi="Arial" w:cs="Arial"/>
          <w:color w:val="000000"/>
          <w:sz w:val="18"/>
          <w:szCs w:val="18"/>
        </w:rPr>
        <w:t>The flowers smile at me</w:t>
      </w:r>
    </w:p>
    <w:p w:rsidR="008E201A" w:rsidRPr="00E37DEC" w:rsidRDefault="00FF3E68" w:rsidP="008E201A">
      <w:pPr>
        <w:jc w:val="both"/>
        <w:rPr>
          <w:sz w:val="20"/>
          <w:szCs w:val="20"/>
        </w:rPr>
      </w:pPr>
      <w:r w:rsidRPr="00E37DEC">
        <w:rPr>
          <w:b/>
          <w:i/>
          <w:sz w:val="20"/>
          <w:szCs w:val="20"/>
        </w:rPr>
        <w:t xml:space="preserve">Next Week:  </w:t>
      </w:r>
      <w:r w:rsidR="00E37DEC" w:rsidRPr="00E37DEC">
        <w:rPr>
          <w:sz w:val="20"/>
          <w:szCs w:val="20"/>
        </w:rPr>
        <w:t xml:space="preserve">We are going to look for signs of spring outside on our playground.  We are going to also be discussing the weather changes.  I have a rain experiment that I am planning to do for a science activity.  We will continue discussing plants and seeds.  </w:t>
      </w:r>
    </w:p>
    <w:p w:rsidR="005506ED" w:rsidRPr="00E37DEC" w:rsidRDefault="0049460C" w:rsidP="005506ED">
      <w:pPr>
        <w:jc w:val="both"/>
        <w:rPr>
          <w:sz w:val="20"/>
          <w:szCs w:val="20"/>
        </w:rPr>
      </w:pPr>
      <w:r w:rsidRPr="00E37DEC">
        <w:rPr>
          <w:b/>
          <w:i/>
          <w:sz w:val="20"/>
          <w:szCs w:val="20"/>
        </w:rPr>
        <w:t>Wha</w:t>
      </w:r>
      <w:r w:rsidR="00006725" w:rsidRPr="00E37DEC">
        <w:rPr>
          <w:b/>
          <w:i/>
          <w:sz w:val="20"/>
          <w:szCs w:val="20"/>
        </w:rPr>
        <w:t xml:space="preserve">t </w:t>
      </w:r>
      <w:r w:rsidR="00962661" w:rsidRPr="00E37DEC">
        <w:rPr>
          <w:b/>
          <w:i/>
          <w:sz w:val="20"/>
          <w:szCs w:val="20"/>
        </w:rPr>
        <w:t xml:space="preserve">does my child gain from </w:t>
      </w:r>
      <w:r w:rsidR="00E37DEC" w:rsidRPr="00E37DEC">
        <w:rPr>
          <w:b/>
          <w:i/>
          <w:sz w:val="20"/>
          <w:szCs w:val="20"/>
        </w:rPr>
        <w:t>singing songs</w:t>
      </w:r>
      <w:r w:rsidRPr="00E37DEC">
        <w:rPr>
          <w:b/>
          <w:i/>
          <w:sz w:val="20"/>
          <w:szCs w:val="20"/>
        </w:rPr>
        <w:t xml:space="preserve">?  </w:t>
      </w:r>
      <w:r w:rsidR="00E37DEC" w:rsidRPr="00E37DEC">
        <w:rPr>
          <w:sz w:val="20"/>
          <w:szCs w:val="20"/>
        </w:rPr>
        <w:t>In the classroom, we use music to help us learn new things and to help us remember things, too.  Music is used to help us transition from one activity to another.   Your child is learning to express emotions through music.  The muscles used in speech and communication are exercised and strengthened.   Repetition of familiar songs also helps your child develop their ability to remember and recall information.   Music adds enjoyment to our learning.  We want our children to love learning.</w:t>
      </w:r>
    </w:p>
    <w:p w:rsidR="005506ED" w:rsidRDefault="00E37DEC" w:rsidP="005506ED">
      <w:pPr>
        <w:jc w:val="center"/>
        <w:rPr>
          <w:b/>
        </w:rPr>
      </w:pPr>
      <w:r>
        <w:rPr>
          <w:b/>
          <w:noProof/>
        </w:rPr>
        <w:drawing>
          <wp:inline distT="0" distB="0" distL="0" distR="0">
            <wp:extent cx="438150" cy="438150"/>
            <wp:effectExtent l="19050" t="0" r="0" b="0"/>
            <wp:docPr id="4" name="Picture 2" descr="C:\Users\User1\AppData\Local\Microsoft\Windows\Temporary Internet Files\Content.IE5\1R7APKVM\flowers-and-watering-c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Temporary Internet Files\Content.IE5\1R7APKVM\flowers-and-watering-can-clipart[1].jpg"/>
                    <pic:cNvPicPr>
                      <a:picLocks noChangeAspect="1" noChangeArrowheads="1"/>
                    </pic:cNvPicPr>
                  </pic:nvPicPr>
                  <pic:blipFill>
                    <a:blip r:embed="rId8"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FF3E68" w:rsidRPr="00E37DEC" w:rsidRDefault="0016441F" w:rsidP="0016441F">
      <w:pPr>
        <w:jc w:val="center"/>
        <w:rPr>
          <w:b/>
          <w:sz w:val="20"/>
          <w:szCs w:val="20"/>
        </w:rPr>
      </w:pPr>
      <w:r w:rsidRPr="00E37DEC">
        <w:rPr>
          <w:b/>
          <w:sz w:val="20"/>
          <w:szCs w:val="20"/>
        </w:rPr>
        <w:t>A Note from Jenny</w:t>
      </w:r>
    </w:p>
    <w:p w:rsidR="008C0C05" w:rsidRPr="00E37DEC" w:rsidRDefault="005506ED" w:rsidP="00EF524F">
      <w:pPr>
        <w:ind w:firstLine="720"/>
        <w:jc w:val="both"/>
        <w:rPr>
          <w:sz w:val="20"/>
          <w:szCs w:val="20"/>
        </w:rPr>
      </w:pPr>
      <w:r w:rsidRPr="00E37DEC">
        <w:rPr>
          <w:sz w:val="20"/>
          <w:szCs w:val="20"/>
        </w:rPr>
        <w:t xml:space="preserve">I want to remind everyone that ISU Early Childhood Education Center is closed </w:t>
      </w:r>
      <w:r w:rsidR="00E37DEC" w:rsidRPr="00E37DEC">
        <w:rPr>
          <w:sz w:val="20"/>
          <w:szCs w:val="20"/>
        </w:rPr>
        <w:t>this</w:t>
      </w:r>
      <w:r w:rsidRPr="00E37DEC">
        <w:rPr>
          <w:sz w:val="20"/>
          <w:szCs w:val="20"/>
        </w:rPr>
        <w:t xml:space="preserve"> Friday, April 7</w:t>
      </w:r>
      <w:r w:rsidRPr="00E37DEC">
        <w:rPr>
          <w:sz w:val="20"/>
          <w:szCs w:val="20"/>
          <w:vertAlign w:val="superscript"/>
        </w:rPr>
        <w:t>th</w:t>
      </w:r>
      <w:r w:rsidRPr="00E37DEC">
        <w:rPr>
          <w:sz w:val="20"/>
          <w:szCs w:val="20"/>
        </w:rPr>
        <w:t xml:space="preserve"> so our staff is able to attend the professional development opportunity in Indianapolis.  </w:t>
      </w:r>
      <w:r w:rsidR="00E37DEC" w:rsidRPr="00E37DEC">
        <w:rPr>
          <w:sz w:val="20"/>
          <w:szCs w:val="20"/>
        </w:rPr>
        <w:t>Also, the Vigo County Health Department will be here at the center on April 18</w:t>
      </w:r>
      <w:r w:rsidR="00E37DEC" w:rsidRPr="00E37DEC">
        <w:rPr>
          <w:sz w:val="20"/>
          <w:szCs w:val="20"/>
          <w:vertAlign w:val="superscript"/>
        </w:rPr>
        <w:t>th</w:t>
      </w:r>
      <w:r w:rsidR="00E37DEC" w:rsidRPr="00E37DEC">
        <w:rPr>
          <w:sz w:val="20"/>
          <w:szCs w:val="20"/>
        </w:rPr>
        <w:t xml:space="preserve"> to perform lead screenings if you would like for your child to receive one.   There are forms to be filled out to give permission for the screening.  The forms are located by the sign-in clip board.   Please put the form in the front office.  There is an envelope on Suzanne’s desk for the forms.</w:t>
      </w:r>
    </w:p>
    <w:sectPr w:rsidR="008C0C05" w:rsidRPr="00E37DEC" w:rsidSect="00C84534">
      <w:headerReference w:type="default" r:id="rId9"/>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C2" w:rsidRDefault="00A920C2" w:rsidP="00FB5027">
      <w:pPr>
        <w:spacing w:after="0" w:line="240" w:lineRule="auto"/>
      </w:pPr>
      <w:r>
        <w:separator/>
      </w:r>
    </w:p>
  </w:endnote>
  <w:endnote w:type="continuationSeparator" w:id="0">
    <w:p w:rsidR="00A920C2" w:rsidRDefault="00A920C2" w:rsidP="00FB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ｺﾞｼｯｸ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C2" w:rsidRDefault="00A920C2" w:rsidP="00FB5027">
      <w:pPr>
        <w:spacing w:after="0" w:line="240" w:lineRule="auto"/>
      </w:pPr>
      <w:r>
        <w:separator/>
      </w:r>
    </w:p>
  </w:footnote>
  <w:footnote w:type="continuationSeparator" w:id="0">
    <w:p w:rsidR="00A920C2" w:rsidRDefault="00A920C2" w:rsidP="00FB5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27" w:rsidRDefault="00E37DEC" w:rsidP="001E6378">
    <w:pPr>
      <w:pStyle w:val="Header"/>
      <w:tabs>
        <w:tab w:val="left" w:pos="2247"/>
        <w:tab w:val="center" w:pos="6480"/>
      </w:tabs>
      <w:jc w:val="center"/>
    </w:pPr>
    <w:r>
      <w:rPr>
        <w:noProof/>
      </w:rPr>
      <w:drawing>
        <wp:inline distT="0" distB="0" distL="0" distR="0">
          <wp:extent cx="409575" cy="409575"/>
          <wp:effectExtent l="0" t="0" r="0" b="0"/>
          <wp:docPr id="1" name="Picture 1" descr="C:\Users\User1\AppData\Local\Microsoft\Windows\Temporary Internet Files\Content.IE5\IJALBYWH\sample14031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IE5\IJALBYWH\sample140313a[1].png"/>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FB5027">
      <w:t>North Preschool Class Weekly News</w:t>
    </w:r>
    <w:r w:rsidRPr="00E37DEC">
      <w:rPr>
        <w:noProof/>
      </w:rPr>
      <w:drawing>
        <wp:inline distT="0" distB="0" distL="0" distR="0">
          <wp:extent cx="409575" cy="409575"/>
          <wp:effectExtent l="0" t="0" r="0" b="0"/>
          <wp:docPr id="3" name="Picture 1" descr="C:\Users\User1\AppData\Local\Microsoft\Windows\Temporary Internet Files\Content.IE5\IJALBYWH\sample14031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IE5\IJALBYWH\sample140313a[1].png"/>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B5027" w:rsidRDefault="00A9359C" w:rsidP="00FB5027">
    <w:pPr>
      <w:pStyle w:val="Header"/>
      <w:jc w:val="center"/>
    </w:pPr>
    <w:r>
      <w:t xml:space="preserve">March </w:t>
    </w:r>
    <w:r w:rsidR="00E37DEC">
      <w:t>31</w:t>
    </w:r>
    <w:r w:rsidR="00A500F8">
      <w:t>, 2017</w:t>
    </w:r>
  </w:p>
  <w:p w:rsidR="00FB5027" w:rsidRDefault="00FB5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01E"/>
    <w:multiLevelType w:val="hybridMultilevel"/>
    <w:tmpl w:val="6DA2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F6F6A"/>
    <w:multiLevelType w:val="hybridMultilevel"/>
    <w:tmpl w:val="F6E2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27"/>
    <w:rsid w:val="00006725"/>
    <w:rsid w:val="000226BE"/>
    <w:rsid w:val="000E092F"/>
    <w:rsid w:val="000F5BDC"/>
    <w:rsid w:val="0010328A"/>
    <w:rsid w:val="0013353E"/>
    <w:rsid w:val="0016441F"/>
    <w:rsid w:val="00170603"/>
    <w:rsid w:val="00182E7A"/>
    <w:rsid w:val="0018582E"/>
    <w:rsid w:val="001A0E8F"/>
    <w:rsid w:val="001C2765"/>
    <w:rsid w:val="001D0B53"/>
    <w:rsid w:val="001E6378"/>
    <w:rsid w:val="00207200"/>
    <w:rsid w:val="002D3166"/>
    <w:rsid w:val="002D3E39"/>
    <w:rsid w:val="003073F9"/>
    <w:rsid w:val="003324C5"/>
    <w:rsid w:val="0038374E"/>
    <w:rsid w:val="003B6F84"/>
    <w:rsid w:val="003B78F4"/>
    <w:rsid w:val="0040444E"/>
    <w:rsid w:val="00417737"/>
    <w:rsid w:val="00426BD9"/>
    <w:rsid w:val="0046190E"/>
    <w:rsid w:val="0049460C"/>
    <w:rsid w:val="004A7809"/>
    <w:rsid w:val="005025DD"/>
    <w:rsid w:val="0053230D"/>
    <w:rsid w:val="005506ED"/>
    <w:rsid w:val="00570271"/>
    <w:rsid w:val="0058584D"/>
    <w:rsid w:val="005A57EC"/>
    <w:rsid w:val="006047E8"/>
    <w:rsid w:val="00656CF0"/>
    <w:rsid w:val="006D1306"/>
    <w:rsid w:val="00757E09"/>
    <w:rsid w:val="00780C1D"/>
    <w:rsid w:val="007B6FF1"/>
    <w:rsid w:val="007D7F5D"/>
    <w:rsid w:val="008327B4"/>
    <w:rsid w:val="00881626"/>
    <w:rsid w:val="008C0C05"/>
    <w:rsid w:val="008D4446"/>
    <w:rsid w:val="008E201A"/>
    <w:rsid w:val="008F6F7F"/>
    <w:rsid w:val="00962661"/>
    <w:rsid w:val="009B1F49"/>
    <w:rsid w:val="009C5BB1"/>
    <w:rsid w:val="00A07A02"/>
    <w:rsid w:val="00A500F8"/>
    <w:rsid w:val="00A920C2"/>
    <w:rsid w:val="00A9359C"/>
    <w:rsid w:val="00AC3814"/>
    <w:rsid w:val="00AC6183"/>
    <w:rsid w:val="00B1590E"/>
    <w:rsid w:val="00BC457C"/>
    <w:rsid w:val="00BD6825"/>
    <w:rsid w:val="00C1736B"/>
    <w:rsid w:val="00C41B21"/>
    <w:rsid w:val="00C439AC"/>
    <w:rsid w:val="00C65690"/>
    <w:rsid w:val="00C806DD"/>
    <w:rsid w:val="00C84534"/>
    <w:rsid w:val="00CD20FF"/>
    <w:rsid w:val="00CE09BA"/>
    <w:rsid w:val="00D01A17"/>
    <w:rsid w:val="00D40298"/>
    <w:rsid w:val="00D56FEF"/>
    <w:rsid w:val="00D86292"/>
    <w:rsid w:val="00D87973"/>
    <w:rsid w:val="00D90452"/>
    <w:rsid w:val="00E02E30"/>
    <w:rsid w:val="00E36603"/>
    <w:rsid w:val="00E37DEC"/>
    <w:rsid w:val="00E70F07"/>
    <w:rsid w:val="00E94E0A"/>
    <w:rsid w:val="00EB7D9E"/>
    <w:rsid w:val="00EE1DFF"/>
    <w:rsid w:val="00EE6EDB"/>
    <w:rsid w:val="00EF3916"/>
    <w:rsid w:val="00EF524F"/>
    <w:rsid w:val="00F041C1"/>
    <w:rsid w:val="00F06419"/>
    <w:rsid w:val="00F326BF"/>
    <w:rsid w:val="00F44C7D"/>
    <w:rsid w:val="00F639D2"/>
    <w:rsid w:val="00FB5027"/>
    <w:rsid w:val="00FC641C"/>
    <w:rsid w:val="00FF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27"/>
  </w:style>
  <w:style w:type="paragraph" w:styleId="Footer">
    <w:name w:val="footer"/>
    <w:basedOn w:val="Normal"/>
    <w:link w:val="FooterChar"/>
    <w:uiPriority w:val="99"/>
    <w:semiHidden/>
    <w:unhideWhenUsed/>
    <w:rsid w:val="00FB5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027"/>
  </w:style>
  <w:style w:type="paragraph" w:styleId="BalloonText">
    <w:name w:val="Balloon Text"/>
    <w:basedOn w:val="Normal"/>
    <w:link w:val="BalloonTextChar"/>
    <w:uiPriority w:val="99"/>
    <w:semiHidden/>
    <w:unhideWhenUsed/>
    <w:rsid w:val="00FB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27"/>
    <w:rPr>
      <w:rFonts w:ascii="Tahoma" w:hAnsi="Tahoma" w:cs="Tahoma"/>
      <w:sz w:val="16"/>
      <w:szCs w:val="16"/>
    </w:rPr>
  </w:style>
  <w:style w:type="paragraph" w:styleId="ListParagraph">
    <w:name w:val="List Paragraph"/>
    <w:basedOn w:val="Normal"/>
    <w:uiPriority w:val="34"/>
    <w:qFormat/>
    <w:rsid w:val="00FF3E68"/>
    <w:pPr>
      <w:ind w:left="720"/>
      <w:contextualSpacing/>
    </w:pPr>
  </w:style>
  <w:style w:type="paragraph" w:styleId="NormalWeb">
    <w:name w:val="Normal (Web)"/>
    <w:basedOn w:val="Normal"/>
    <w:uiPriority w:val="99"/>
    <w:unhideWhenUsed/>
    <w:rsid w:val="00E37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27"/>
  </w:style>
  <w:style w:type="paragraph" w:styleId="Footer">
    <w:name w:val="footer"/>
    <w:basedOn w:val="Normal"/>
    <w:link w:val="FooterChar"/>
    <w:uiPriority w:val="99"/>
    <w:semiHidden/>
    <w:unhideWhenUsed/>
    <w:rsid w:val="00FB5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027"/>
  </w:style>
  <w:style w:type="paragraph" w:styleId="BalloonText">
    <w:name w:val="Balloon Text"/>
    <w:basedOn w:val="Normal"/>
    <w:link w:val="BalloonTextChar"/>
    <w:uiPriority w:val="99"/>
    <w:semiHidden/>
    <w:unhideWhenUsed/>
    <w:rsid w:val="00FB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27"/>
    <w:rPr>
      <w:rFonts w:ascii="Tahoma" w:hAnsi="Tahoma" w:cs="Tahoma"/>
      <w:sz w:val="16"/>
      <w:szCs w:val="16"/>
    </w:rPr>
  </w:style>
  <w:style w:type="paragraph" w:styleId="ListParagraph">
    <w:name w:val="List Paragraph"/>
    <w:basedOn w:val="Normal"/>
    <w:uiPriority w:val="34"/>
    <w:qFormat/>
    <w:rsid w:val="00FF3E68"/>
    <w:pPr>
      <w:ind w:left="720"/>
      <w:contextualSpacing/>
    </w:pPr>
  </w:style>
  <w:style w:type="paragraph" w:styleId="NormalWeb">
    <w:name w:val="Normal (Web)"/>
    <w:basedOn w:val="Normal"/>
    <w:uiPriority w:val="99"/>
    <w:unhideWhenUsed/>
    <w:rsid w:val="00E37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2</cp:revision>
  <cp:lastPrinted>2017-02-13T00:50:00Z</cp:lastPrinted>
  <dcterms:created xsi:type="dcterms:W3CDTF">2017-04-05T12:37:00Z</dcterms:created>
  <dcterms:modified xsi:type="dcterms:W3CDTF">2017-04-05T12:37:00Z</dcterms:modified>
</cp:coreProperties>
</file>