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740"/>
        <w:gridCol w:w="2136"/>
      </w:tblGrid>
      <w:tr w:rsidR="000A5A78" w:rsidRPr="000A5A78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5A78" w:rsidRPr="000A5A78" w:rsidRDefault="000A5A78" w:rsidP="000A5A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5A78">
              <w:rPr>
                <w:rFonts w:ascii="Arial" w:eastAsia="Times New Roman" w:hAnsi="Arial" w:cs="Arial"/>
                <w:sz w:val="20"/>
                <w:szCs w:val="20"/>
              </w:rPr>
              <w:t>April 13, Minutes</w:t>
            </w:r>
            <w:r w:rsidRPr="000A5A78">
              <w:rPr>
                <w:rFonts w:ascii="Arial" w:eastAsia="Times New Roman" w:hAnsi="Arial" w:cs="Arial"/>
                <w:sz w:val="20"/>
                <w:szCs w:val="20"/>
              </w:rPr>
              <w:br/>
              <w:t>Approved April 20, 2004.</w:t>
            </w:r>
            <w:r w:rsidRPr="000A5A78">
              <w:rPr>
                <w:rFonts w:ascii="Arial" w:eastAsia="Times New Roman" w:hAnsi="Arial" w:cs="Arial"/>
                <w:sz w:val="20"/>
                <w:szCs w:val="20"/>
              </w:rPr>
              <w:br/>
              <w:t>EC#24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A78" w:rsidRPr="000A5A78" w:rsidRDefault="000A5A78" w:rsidP="000A5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5A78" w:rsidRPr="000A5A78" w:rsidRDefault="000A5A78" w:rsidP="000A5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5A78">
              <w:rPr>
                <w:rFonts w:ascii="Arial" w:eastAsia="Times New Roman" w:hAnsi="Arial" w:cs="Arial"/>
                <w:sz w:val="20"/>
                <w:szCs w:val="20"/>
              </w:rPr>
              <w:t>Indiana State University</w:t>
            </w:r>
            <w:r w:rsidRPr="000A5A78">
              <w:rPr>
                <w:rFonts w:ascii="Arial" w:eastAsia="Times New Roman" w:hAnsi="Arial" w:cs="Arial"/>
                <w:sz w:val="20"/>
                <w:szCs w:val="20"/>
              </w:rPr>
              <w:br/>
              <w:t>Faculty Senate 2003-04</w:t>
            </w:r>
          </w:p>
          <w:p w:rsidR="000A5A78" w:rsidRPr="000A5A78" w:rsidRDefault="000A5A78" w:rsidP="000A5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5A78">
              <w:rPr>
                <w:rFonts w:ascii="Arial" w:eastAsia="Times New Roman" w:hAnsi="Arial" w:cs="Arial"/>
                <w:sz w:val="20"/>
                <w:szCs w:val="20"/>
              </w:rPr>
              <w:t>Executive Committee 2003-04</w:t>
            </w:r>
          </w:p>
        </w:tc>
      </w:tr>
    </w:tbl>
    <w:p w:rsidR="000A5A78" w:rsidRPr="000A5A78" w:rsidRDefault="000A5A78" w:rsidP="000A5A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5A78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A5A78" w:rsidRPr="000A5A78" w:rsidRDefault="000A5A78" w:rsidP="000A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 xml:space="preserve">Time: 4:15 p.m. </w:t>
      </w:r>
    </w:p>
    <w:p w:rsidR="000A5A78" w:rsidRPr="000A5A78" w:rsidRDefault="000A5A78" w:rsidP="000A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 xml:space="preserve">Place: </w:t>
      </w:r>
      <w:proofErr w:type="spellStart"/>
      <w:r w:rsidRPr="000A5A78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0A5A78">
        <w:rPr>
          <w:rFonts w:ascii="Arial" w:eastAsia="Times New Roman" w:hAnsi="Arial" w:cs="Arial"/>
          <w:sz w:val="20"/>
          <w:szCs w:val="20"/>
        </w:rPr>
        <w:t xml:space="preserve"> Memorial Student Union 227</w:t>
      </w:r>
    </w:p>
    <w:p w:rsidR="000A5A78" w:rsidRPr="000A5A78" w:rsidRDefault="000A5A78" w:rsidP="000A5A78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Present: Chairperson H. Hudson, Secretary Sr. A. “</w:t>
      </w:r>
      <w:proofErr w:type="spellStart"/>
      <w:r w:rsidRPr="000A5A78">
        <w:rPr>
          <w:rFonts w:ascii="Arial" w:eastAsia="Times New Roman" w:hAnsi="Arial" w:cs="Arial"/>
          <w:sz w:val="20"/>
          <w:szCs w:val="20"/>
        </w:rPr>
        <w:t>Samy</w:t>
      </w:r>
      <w:proofErr w:type="spellEnd"/>
      <w:r w:rsidRPr="000A5A78">
        <w:rPr>
          <w:rFonts w:ascii="Arial" w:eastAsia="Times New Roman" w:hAnsi="Arial" w:cs="Arial"/>
          <w:sz w:val="20"/>
          <w:szCs w:val="20"/>
        </w:rPr>
        <w:t>” Anderson</w:t>
      </w:r>
    </w:p>
    <w:p w:rsidR="000A5A78" w:rsidRPr="000A5A78" w:rsidRDefault="000A5A78" w:rsidP="000A5A78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 xml:space="preserve">S. Davis, J. Harper, N. Lawrence, V. Sheets, J. </w:t>
      </w:r>
      <w:proofErr w:type="spellStart"/>
      <w:r w:rsidRPr="000A5A78">
        <w:rPr>
          <w:rFonts w:ascii="Arial" w:eastAsia="Times New Roman" w:hAnsi="Arial" w:cs="Arial"/>
          <w:sz w:val="20"/>
          <w:szCs w:val="20"/>
        </w:rPr>
        <w:t>Tenerelli</w:t>
      </w:r>
      <w:proofErr w:type="spellEnd"/>
    </w:p>
    <w:p w:rsidR="000A5A78" w:rsidRPr="000A5A78" w:rsidRDefault="000A5A78" w:rsidP="000A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Ex-Officio: President Benjamin, Provost Maynard</w:t>
      </w:r>
    </w:p>
    <w:p w:rsidR="000A5A78" w:rsidRDefault="000A5A78" w:rsidP="000A5A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A78">
        <w:rPr>
          <w:rFonts w:ascii="Arial" w:eastAsia="Times New Roman" w:hAnsi="Arial" w:cs="Arial"/>
          <w:sz w:val="20"/>
          <w:szCs w:val="20"/>
        </w:rPr>
        <w:t>Visitor: N. Hopkins</w:t>
      </w:r>
    </w:p>
    <w:p w:rsidR="000A5A78" w:rsidRPr="000A5A78" w:rsidRDefault="000A5A78" w:rsidP="000A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A78" w:rsidRPr="000A5A78" w:rsidRDefault="000A5A78" w:rsidP="000A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I. Administrative Report</w:t>
      </w:r>
    </w:p>
    <w:p w:rsidR="000A5A78" w:rsidRPr="000A5A78" w:rsidRDefault="000A5A78" w:rsidP="000A5A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President Benjamin reported:</w:t>
      </w:r>
    </w:p>
    <w:p w:rsidR="000A5A78" w:rsidRPr="000A5A78" w:rsidRDefault="000A5A78" w:rsidP="000A5A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1) His recent trip to Morocco had been worthwhile with many contacts;</w:t>
      </w:r>
    </w:p>
    <w:p w:rsidR="000A5A78" w:rsidRPr="000A5A78" w:rsidRDefault="000A5A78" w:rsidP="000A5A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2) Work continues on the budget and enrollments;</w:t>
      </w:r>
    </w:p>
    <w:p w:rsidR="000A5A78" w:rsidRPr="000A5A78" w:rsidRDefault="000A5A78" w:rsidP="000A5A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3) Informal introductory meetings with 3-5-year faculty continue;</w:t>
      </w:r>
    </w:p>
    <w:p w:rsidR="000A5A78" w:rsidRPr="000A5A78" w:rsidRDefault="000A5A78" w:rsidP="000A5A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4) The Provost search is moving along on target—he is pleased with the candidate pool and the work of the consultant.</w:t>
      </w:r>
    </w:p>
    <w:p w:rsidR="000A5A78" w:rsidRPr="000A5A78" w:rsidRDefault="000A5A78" w:rsidP="000A5A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The President extended congratulations to the incoming Senate officers and expressed gratitude for the recent Senate action on the Code of Student Conduct.</w:t>
      </w:r>
    </w:p>
    <w:p w:rsidR="000A5A78" w:rsidRDefault="000A5A78" w:rsidP="000A5A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A78">
        <w:rPr>
          <w:rFonts w:ascii="Arial" w:eastAsia="Times New Roman" w:hAnsi="Arial" w:cs="Arial"/>
          <w:sz w:val="20"/>
          <w:szCs w:val="20"/>
        </w:rPr>
        <w:t>Provost Maynard noted the award recipients for this year to be recognized at the April 22</w:t>
      </w:r>
      <w:r w:rsidRPr="000A5A78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Pr="000A5A78">
        <w:rPr>
          <w:rFonts w:ascii="Arial" w:eastAsia="Times New Roman" w:hAnsi="Arial" w:cs="Arial"/>
          <w:sz w:val="20"/>
          <w:szCs w:val="20"/>
        </w:rPr>
        <w:t xml:space="preserve"> Faculty Honors Dinner.</w:t>
      </w:r>
    </w:p>
    <w:p w:rsidR="000A5A78" w:rsidRPr="000A5A78" w:rsidRDefault="000A5A78" w:rsidP="000A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A78" w:rsidRPr="000A5A78" w:rsidRDefault="000A5A78" w:rsidP="000A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 xml:space="preserve">II. Chair Report </w:t>
      </w:r>
    </w:p>
    <w:p w:rsidR="000A5A78" w:rsidRDefault="000A5A78" w:rsidP="000A5A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5A78">
        <w:rPr>
          <w:rFonts w:ascii="Arial" w:eastAsia="Times New Roman" w:hAnsi="Arial" w:cs="Arial"/>
          <w:sz w:val="20"/>
          <w:szCs w:val="20"/>
        </w:rPr>
        <w:t>Chair Hudson reported she has met with the Experiential Learning Committee, and that FAC will consider the Committee’s report on Wednesday, April 14—she plans to attend the FAC meeting.</w:t>
      </w:r>
    </w:p>
    <w:p w:rsidR="000A5A78" w:rsidRPr="000A5A78" w:rsidRDefault="000A5A78" w:rsidP="000A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A78" w:rsidRPr="000A5A78" w:rsidRDefault="000A5A78" w:rsidP="000A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 xml:space="preserve">III. Old Business </w:t>
      </w:r>
    </w:p>
    <w:p w:rsidR="000A5A78" w:rsidRPr="000A5A78" w:rsidRDefault="000A5A78" w:rsidP="000A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  <w:u w:val="single"/>
        </w:rPr>
        <w:t>AAC: Administrative Searches</w:t>
      </w:r>
    </w:p>
    <w:p w:rsidR="000A5A78" w:rsidRPr="000A5A78" w:rsidRDefault="000A5A78" w:rsidP="000A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A78">
        <w:rPr>
          <w:rFonts w:ascii="Arial" w:eastAsia="Times New Roman" w:hAnsi="Arial" w:cs="Arial"/>
          <w:sz w:val="20"/>
          <w:szCs w:val="20"/>
        </w:rPr>
        <w:t>Removed from the table.</w:t>
      </w:r>
      <w:proofErr w:type="gramEnd"/>
      <w:r w:rsidRPr="000A5A78">
        <w:rPr>
          <w:rFonts w:ascii="Arial" w:eastAsia="Times New Roman" w:hAnsi="Arial" w:cs="Arial"/>
          <w:sz w:val="20"/>
          <w:szCs w:val="20"/>
        </w:rPr>
        <w:t xml:space="preserve"> (Sheets, Davis 7-0-1)</w:t>
      </w:r>
    </w:p>
    <w:p w:rsidR="000A5A78" w:rsidRPr="000A5A78" w:rsidRDefault="000A5A78" w:rsidP="000A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 xml:space="preserve">After discussion, noting concerns of the Executive Committee, the resolution will be sent forward to a subcommittee of next year’s Executive Committee for rewriting. (Harper, </w:t>
      </w:r>
      <w:proofErr w:type="spellStart"/>
      <w:r w:rsidRPr="000A5A78">
        <w:rPr>
          <w:rFonts w:ascii="Arial" w:eastAsia="Times New Roman" w:hAnsi="Arial" w:cs="Arial"/>
          <w:sz w:val="20"/>
          <w:szCs w:val="20"/>
        </w:rPr>
        <w:t>Tenerelli</w:t>
      </w:r>
      <w:proofErr w:type="spellEnd"/>
      <w:r w:rsidRPr="000A5A78">
        <w:rPr>
          <w:rFonts w:ascii="Arial" w:eastAsia="Times New Roman" w:hAnsi="Arial" w:cs="Arial"/>
          <w:sz w:val="20"/>
          <w:szCs w:val="20"/>
        </w:rPr>
        <w:t xml:space="preserve"> 5-1-2)</w:t>
      </w:r>
    </w:p>
    <w:p w:rsidR="000A5A78" w:rsidRPr="000A5A78" w:rsidRDefault="000A5A78" w:rsidP="000A5A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  <w:u w:val="single"/>
        </w:rPr>
        <w:t>Faculty Trustees</w:t>
      </w:r>
    </w:p>
    <w:p w:rsidR="000A5A78" w:rsidRDefault="000A5A78" w:rsidP="000A5A78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A5A78">
        <w:rPr>
          <w:rFonts w:ascii="Arial" w:eastAsia="Times New Roman" w:hAnsi="Arial" w:cs="Arial"/>
          <w:sz w:val="20"/>
          <w:szCs w:val="20"/>
        </w:rPr>
        <w:t xml:space="preserve">Discussion continued on points for inclusion in the letter to President Benjamin. Chair Hudson will finalize and forward copies to the Executive Committee. </w:t>
      </w:r>
    </w:p>
    <w:p w:rsidR="000A5A78" w:rsidRPr="000A5A78" w:rsidRDefault="000A5A78" w:rsidP="000A5A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A5A78" w:rsidRPr="000A5A78" w:rsidRDefault="000A5A78" w:rsidP="000A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IV. New Business</w:t>
      </w:r>
    </w:p>
    <w:p w:rsidR="000A5A78" w:rsidRPr="000A5A78" w:rsidRDefault="000A5A78" w:rsidP="000A5A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FAC: Sabbatical Leaves document</w:t>
      </w:r>
    </w:p>
    <w:p w:rsidR="000A5A78" w:rsidRPr="000A5A78" w:rsidRDefault="000A5A78" w:rsidP="000A5A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A78">
        <w:rPr>
          <w:rFonts w:ascii="Arial" w:eastAsia="Times New Roman" w:hAnsi="Arial" w:cs="Arial"/>
          <w:sz w:val="20"/>
          <w:szCs w:val="20"/>
        </w:rPr>
        <w:t>Endorsed with changes.</w:t>
      </w:r>
      <w:proofErr w:type="gramEnd"/>
      <w:r w:rsidRPr="000A5A78">
        <w:rPr>
          <w:rFonts w:ascii="Arial" w:eastAsia="Times New Roman" w:hAnsi="Arial" w:cs="Arial"/>
          <w:sz w:val="20"/>
          <w:szCs w:val="20"/>
        </w:rPr>
        <w:t xml:space="preserve"> (Harper, </w:t>
      </w:r>
      <w:proofErr w:type="spellStart"/>
      <w:r w:rsidRPr="000A5A78">
        <w:rPr>
          <w:rFonts w:ascii="Arial" w:eastAsia="Times New Roman" w:hAnsi="Arial" w:cs="Arial"/>
          <w:sz w:val="20"/>
          <w:szCs w:val="20"/>
        </w:rPr>
        <w:t>Schneirov</w:t>
      </w:r>
      <w:proofErr w:type="spellEnd"/>
      <w:r w:rsidRPr="000A5A78">
        <w:rPr>
          <w:rFonts w:ascii="Arial" w:eastAsia="Times New Roman" w:hAnsi="Arial" w:cs="Arial"/>
          <w:sz w:val="20"/>
          <w:szCs w:val="20"/>
        </w:rPr>
        <w:t xml:space="preserve"> 6-0-1)</w:t>
      </w:r>
    </w:p>
    <w:p w:rsidR="000A5A78" w:rsidRPr="000A5A78" w:rsidRDefault="000A5A78" w:rsidP="000A5A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Discussion: noted that the document remained much the same as before but contained more detail and ranking of applications not required.</w:t>
      </w:r>
    </w:p>
    <w:p w:rsidR="000A5A78" w:rsidRPr="000A5A78" w:rsidRDefault="000A5A78" w:rsidP="000A5A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FAC: Handbook Language on Academic Department Chairpersons</w:t>
      </w:r>
    </w:p>
    <w:p w:rsidR="000A5A78" w:rsidRPr="000A5A78" w:rsidRDefault="000A5A78" w:rsidP="000A5A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A78">
        <w:rPr>
          <w:rFonts w:ascii="Arial" w:eastAsia="Times New Roman" w:hAnsi="Arial" w:cs="Arial"/>
          <w:sz w:val="20"/>
          <w:szCs w:val="20"/>
        </w:rPr>
        <w:t>Approved as amended.</w:t>
      </w:r>
      <w:proofErr w:type="gramEnd"/>
      <w:r w:rsidRPr="000A5A78">
        <w:rPr>
          <w:rFonts w:ascii="Arial" w:eastAsia="Times New Roman" w:hAnsi="Arial" w:cs="Arial"/>
          <w:sz w:val="20"/>
          <w:szCs w:val="20"/>
        </w:rPr>
        <w:t xml:space="preserve"> (Lawrence, Sheets 4-0-2)</w:t>
      </w:r>
    </w:p>
    <w:p w:rsidR="000A5A78" w:rsidRPr="000A5A78" w:rsidRDefault="000A5A78" w:rsidP="000A5A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Discussion: new material was noted and summer stipends determined on base salary instead of total salary (base plus supplement).</w:t>
      </w:r>
    </w:p>
    <w:p w:rsidR="000A5A78" w:rsidRPr="000A5A78" w:rsidRDefault="000A5A78" w:rsidP="000A5A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CAAC: Science Teaching Major</w:t>
      </w:r>
    </w:p>
    <w:p w:rsidR="000A5A78" w:rsidRPr="000A5A78" w:rsidRDefault="000A5A78" w:rsidP="000A5A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A78">
        <w:rPr>
          <w:rFonts w:ascii="Arial" w:eastAsia="Times New Roman" w:hAnsi="Arial" w:cs="Arial"/>
          <w:sz w:val="20"/>
          <w:szCs w:val="20"/>
        </w:rPr>
        <w:t>Approved.</w:t>
      </w:r>
      <w:proofErr w:type="gramEnd"/>
      <w:r w:rsidRPr="000A5A78">
        <w:rPr>
          <w:rFonts w:ascii="Arial" w:eastAsia="Times New Roman" w:hAnsi="Arial" w:cs="Arial"/>
          <w:sz w:val="20"/>
          <w:szCs w:val="20"/>
        </w:rPr>
        <w:t xml:space="preserve"> (Davis, Anderson 5-0-1)</w:t>
      </w:r>
    </w:p>
    <w:p w:rsidR="000A5A78" w:rsidRPr="000A5A78" w:rsidRDefault="000A5A78" w:rsidP="000A5A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Discussion: major hours increased to meet State requirements.</w:t>
      </w:r>
    </w:p>
    <w:p w:rsidR="000A5A78" w:rsidRPr="000A5A78" w:rsidRDefault="000A5A78" w:rsidP="000A5A7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AAC Satisfaction Survey</w:t>
      </w:r>
    </w:p>
    <w:p w:rsidR="000A5A78" w:rsidRPr="000A5A78" w:rsidRDefault="000A5A78" w:rsidP="000A5A7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Distributed for consideration at next week’s meeting;</w:t>
      </w:r>
    </w:p>
    <w:p w:rsidR="00BA3AA9" w:rsidRPr="000A5A78" w:rsidRDefault="000A5A78" w:rsidP="000A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8">
        <w:rPr>
          <w:rFonts w:ascii="Arial" w:eastAsia="Times New Roman" w:hAnsi="Arial" w:cs="Arial"/>
          <w:sz w:val="20"/>
          <w:szCs w:val="20"/>
        </w:rPr>
        <w:t>A quorum was lost at 5:10 p.m.; adjournment at 5:35 p.m.</w:t>
      </w:r>
      <w:bookmarkStart w:id="0" w:name="_GoBack"/>
      <w:bookmarkEnd w:id="0"/>
    </w:p>
    <w:sectPr w:rsidR="00BA3AA9" w:rsidRPr="000A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78"/>
    <w:rsid w:val="000A5A78"/>
    <w:rsid w:val="00B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2013-12-09T20:14:00Z</dcterms:created>
  <dcterms:modified xsi:type="dcterms:W3CDTF">2013-12-09T20:15:00Z</dcterms:modified>
</cp:coreProperties>
</file>