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E31A79" w:rsidRPr="00E31A79">
        <w:trPr>
          <w:trHeight w:val="18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9" w:rsidRPr="00E31A79" w:rsidRDefault="00E31A79" w:rsidP="00E31A79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31A79">
              <w:rPr>
                <w:rFonts w:ascii="Arial" w:eastAsia="Times New Roman" w:hAnsi="Arial" w:cs="Arial"/>
                <w:sz w:val="20"/>
                <w:szCs w:val="20"/>
              </w:rPr>
              <w:t>October 7, 2003 Minutes</w:t>
            </w:r>
            <w:r w:rsidRPr="00E31A79">
              <w:rPr>
                <w:rFonts w:ascii="Arial" w:eastAsia="Times New Roman" w:hAnsi="Arial" w:cs="Arial"/>
                <w:sz w:val="20"/>
                <w:szCs w:val="20"/>
              </w:rPr>
              <w:br/>
              <w:t>Approved October 13, 2003</w:t>
            </w:r>
            <w:r w:rsidRPr="00E31A79">
              <w:rPr>
                <w:rFonts w:ascii="Arial" w:eastAsia="Times New Roman" w:hAnsi="Arial" w:cs="Arial"/>
                <w:sz w:val="20"/>
                <w:szCs w:val="20"/>
              </w:rPr>
              <w:br/>
              <w:t>EC #6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9" w:rsidRPr="00E31A79" w:rsidRDefault="00E31A79" w:rsidP="00E31A79">
            <w:pPr>
              <w:spacing w:after="0" w:line="18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31A79">
              <w:rPr>
                <w:rFonts w:ascii="Arial" w:eastAsia="Times New Roman" w:hAnsi="Arial" w:cs="Arial"/>
                <w:sz w:val="20"/>
                <w:szCs w:val="20"/>
              </w:rPr>
              <w:t>Indiana State University</w:t>
            </w:r>
            <w:r w:rsidRPr="00E31A79">
              <w:rPr>
                <w:rFonts w:ascii="Arial" w:eastAsia="Times New Roman" w:hAnsi="Arial" w:cs="Arial"/>
                <w:sz w:val="20"/>
                <w:szCs w:val="20"/>
              </w:rPr>
              <w:br/>
              <w:t>Faculty Senate</w:t>
            </w:r>
            <w:r w:rsidRPr="00E31A7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Executive Committee 2003-04 </w:t>
            </w:r>
          </w:p>
        </w:tc>
      </w:tr>
    </w:tbl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Time: 3:15 p.m. 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Place: </w:t>
      </w:r>
      <w:proofErr w:type="spellStart"/>
      <w:r w:rsidRPr="00E31A79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E31A79">
        <w:rPr>
          <w:rFonts w:ascii="Arial" w:eastAsia="Times New Roman" w:hAnsi="Arial" w:cs="Arial"/>
          <w:sz w:val="20"/>
          <w:szCs w:val="20"/>
        </w:rPr>
        <w:t xml:space="preserve"> Memorial Student Union 227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Present: Chairperson H. Hudson, Secretary Sr. A. Anderson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S. Davis, J. Harper, N. Lawrence, R. </w:t>
      </w:r>
      <w:proofErr w:type="spellStart"/>
      <w:r w:rsidRPr="00E31A79">
        <w:rPr>
          <w:rFonts w:ascii="Arial" w:eastAsia="Times New Roman" w:hAnsi="Arial" w:cs="Arial"/>
          <w:sz w:val="20"/>
          <w:szCs w:val="20"/>
        </w:rPr>
        <w:t>Schneirov</w:t>
      </w:r>
      <w:proofErr w:type="spellEnd"/>
      <w:r w:rsidRPr="00E31A79">
        <w:rPr>
          <w:rFonts w:ascii="Arial" w:eastAsia="Times New Roman" w:hAnsi="Arial" w:cs="Arial"/>
          <w:sz w:val="20"/>
          <w:szCs w:val="20"/>
        </w:rPr>
        <w:t xml:space="preserve">, V. Sheets, J. </w:t>
      </w:r>
      <w:proofErr w:type="spellStart"/>
      <w:r w:rsidRPr="00E31A79">
        <w:rPr>
          <w:rFonts w:ascii="Arial" w:eastAsia="Times New Roman" w:hAnsi="Arial" w:cs="Arial"/>
          <w:sz w:val="20"/>
          <w:szCs w:val="20"/>
        </w:rPr>
        <w:t>Tenerelli</w:t>
      </w:r>
      <w:proofErr w:type="spellEnd"/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Ex-Officio: R. </w:t>
      </w:r>
      <w:proofErr w:type="spellStart"/>
      <w:r w:rsidRPr="00E31A79">
        <w:rPr>
          <w:rFonts w:ascii="Arial" w:eastAsia="Times New Roman" w:hAnsi="Arial" w:cs="Arial"/>
          <w:sz w:val="20"/>
          <w:szCs w:val="20"/>
        </w:rPr>
        <w:t>Antonak</w:t>
      </w:r>
      <w:proofErr w:type="spellEnd"/>
    </w:p>
    <w:p w:rsid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Visitor: J. </w:t>
      </w:r>
      <w:proofErr w:type="spellStart"/>
      <w:r w:rsidRPr="00E31A79">
        <w:rPr>
          <w:rFonts w:ascii="Arial" w:eastAsia="Times New Roman" w:hAnsi="Arial" w:cs="Arial"/>
          <w:sz w:val="20"/>
          <w:szCs w:val="20"/>
        </w:rPr>
        <w:t>Jakaitis</w:t>
      </w:r>
      <w:proofErr w:type="spellEnd"/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I. Administrative Report</w:t>
      </w:r>
    </w:p>
    <w:p w:rsid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R. </w:t>
      </w:r>
      <w:proofErr w:type="spellStart"/>
      <w:r w:rsidRPr="00E31A79">
        <w:rPr>
          <w:rFonts w:ascii="Arial" w:eastAsia="Times New Roman" w:hAnsi="Arial" w:cs="Arial"/>
          <w:sz w:val="20"/>
          <w:szCs w:val="20"/>
        </w:rPr>
        <w:t>Antonak</w:t>
      </w:r>
      <w:proofErr w:type="spellEnd"/>
      <w:r w:rsidRPr="00E31A79">
        <w:rPr>
          <w:rFonts w:ascii="Arial" w:eastAsia="Times New Roman" w:hAnsi="Arial" w:cs="Arial"/>
          <w:sz w:val="20"/>
          <w:szCs w:val="20"/>
        </w:rPr>
        <w:t>, representing Provost Maynard, gave no report.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II. Chair Report 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Chairperson Hudson: 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1) Summed up her report to the Board of Trustees;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2) Stated that the Provost is moving ahead with issues of special purpose faculty;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3) </w:t>
      </w:r>
      <w:proofErr w:type="gramStart"/>
      <w:r w:rsidRPr="00E31A79">
        <w:rPr>
          <w:rFonts w:ascii="Arial" w:eastAsia="Times New Roman" w:hAnsi="Arial" w:cs="Arial"/>
          <w:sz w:val="20"/>
          <w:szCs w:val="20"/>
        </w:rPr>
        <w:t>Met</w:t>
      </w:r>
      <w:proofErr w:type="gramEnd"/>
      <w:r w:rsidRPr="00E31A79">
        <w:rPr>
          <w:rFonts w:ascii="Arial" w:eastAsia="Times New Roman" w:hAnsi="Arial" w:cs="Arial"/>
          <w:sz w:val="20"/>
          <w:szCs w:val="20"/>
        </w:rPr>
        <w:t xml:space="preserve"> with governing body chairs and discussed concerns about workload and concerns about Deans hired with tenure–need for Handbook language; 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4) Met with EMG, shared Executive Committee concerns with them, worked on positioning statement;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5) Reported on modification of Experiential Learning Committee membership requested by Executive Committee;</w:t>
      </w:r>
    </w:p>
    <w:p w:rsid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6) Reported that the Senate website will be redeveloped this semester.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III. Fifteen Minute Open Discussion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1) Interest was expressed in the status of SCHs. 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2) A report of the Compensation Committee was given.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3) The process for faculty members to review their own personnel files was requested. (R. </w:t>
      </w:r>
      <w:proofErr w:type="spellStart"/>
      <w:r w:rsidRPr="00E31A79">
        <w:rPr>
          <w:rFonts w:ascii="Arial" w:eastAsia="Times New Roman" w:hAnsi="Arial" w:cs="Arial"/>
          <w:sz w:val="20"/>
          <w:szCs w:val="20"/>
        </w:rPr>
        <w:t>Antonak</w:t>
      </w:r>
      <w:proofErr w:type="spellEnd"/>
      <w:r w:rsidRPr="00E31A79">
        <w:rPr>
          <w:rFonts w:ascii="Arial" w:eastAsia="Times New Roman" w:hAnsi="Arial" w:cs="Arial"/>
          <w:sz w:val="20"/>
          <w:szCs w:val="20"/>
        </w:rPr>
        <w:t xml:space="preserve"> stated that the procedure is to call him for authorization).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4) Receipt of a suggested charge for the FEBC was noted--benefits for faculty’s children attending ISU.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5) Issues of shared governance were iterated.</w:t>
      </w:r>
    </w:p>
    <w:p w:rsid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6) Concerns were voiced about marketing strategies shaping curriculum; non-Academic Affairs coordination of curricular matters.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IV. Approval of the Minutes</w:t>
      </w:r>
    </w:p>
    <w:p w:rsid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Minutes of the September 23 meeting were approved. (Davis, Sheets 7-0-1) 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V. Committee Actions</w:t>
      </w:r>
      <w:r w:rsidRPr="00E31A79">
        <w:rPr>
          <w:rFonts w:ascii="Arial" w:eastAsia="Times New Roman" w:hAnsi="Arial" w:cs="Arial"/>
          <w:sz w:val="20"/>
          <w:szCs w:val="20"/>
        </w:rPr>
        <w:softHyphen/>
        <w:t>– after discussion and clarifications: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1) Accepted as amended to forward to the Senate: Retirement Contribution Benefit Proposal. (</w:t>
      </w:r>
      <w:proofErr w:type="spellStart"/>
      <w:r w:rsidRPr="00E31A79">
        <w:rPr>
          <w:rFonts w:ascii="Arial" w:eastAsia="Times New Roman" w:hAnsi="Arial" w:cs="Arial"/>
          <w:sz w:val="20"/>
          <w:szCs w:val="20"/>
        </w:rPr>
        <w:t>Schneirov</w:t>
      </w:r>
      <w:proofErr w:type="spellEnd"/>
      <w:r w:rsidRPr="00E31A7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31A79">
        <w:rPr>
          <w:rFonts w:ascii="Arial" w:eastAsia="Times New Roman" w:hAnsi="Arial" w:cs="Arial"/>
          <w:sz w:val="20"/>
          <w:szCs w:val="20"/>
        </w:rPr>
        <w:t>Tenerelli</w:t>
      </w:r>
      <w:proofErr w:type="spellEnd"/>
      <w:r w:rsidRPr="00E31A79">
        <w:rPr>
          <w:rFonts w:ascii="Arial" w:eastAsia="Times New Roman" w:hAnsi="Arial" w:cs="Arial"/>
          <w:sz w:val="20"/>
          <w:szCs w:val="20"/>
        </w:rPr>
        <w:t xml:space="preserve"> 5-1-2)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2) Accepted with the understanding of revisions: General Education Handbook copy. (Davis, Sheets 7-0-1)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3) Approved as amended: University Faculty Grievance Policy. (Davis, </w:t>
      </w:r>
      <w:proofErr w:type="spellStart"/>
      <w:r w:rsidRPr="00E31A79">
        <w:rPr>
          <w:rFonts w:ascii="Arial" w:eastAsia="Times New Roman" w:hAnsi="Arial" w:cs="Arial"/>
          <w:sz w:val="20"/>
          <w:szCs w:val="20"/>
        </w:rPr>
        <w:t>Schneirov</w:t>
      </w:r>
      <w:proofErr w:type="spellEnd"/>
      <w:r w:rsidRPr="00E31A79">
        <w:rPr>
          <w:rFonts w:ascii="Arial" w:eastAsia="Times New Roman" w:hAnsi="Arial" w:cs="Arial"/>
          <w:sz w:val="20"/>
          <w:szCs w:val="20"/>
        </w:rPr>
        <w:t xml:space="preserve"> 6-0-1)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4) Approved for FAC consideration and subsequent report to Executive Committee: Recommendations of ad hoc Sabbatical Leaves Committee. (Davis, Lawrence 6-0-1)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5) Approved for AAC consideration and subsequent report to Executive Committee: Reorganization plan for Academic Affairs. (Sheets, Lawrence 6-0-1)</w:t>
      </w:r>
    </w:p>
    <w:p w:rsid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6) Distributed information for discussion next week: Eminent Programs Task Force.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>VI. Standing Committee reports were given.</w:t>
      </w:r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E31A79" w:rsidRPr="00E31A79" w:rsidRDefault="00E31A79" w:rsidP="00E31A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A79">
        <w:rPr>
          <w:rFonts w:ascii="Arial" w:eastAsia="Times New Roman" w:hAnsi="Arial" w:cs="Arial"/>
          <w:sz w:val="20"/>
          <w:szCs w:val="20"/>
        </w:rPr>
        <w:t xml:space="preserve">The meeting adjourned at 5:45 </w:t>
      </w:r>
      <w:proofErr w:type="spellStart"/>
      <w:r w:rsidRPr="00E31A79">
        <w:rPr>
          <w:rFonts w:ascii="Arial" w:eastAsia="Times New Roman" w:hAnsi="Arial" w:cs="Arial"/>
          <w:sz w:val="20"/>
          <w:szCs w:val="20"/>
        </w:rPr>
        <w:t>p.m</w:t>
      </w:r>
      <w:proofErr w:type="spellEnd"/>
    </w:p>
    <w:p w:rsidR="00433A06" w:rsidRPr="00E31A79" w:rsidRDefault="00433A06" w:rsidP="00E31A79">
      <w:pPr>
        <w:spacing w:after="0"/>
        <w:rPr>
          <w:sz w:val="20"/>
          <w:szCs w:val="20"/>
        </w:rPr>
      </w:pPr>
    </w:p>
    <w:sectPr w:rsidR="00433A06" w:rsidRPr="00E3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79"/>
    <w:rsid w:val="00433A06"/>
    <w:rsid w:val="00E3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2013-12-09T19:42:00Z</dcterms:created>
  <dcterms:modified xsi:type="dcterms:W3CDTF">2013-12-09T19:42:00Z</dcterms:modified>
</cp:coreProperties>
</file>