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74" w:rsidRPr="00635C74" w:rsidRDefault="00635C74" w:rsidP="00635C74">
      <w:pPr>
        <w:spacing w:before="100" w:beforeAutospacing="1" w:after="100" w:afterAutospacing="1" w:line="240" w:lineRule="auto"/>
        <w:jc w:val="center"/>
        <w:rPr>
          <w:rFonts w:ascii="Times New Roman" w:eastAsia="Times New Roman" w:hAnsi="Times New Roman" w:cs="Times New Roman"/>
          <w:sz w:val="27"/>
          <w:szCs w:val="27"/>
        </w:rPr>
      </w:pPr>
      <w:r w:rsidRPr="00635C74">
        <w:rPr>
          <w:rFonts w:ascii="Times New Roman" w:eastAsia="Times New Roman" w:hAnsi="Times New Roman" w:cs="Times New Roman"/>
          <w:b/>
          <w:bCs/>
          <w:sz w:val="27"/>
          <w:szCs w:val="27"/>
        </w:rPr>
        <w:t>INDIANA STATE UNIVERSITY</w:t>
      </w:r>
      <w:r w:rsidRPr="00635C74">
        <w:rPr>
          <w:rFonts w:ascii="Times New Roman" w:eastAsia="Times New Roman" w:hAnsi="Times New Roman" w:cs="Times New Roman"/>
          <w:b/>
          <w:bCs/>
          <w:sz w:val="27"/>
          <w:szCs w:val="27"/>
        </w:rPr>
        <w:br/>
        <w:t>Faculty Senate Minutes</w:t>
      </w:r>
      <w:r w:rsidRPr="00635C74">
        <w:rPr>
          <w:rFonts w:ascii="Times New Roman" w:eastAsia="Times New Roman" w:hAnsi="Times New Roman" w:cs="Times New Roman"/>
          <w:b/>
          <w:bCs/>
          <w:sz w:val="27"/>
          <w:szCs w:val="27"/>
        </w:rPr>
        <w:br/>
        <w:t>September 20, 2007</w:t>
      </w:r>
    </w:p>
    <w:p w:rsidR="00635C74" w:rsidRPr="00635C74" w:rsidRDefault="00635C74" w:rsidP="00635C74">
      <w:p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b/>
          <w:bCs/>
          <w:sz w:val="24"/>
          <w:szCs w:val="24"/>
        </w:rPr>
        <w:t>UFS#2</w:t>
      </w:r>
      <w:r w:rsidRPr="00635C74">
        <w:rPr>
          <w:rFonts w:ascii="Times New Roman" w:eastAsia="Times New Roman" w:hAnsi="Times New Roman" w:cs="Times New Roman"/>
          <w:b/>
          <w:bCs/>
          <w:sz w:val="24"/>
          <w:szCs w:val="24"/>
        </w:rPr>
        <w:br/>
        <w:t>Approved.</w:t>
      </w:r>
      <w:r w:rsidRPr="00635C74">
        <w:rPr>
          <w:rFonts w:ascii="Times New Roman" w:eastAsia="Times New Roman" w:hAnsi="Times New Roman" w:cs="Times New Roman"/>
          <w:b/>
          <w:bCs/>
          <w:sz w:val="24"/>
          <w:szCs w:val="24"/>
        </w:rPr>
        <w:br/>
        <w:t>September 20, Minutes</w:t>
      </w:r>
      <w:r w:rsidRPr="00635C74">
        <w:rPr>
          <w:rFonts w:ascii="Times New Roman" w:eastAsia="Times New Roman" w:hAnsi="Times New Roman" w:cs="Times New Roman"/>
          <w:sz w:val="24"/>
          <w:szCs w:val="24"/>
        </w:rPr>
        <w:t xml:space="preserve"> </w:t>
      </w:r>
      <w:bookmarkStart w:id="0" w:name="_GoBack"/>
      <w:bookmarkEnd w:id="0"/>
    </w:p>
    <w:p w:rsidR="00635C74" w:rsidRPr="00635C74" w:rsidRDefault="00635C74" w:rsidP="00635C74">
      <w:pPr>
        <w:spacing w:before="100" w:beforeAutospacing="1" w:after="100" w:afterAutospacing="1" w:line="240" w:lineRule="auto"/>
        <w:jc w:val="right"/>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Indiana State University</w:t>
      </w:r>
      <w:r w:rsidRPr="00635C74">
        <w:rPr>
          <w:rFonts w:ascii="Times New Roman" w:eastAsia="Times New Roman" w:hAnsi="Times New Roman" w:cs="Times New Roman"/>
          <w:sz w:val="24"/>
          <w:szCs w:val="24"/>
        </w:rPr>
        <w:br/>
        <w:t>Faculty Senate Minutes 2007-2008</w:t>
      </w:r>
    </w:p>
    <w:p w:rsidR="00635C74" w:rsidRPr="00635C74" w:rsidRDefault="00635C74" w:rsidP="00635C74">
      <w:pPr>
        <w:spacing w:after="0"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pict>
          <v:rect id="_x0000_i1025" style="width:0;height:1.5pt" o:hralign="center" o:hrstd="t" o:hr="t" fillcolor="#a0a0a0" stroked="f"/>
        </w:pict>
      </w:r>
    </w:p>
    <w:p w:rsidR="00635C74" w:rsidRPr="00635C74" w:rsidRDefault="00635C74" w:rsidP="00635C74">
      <w:p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Time:  3:15 p.m.</w:t>
      </w:r>
      <w:r w:rsidRPr="00635C74">
        <w:rPr>
          <w:rFonts w:ascii="Times New Roman" w:eastAsia="Times New Roman" w:hAnsi="Times New Roman" w:cs="Times New Roman"/>
          <w:sz w:val="24"/>
          <w:szCs w:val="24"/>
        </w:rPr>
        <w:br/>
        <w:t xml:space="preserve">Place:  HMSU, </w:t>
      </w:r>
      <w:proofErr w:type="spellStart"/>
      <w:r w:rsidRPr="00635C74">
        <w:rPr>
          <w:rFonts w:ascii="Times New Roman" w:eastAsia="Times New Roman" w:hAnsi="Times New Roman" w:cs="Times New Roman"/>
          <w:sz w:val="24"/>
          <w:szCs w:val="24"/>
        </w:rPr>
        <w:t>Dede</w:t>
      </w:r>
      <w:proofErr w:type="spellEnd"/>
      <w:r w:rsidRPr="00635C74">
        <w:rPr>
          <w:rFonts w:ascii="Times New Roman" w:eastAsia="Times New Roman" w:hAnsi="Times New Roman" w:cs="Times New Roman"/>
          <w:sz w:val="24"/>
          <w:szCs w:val="24"/>
        </w:rPr>
        <w:t xml:space="preserve"> III</w:t>
      </w:r>
      <w:r w:rsidRPr="00635C74">
        <w:rPr>
          <w:rFonts w:ascii="Times New Roman" w:eastAsia="Times New Roman" w:hAnsi="Times New Roman" w:cs="Times New Roman"/>
          <w:sz w:val="24"/>
          <w:szCs w:val="24"/>
        </w:rPr>
        <w:br/>
        <w:t>Officers:  Chair V. Sheets, Vice Chair A. Halpern, Secretary Sr. A. Anderson</w:t>
      </w:r>
      <w:r w:rsidRPr="00635C74">
        <w:rPr>
          <w:rFonts w:ascii="Times New Roman" w:eastAsia="Times New Roman" w:hAnsi="Times New Roman" w:cs="Times New Roman"/>
          <w:sz w:val="24"/>
          <w:szCs w:val="24"/>
        </w:rPr>
        <w:br/>
        <w:t>Parliamentarian: T. Sawyer</w:t>
      </w:r>
      <w:r w:rsidRPr="00635C74">
        <w:rPr>
          <w:rFonts w:ascii="Times New Roman" w:eastAsia="Times New Roman" w:hAnsi="Times New Roman" w:cs="Times New Roman"/>
          <w:sz w:val="24"/>
          <w:szCs w:val="24"/>
        </w:rPr>
        <w:br/>
        <w:t xml:space="preserve">Senators: T. Allen, E. Bermudez, K. </w:t>
      </w:r>
      <w:proofErr w:type="spellStart"/>
      <w:r w:rsidRPr="00635C74">
        <w:rPr>
          <w:rFonts w:ascii="Times New Roman" w:eastAsia="Times New Roman" w:hAnsi="Times New Roman" w:cs="Times New Roman"/>
          <w:sz w:val="24"/>
          <w:szCs w:val="24"/>
        </w:rPr>
        <w:t>Bolinger</w:t>
      </w:r>
      <w:proofErr w:type="spellEnd"/>
      <w:r w:rsidRPr="00635C74">
        <w:rPr>
          <w:rFonts w:ascii="Times New Roman" w:eastAsia="Times New Roman" w:hAnsi="Times New Roman" w:cs="Times New Roman"/>
          <w:sz w:val="24"/>
          <w:szCs w:val="24"/>
        </w:rPr>
        <w:t xml:space="preserve">, S. Brake, E. Brown, J. Buffington, H. </w:t>
      </w:r>
      <w:proofErr w:type="spellStart"/>
      <w:r w:rsidRPr="00635C74">
        <w:rPr>
          <w:rFonts w:ascii="Times New Roman" w:eastAsia="Times New Roman" w:hAnsi="Times New Roman" w:cs="Times New Roman"/>
          <w:sz w:val="24"/>
          <w:szCs w:val="24"/>
        </w:rPr>
        <w:t>Chait</w:t>
      </w:r>
      <w:proofErr w:type="spellEnd"/>
      <w:r w:rsidRPr="00635C74">
        <w:rPr>
          <w:rFonts w:ascii="Times New Roman" w:eastAsia="Times New Roman" w:hAnsi="Times New Roman" w:cs="Times New Roman"/>
          <w:sz w:val="24"/>
          <w:szCs w:val="24"/>
        </w:rPr>
        <w:t xml:space="preserve">, D. Collins, B. Corcoran, N. Corey, S. Davis, J. Fine, S. </w:t>
      </w:r>
      <w:proofErr w:type="spellStart"/>
      <w:r w:rsidRPr="00635C74">
        <w:rPr>
          <w:rFonts w:ascii="Times New Roman" w:eastAsia="Times New Roman" w:hAnsi="Times New Roman" w:cs="Times New Roman"/>
          <w:sz w:val="24"/>
          <w:szCs w:val="24"/>
        </w:rPr>
        <w:t>Ghosh</w:t>
      </w:r>
      <w:proofErr w:type="spellEnd"/>
      <w:r w:rsidRPr="00635C74">
        <w:rPr>
          <w:rFonts w:ascii="Times New Roman" w:eastAsia="Times New Roman" w:hAnsi="Times New Roman" w:cs="Times New Roman"/>
          <w:sz w:val="24"/>
          <w:szCs w:val="24"/>
        </w:rPr>
        <w:t xml:space="preserve">, E. Hampton, P. Hightower, J. Hughes, P. Jones, M. McLean, M. Miller, G. Minty, S. Phillips, S. Pontius, T. </w:t>
      </w:r>
      <w:proofErr w:type="spellStart"/>
      <w:r w:rsidRPr="00635C74">
        <w:rPr>
          <w:rFonts w:ascii="Times New Roman" w:eastAsia="Times New Roman" w:hAnsi="Times New Roman" w:cs="Times New Roman"/>
          <w:sz w:val="24"/>
          <w:szCs w:val="24"/>
        </w:rPr>
        <w:t>Steiger</w:t>
      </w:r>
      <w:proofErr w:type="spellEnd"/>
      <w:r w:rsidRPr="00635C74">
        <w:rPr>
          <w:rFonts w:ascii="Times New Roman" w:eastAsia="Times New Roman" w:hAnsi="Times New Roman" w:cs="Times New Roman"/>
          <w:sz w:val="24"/>
          <w:szCs w:val="24"/>
        </w:rPr>
        <w:t xml:space="preserve">, C. </w:t>
      </w:r>
      <w:proofErr w:type="spellStart"/>
      <w:r w:rsidRPr="00635C74">
        <w:rPr>
          <w:rFonts w:ascii="Times New Roman" w:eastAsia="Times New Roman" w:hAnsi="Times New Roman" w:cs="Times New Roman"/>
          <w:sz w:val="24"/>
          <w:szCs w:val="24"/>
        </w:rPr>
        <w:t>Stemmans</w:t>
      </w:r>
      <w:proofErr w:type="spellEnd"/>
      <w:r w:rsidRPr="00635C74">
        <w:rPr>
          <w:rFonts w:ascii="Times New Roman" w:eastAsia="Times New Roman" w:hAnsi="Times New Roman" w:cs="Times New Roman"/>
          <w:sz w:val="24"/>
          <w:szCs w:val="24"/>
        </w:rPr>
        <w:t>, G. Stuart, K. Wilkinson, J. Wilson, D. Yaw, G. Zhang</w:t>
      </w:r>
      <w:r w:rsidRPr="00635C74">
        <w:rPr>
          <w:rFonts w:ascii="Times New Roman" w:eastAsia="Times New Roman" w:hAnsi="Times New Roman" w:cs="Times New Roman"/>
          <w:sz w:val="24"/>
          <w:szCs w:val="24"/>
        </w:rPr>
        <w:br/>
        <w:t xml:space="preserve">Absent: S. Allen, M. Brennan, K. Evans, N. </w:t>
      </w:r>
      <w:proofErr w:type="spellStart"/>
      <w:r w:rsidRPr="00635C74">
        <w:rPr>
          <w:rFonts w:ascii="Times New Roman" w:eastAsia="Times New Roman" w:hAnsi="Times New Roman" w:cs="Times New Roman"/>
          <w:sz w:val="24"/>
          <w:szCs w:val="24"/>
        </w:rPr>
        <w:t>McEntire</w:t>
      </w:r>
      <w:proofErr w:type="spellEnd"/>
      <w:r w:rsidRPr="00635C74">
        <w:rPr>
          <w:rFonts w:ascii="Times New Roman" w:eastAsia="Times New Roman" w:hAnsi="Times New Roman" w:cs="Times New Roman"/>
          <w:sz w:val="24"/>
          <w:szCs w:val="24"/>
        </w:rPr>
        <w:t xml:space="preserve">, R. </w:t>
      </w:r>
      <w:proofErr w:type="spellStart"/>
      <w:r w:rsidRPr="00635C74">
        <w:rPr>
          <w:rFonts w:ascii="Times New Roman" w:eastAsia="Times New Roman" w:hAnsi="Times New Roman" w:cs="Times New Roman"/>
          <w:sz w:val="24"/>
          <w:szCs w:val="24"/>
        </w:rPr>
        <w:t>Schneirov</w:t>
      </w:r>
      <w:proofErr w:type="spellEnd"/>
      <w:r w:rsidRPr="00635C74">
        <w:rPr>
          <w:rFonts w:ascii="Times New Roman" w:eastAsia="Times New Roman" w:hAnsi="Times New Roman" w:cs="Times New Roman"/>
          <w:sz w:val="24"/>
          <w:szCs w:val="24"/>
        </w:rPr>
        <w:t xml:space="preserve">, D. Worley T. </w:t>
      </w:r>
      <w:proofErr w:type="spellStart"/>
      <w:r w:rsidRPr="00635C74">
        <w:rPr>
          <w:rFonts w:ascii="Times New Roman" w:eastAsia="Times New Roman" w:hAnsi="Times New Roman" w:cs="Times New Roman"/>
          <w:sz w:val="24"/>
          <w:szCs w:val="24"/>
        </w:rPr>
        <w:t>Zaher</w:t>
      </w:r>
      <w:proofErr w:type="spellEnd"/>
      <w:r w:rsidRPr="00635C74">
        <w:rPr>
          <w:rFonts w:ascii="Times New Roman" w:eastAsia="Times New Roman" w:hAnsi="Times New Roman" w:cs="Times New Roman"/>
          <w:sz w:val="24"/>
          <w:szCs w:val="24"/>
        </w:rPr>
        <w:br/>
        <w:t>Ex-Officio:  Provost Maynard</w:t>
      </w:r>
      <w:r w:rsidRPr="00635C74">
        <w:rPr>
          <w:rFonts w:ascii="Times New Roman" w:eastAsia="Times New Roman" w:hAnsi="Times New Roman" w:cs="Times New Roman"/>
          <w:sz w:val="24"/>
          <w:szCs w:val="24"/>
        </w:rPr>
        <w:br/>
        <w:t xml:space="preserve">Visitors:  T. Harris, C. Hoffman, D. </w:t>
      </w:r>
      <w:proofErr w:type="spellStart"/>
      <w:r w:rsidRPr="00635C74">
        <w:rPr>
          <w:rFonts w:ascii="Times New Roman" w:eastAsia="Times New Roman" w:hAnsi="Times New Roman" w:cs="Times New Roman"/>
          <w:sz w:val="24"/>
          <w:szCs w:val="24"/>
        </w:rPr>
        <w:t>Bialaszewski</w:t>
      </w:r>
      <w:proofErr w:type="spellEnd"/>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Memorials were read and accepted by acclamation for: James E. Lane by Thomas Harris, and Glen M. Pound by Charles Hoffman</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Administrative Report – Provost Maynard</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Noted recent events and offered thanks to the many faculty, staff, and students who volunteered to help with the events.</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Career Fair</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Graduate Student Fair</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Annual Library Extravaganza</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Terre Haute Air Show</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Progress is being made on the search for a new NHHS Dean. The committee is completing reference checks. Airport Interviews are planned for early October with a goal of having a final set of candidates by </w:t>
      </w:r>
      <w:proofErr w:type="spellStart"/>
      <w:r w:rsidRPr="00635C74">
        <w:rPr>
          <w:rFonts w:ascii="Times New Roman" w:eastAsia="Times New Roman" w:hAnsi="Times New Roman" w:cs="Times New Roman"/>
          <w:sz w:val="24"/>
          <w:szCs w:val="24"/>
        </w:rPr>
        <w:t>mid October</w:t>
      </w:r>
      <w:proofErr w:type="spellEnd"/>
      <w:r w:rsidRPr="00635C74">
        <w:rPr>
          <w:rFonts w:ascii="Times New Roman" w:eastAsia="Times New Roman" w:hAnsi="Times New Roman" w:cs="Times New Roman"/>
          <w:sz w:val="24"/>
          <w:szCs w:val="24"/>
        </w:rPr>
        <w:t>. Interviews will follow immediately. A candidate may assume leadership by January 1, 2008.</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Work started several years ago with Morocco has taken another large step. Morocco is struggling with quality assurance. They have no accreditation system for P-12 or post-secondary education. To be competitive in a world market they must prove that their products are as good as others around the world. With that in mind they are trying to establish a comprehensive system of accreditation modeled after the United States. Morocco has turned to Indiana State University to provide leadership. ISU has received a small planning grant of $50,000 for the next six months to develop a preliminary framework. The goal is to receive a </w:t>
      </w:r>
      <w:r w:rsidRPr="00635C74">
        <w:rPr>
          <w:rFonts w:ascii="Times New Roman" w:eastAsia="Times New Roman" w:hAnsi="Times New Roman" w:cs="Times New Roman"/>
          <w:sz w:val="24"/>
          <w:szCs w:val="24"/>
        </w:rPr>
        <w:lastRenderedPageBreak/>
        <w:t>$3,000,000 to $5,000,000 grant for actual implementation. The importance of that cannot be overstated. The chance to work with a country that will become more important over time will create opportunities for every aspect of every department and college across the University.</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Administration has been working with the Deans to approve faculty positions. This is a month to six weeks earlier than expected. Gratitude was expressed to everyone who worked to make that possible.</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Preliminary results have been received from the latest NSSE. There are some issues that need addressed as a campus. It confirmed ISU is doing a better than average job of engaging students both on and off campus. The main concern is that, for the 3rd straight administration, the students do not feel challenged enough. They state this as freshmen and again after graduation. To have high achieving students, a challenging, high quality education must be offered. This needs to be addressed as a total faculty.</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There is a Board of Trustees meeting next Friday. </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Friday afternoon there will be a farewell reception for Greg Goode. He will be leaving the university next Friday. “I would like to publicly state how important his work has been to the University. He has been a real asset.” There are no plans to fill his position until a new president has been chosen.</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Tonight there will be an artist’s lecture by John Van </w:t>
      </w:r>
      <w:proofErr w:type="spellStart"/>
      <w:r w:rsidRPr="00635C74">
        <w:rPr>
          <w:rFonts w:ascii="Times New Roman" w:eastAsia="Times New Roman" w:hAnsi="Times New Roman" w:cs="Times New Roman"/>
          <w:sz w:val="24"/>
          <w:szCs w:val="24"/>
        </w:rPr>
        <w:t>Alstine</w:t>
      </w:r>
      <w:proofErr w:type="spellEnd"/>
      <w:r w:rsidRPr="00635C74">
        <w:rPr>
          <w:rFonts w:ascii="Times New Roman" w:eastAsia="Times New Roman" w:hAnsi="Times New Roman" w:cs="Times New Roman"/>
          <w:sz w:val="24"/>
          <w:szCs w:val="24"/>
        </w:rPr>
        <w:t>, creator of the sculpture on the north side of Stalker Hall. Tomorrow will be the formal dedication. This important work of art combines aspects of astronomy, physical science, and contemporary art appropriately representing the College of Arts &amp; Sciences.</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Chair’s Report – V. Sheets </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I am glad to see everyone here today. I want to thank everyone who took time from their schedule to attend the special meeting of the Senate last week; it was planned with the best of intentions, and I regret that we did not achieve the expected quorum. We will therefore consider the matter of the Presidential Search Committee slate today.</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The Tribune Star had an editorial pertaining to ISU’s presidential search two Sundays ago. It noted that ISU is at a “critical juncture” as it seeks a new president. It was suggested that the new president would have an “unprecedented opportunity to lead ISU into a new era of cooperation and collegiality.” Toward this end, the editor exhorted the Board of Trustees to “embrace as many </w:t>
      </w:r>
      <w:proofErr w:type="gramStart"/>
      <w:r w:rsidRPr="00635C74">
        <w:rPr>
          <w:rFonts w:ascii="Times New Roman" w:eastAsia="Times New Roman" w:hAnsi="Times New Roman" w:cs="Times New Roman"/>
          <w:sz w:val="24"/>
          <w:szCs w:val="24"/>
        </w:rPr>
        <w:t>voices</w:t>
      </w:r>
      <w:proofErr w:type="gramEnd"/>
      <w:r w:rsidRPr="00635C74">
        <w:rPr>
          <w:rFonts w:ascii="Times New Roman" w:eastAsia="Times New Roman" w:hAnsi="Times New Roman" w:cs="Times New Roman"/>
          <w:sz w:val="24"/>
          <w:szCs w:val="24"/>
        </w:rPr>
        <w:t xml:space="preserve"> as possible from the campus community” in selection of the new president, and it urged the campus community to “look for ways to mend fences and participate constructively in the presidential recruiting process.” I think there is great wisdom in this advice. </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Our faculty representatives constitute only one-third of the Presidential Search Committee. Our influence in this search—and in the years beyond—will come through the respect we can garner with other committee members and also with the board. </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I want to publicly thank the Administrative Affairs Committee for their development of the Search Committee slate. They met for three hours and discussed every nominee—</w:t>
      </w:r>
      <w:r w:rsidRPr="00635C74">
        <w:rPr>
          <w:rFonts w:ascii="Times New Roman" w:eastAsia="Times New Roman" w:hAnsi="Times New Roman" w:cs="Times New Roman"/>
          <w:sz w:val="24"/>
          <w:szCs w:val="24"/>
        </w:rPr>
        <w:lastRenderedPageBreak/>
        <w:t>there were about 20—before determining the slate before us today. Their overriding concern, as I understand it, was to try to represent the faculty as fully as possible in 5 individuals. The slate they have provided represents diversity in discipline, rank, experience at ISU, pedagogy (that is, distance versus face-to-face teaching) as well as demographic characteristics. Because of the difficulty in balancing these matters, the Handbook precludes us from making any changes. The slate is to be either approved or rejected in its entirety (If it is rejected, it is returned to AAC for reconstitution).</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Finally, I want to thank Gene Crum and the Foundation for the Fall Faculty Reception last week. It seemed well-attended, and I hope that faculty response to Gene’s announcement regarding dropping of the “service fee” for faculty gifts will result in practical displays of our appreciation.</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Thank you.</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SGA Report – AJ Patton</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The bus initiative is starting. There will be a ceremony on October 2nd.</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ISU’s SGA is hosting a student government conference with student governments from around the Midwest.</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Pleasure with enrollment numbers was expressed. Congratulation and recognition was given to the Graduate School.</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 meeting was held with Chair Sheets. The SGA is excited over the Grades Distribution Project which will get started in about a month.</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Approval of Minutes for 9-20-2007 (33-0-0)</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15 Minute Open Discussion</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 D. </w:t>
      </w:r>
      <w:proofErr w:type="spellStart"/>
      <w:r w:rsidRPr="00635C74">
        <w:rPr>
          <w:rFonts w:ascii="Times New Roman" w:eastAsia="Times New Roman" w:hAnsi="Times New Roman" w:cs="Times New Roman"/>
          <w:sz w:val="24"/>
          <w:szCs w:val="24"/>
        </w:rPr>
        <w:t>Bialaszewski</w:t>
      </w:r>
      <w:proofErr w:type="spellEnd"/>
      <w:r w:rsidRPr="00635C74">
        <w:rPr>
          <w:rFonts w:ascii="Times New Roman" w:eastAsia="Times New Roman" w:hAnsi="Times New Roman" w:cs="Times New Roman"/>
          <w:sz w:val="24"/>
          <w:szCs w:val="24"/>
        </w:rPr>
        <w:t xml:space="preserve"> returned to check on progress made in looking at the Drop/Add Policy.</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The University Handbook currently reads "School of Technology - March 1986." It should say "School of Technology - April 2003." It was agreed that this should be looked into.</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Starting an Honors College verses focusing on expanding the current Honors Program was discussed.</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Old Business - None</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 New Business </w:t>
      </w:r>
    </w:p>
    <w:p w:rsidR="00635C74" w:rsidRPr="00635C74" w:rsidRDefault="00635C74" w:rsidP="00635C74">
      <w:pPr>
        <w:spacing w:before="100" w:beforeAutospacing="1" w:after="100" w:afterAutospacing="1" w:line="240" w:lineRule="auto"/>
        <w:ind w:left="720"/>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Note: in the future curriculum proposals will be sent via electronic file rather than hard copy.</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Grad Studies proposes to eliminate all of the following except the MA in Spanish which is a suspension: all passed through EC on 9/11/07 (9-0-0)</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Life Sciences--Systematics Ph.D. </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Life Sciences--Sports Medicine Ph.D.</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English (Theater) M.A.</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English Teaching M.A</w:t>
      </w:r>
      <w:proofErr w:type="gramStart"/>
      <w:r w:rsidRPr="00635C74">
        <w:rPr>
          <w:rFonts w:ascii="Times New Roman" w:eastAsia="Times New Roman" w:hAnsi="Times New Roman" w:cs="Times New Roman"/>
          <w:sz w:val="24"/>
          <w:szCs w:val="24"/>
        </w:rPr>
        <w:t>./</w:t>
      </w:r>
      <w:proofErr w:type="gramEnd"/>
      <w:r w:rsidRPr="00635C74">
        <w:rPr>
          <w:rFonts w:ascii="Times New Roman" w:eastAsia="Times New Roman" w:hAnsi="Times New Roman" w:cs="Times New Roman"/>
          <w:sz w:val="24"/>
          <w:szCs w:val="24"/>
        </w:rPr>
        <w:t>M.S.</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Women's Studies Certificate-Grad</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lastRenderedPageBreak/>
        <w:t>Suspend the M.A. in Spanish.</w:t>
      </w:r>
      <w:r w:rsidRPr="00635C74">
        <w:rPr>
          <w:rFonts w:ascii="Times New Roman" w:eastAsia="Times New Roman" w:hAnsi="Times New Roman" w:cs="Times New Roman"/>
          <w:sz w:val="24"/>
          <w:szCs w:val="24"/>
        </w:rPr>
        <w:br/>
        <w:t>Motion to approve all (Hightower/</w:t>
      </w:r>
      <w:proofErr w:type="spellStart"/>
      <w:r w:rsidRPr="00635C74">
        <w:rPr>
          <w:rFonts w:ascii="Times New Roman" w:eastAsia="Times New Roman" w:hAnsi="Times New Roman" w:cs="Times New Roman"/>
          <w:sz w:val="24"/>
          <w:szCs w:val="24"/>
        </w:rPr>
        <w:t>Stemmans</w:t>
      </w:r>
      <w:proofErr w:type="spellEnd"/>
      <w:proofErr w:type="gramStart"/>
      <w:r w:rsidRPr="00635C74">
        <w:rPr>
          <w:rFonts w:ascii="Times New Roman" w:eastAsia="Times New Roman" w:hAnsi="Times New Roman" w:cs="Times New Roman"/>
          <w:sz w:val="24"/>
          <w:szCs w:val="24"/>
        </w:rPr>
        <w:t>)</w:t>
      </w:r>
      <w:proofErr w:type="gramEnd"/>
      <w:r w:rsidRPr="00635C74">
        <w:rPr>
          <w:rFonts w:ascii="Times New Roman" w:eastAsia="Times New Roman" w:hAnsi="Times New Roman" w:cs="Times New Roman"/>
          <w:sz w:val="24"/>
          <w:szCs w:val="24"/>
        </w:rPr>
        <w:br/>
        <w:t>Discussion followed regarding savings, NCA accreditation, votes and missing signatures on proposals, and procedures.</w:t>
      </w:r>
      <w:r w:rsidRPr="00635C74">
        <w:rPr>
          <w:rFonts w:ascii="Times New Roman" w:eastAsia="Times New Roman" w:hAnsi="Times New Roman" w:cs="Times New Roman"/>
          <w:sz w:val="24"/>
          <w:szCs w:val="24"/>
        </w:rPr>
        <w:br/>
        <w:t>Question called, motion passes (30-1-2)</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Slating</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Presidential Search Committee</w:t>
      </w:r>
      <w:r w:rsidRPr="00635C74">
        <w:rPr>
          <w:rFonts w:ascii="Times New Roman" w:eastAsia="Times New Roman" w:hAnsi="Times New Roman" w:cs="Times New Roman"/>
          <w:sz w:val="24"/>
          <w:szCs w:val="24"/>
        </w:rPr>
        <w:br/>
        <w:t>Motion to approve (</w:t>
      </w:r>
      <w:proofErr w:type="spellStart"/>
      <w:r w:rsidRPr="00635C74">
        <w:rPr>
          <w:rFonts w:ascii="Times New Roman" w:eastAsia="Times New Roman" w:hAnsi="Times New Roman" w:cs="Times New Roman"/>
          <w:sz w:val="24"/>
          <w:szCs w:val="24"/>
        </w:rPr>
        <w:t>Chait</w:t>
      </w:r>
      <w:proofErr w:type="spellEnd"/>
      <w:proofErr w:type="gramStart"/>
      <w:r w:rsidRPr="00635C74">
        <w:rPr>
          <w:rFonts w:ascii="Times New Roman" w:eastAsia="Times New Roman" w:hAnsi="Times New Roman" w:cs="Times New Roman"/>
          <w:sz w:val="24"/>
          <w:szCs w:val="24"/>
        </w:rPr>
        <w:t>/Hightower )</w:t>
      </w:r>
      <w:proofErr w:type="gramEnd"/>
      <w:r w:rsidRPr="00635C74">
        <w:rPr>
          <w:rFonts w:ascii="Times New Roman" w:eastAsia="Times New Roman" w:hAnsi="Times New Roman" w:cs="Times New Roman"/>
          <w:sz w:val="24"/>
          <w:szCs w:val="24"/>
        </w:rPr>
        <w:br/>
        <w:t>Discussion followed. A correction made to agenda to include the AAC vote. AAC vote 6-0-0 on Aug. 30th, EC vote 7-1-0—with A. Halpern not present—on Sept. 4th.</w:t>
      </w:r>
      <w:r w:rsidRPr="00635C74">
        <w:rPr>
          <w:rFonts w:ascii="Times New Roman" w:eastAsia="Times New Roman" w:hAnsi="Times New Roman" w:cs="Times New Roman"/>
          <w:sz w:val="24"/>
          <w:szCs w:val="24"/>
        </w:rPr>
        <w:br/>
        <w:t>Vote taken by closed ballot by request. (28-3-2</w:t>
      </w:r>
      <w:proofErr w:type="gramStart"/>
      <w:r w:rsidRPr="00635C74">
        <w:rPr>
          <w:rFonts w:ascii="Times New Roman" w:eastAsia="Times New Roman" w:hAnsi="Times New Roman" w:cs="Times New Roman"/>
          <w:sz w:val="24"/>
          <w:szCs w:val="24"/>
        </w:rPr>
        <w:t>)</w:t>
      </w:r>
      <w:proofErr w:type="gramEnd"/>
      <w:r w:rsidRPr="00635C74">
        <w:rPr>
          <w:rFonts w:ascii="Times New Roman" w:eastAsia="Times New Roman" w:hAnsi="Times New Roman" w:cs="Times New Roman"/>
          <w:sz w:val="24"/>
          <w:szCs w:val="24"/>
        </w:rPr>
        <w:br/>
        <w:t>A request was made to look into the idea of Faculty Senate having recorded votes so constituents can know how each Senator votes.</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CAAC – </w:t>
      </w:r>
      <w:proofErr w:type="spellStart"/>
      <w:r w:rsidRPr="00635C74">
        <w:rPr>
          <w:rFonts w:ascii="Times New Roman" w:eastAsia="Times New Roman" w:hAnsi="Times New Roman" w:cs="Times New Roman"/>
          <w:sz w:val="24"/>
          <w:szCs w:val="24"/>
        </w:rPr>
        <w:t>Feng</w:t>
      </w:r>
      <w:proofErr w:type="spellEnd"/>
      <w:r w:rsidRPr="00635C74">
        <w:rPr>
          <w:rFonts w:ascii="Times New Roman" w:eastAsia="Times New Roman" w:hAnsi="Times New Roman" w:cs="Times New Roman"/>
          <w:sz w:val="24"/>
          <w:szCs w:val="24"/>
        </w:rPr>
        <w:t>-Qi Lai (2009) and Sandra Allen (2008)</w:t>
      </w:r>
    </w:p>
    <w:p w:rsidR="00635C74" w:rsidRPr="00635C74" w:rsidRDefault="00635C74" w:rsidP="00635C7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FAC – Dale Ann O’Neal and Alternate </w:t>
      </w:r>
      <w:proofErr w:type="spellStart"/>
      <w:r w:rsidRPr="00635C74">
        <w:rPr>
          <w:rFonts w:ascii="Times New Roman" w:eastAsia="Times New Roman" w:hAnsi="Times New Roman" w:cs="Times New Roman"/>
          <w:sz w:val="24"/>
          <w:szCs w:val="24"/>
        </w:rPr>
        <w:t>Sala</w:t>
      </w:r>
      <w:proofErr w:type="spellEnd"/>
      <w:r w:rsidRPr="00635C74">
        <w:rPr>
          <w:rFonts w:ascii="Times New Roman" w:eastAsia="Times New Roman" w:hAnsi="Times New Roman" w:cs="Times New Roman"/>
          <w:sz w:val="24"/>
          <w:szCs w:val="24"/>
        </w:rPr>
        <w:t xml:space="preserve"> Wong</w:t>
      </w:r>
      <w:r w:rsidRPr="00635C74">
        <w:rPr>
          <w:rFonts w:ascii="Times New Roman" w:eastAsia="Times New Roman" w:hAnsi="Times New Roman" w:cs="Times New Roman"/>
          <w:sz w:val="24"/>
          <w:szCs w:val="24"/>
        </w:rPr>
        <w:br/>
        <w:t>Motion to approve all (</w:t>
      </w:r>
      <w:proofErr w:type="spellStart"/>
      <w:r w:rsidRPr="00635C74">
        <w:rPr>
          <w:rFonts w:ascii="Times New Roman" w:eastAsia="Times New Roman" w:hAnsi="Times New Roman" w:cs="Times New Roman"/>
          <w:sz w:val="24"/>
          <w:szCs w:val="24"/>
        </w:rPr>
        <w:t>Chait</w:t>
      </w:r>
      <w:proofErr w:type="spellEnd"/>
      <w:r w:rsidRPr="00635C74">
        <w:rPr>
          <w:rFonts w:ascii="Times New Roman" w:eastAsia="Times New Roman" w:hAnsi="Times New Roman" w:cs="Times New Roman"/>
          <w:sz w:val="24"/>
          <w:szCs w:val="24"/>
        </w:rPr>
        <w:t>/Miller)</w:t>
      </w:r>
      <w:r w:rsidRPr="00635C74">
        <w:rPr>
          <w:rFonts w:ascii="Times New Roman" w:eastAsia="Times New Roman" w:hAnsi="Times New Roman" w:cs="Times New Roman"/>
          <w:sz w:val="24"/>
          <w:szCs w:val="24"/>
        </w:rPr>
        <w:br/>
        <w:t>Question called (33-0-0)</w:t>
      </w:r>
    </w:p>
    <w:p w:rsidR="00635C74" w:rsidRPr="00635C74" w:rsidRDefault="00635C74" w:rsidP="00635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Standing Committee Reports</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AAC – met to put the slate together for the Presidential Search Committee. They are meeting again tomorrow.</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AEC – none</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CAAC – has met 3 times </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FAC – none</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GC – has met 2 times, elected officers, approved slate for Graduate Council Sub-Committees, </w:t>
      </w:r>
      <w:proofErr w:type="gramStart"/>
      <w:r w:rsidRPr="00635C74">
        <w:rPr>
          <w:rFonts w:ascii="Times New Roman" w:eastAsia="Times New Roman" w:hAnsi="Times New Roman" w:cs="Times New Roman"/>
          <w:sz w:val="24"/>
          <w:szCs w:val="24"/>
        </w:rPr>
        <w:t>received</w:t>
      </w:r>
      <w:proofErr w:type="gramEnd"/>
      <w:r w:rsidRPr="00635C74">
        <w:rPr>
          <w:rFonts w:ascii="Times New Roman" w:eastAsia="Times New Roman" w:hAnsi="Times New Roman" w:cs="Times New Roman"/>
          <w:sz w:val="24"/>
          <w:szCs w:val="24"/>
        </w:rPr>
        <w:t xml:space="preserve"> charges. Meetings will take place every Thursday from 8:00 – 9:20 AM in Parsons Hall 210</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FEBC – has met 1 time, chose officers, set meeting times, has their charges, will be meeting again this week.</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SAC – met 1 time, elected a chair, needs a liaison</w:t>
      </w:r>
    </w:p>
    <w:p w:rsidR="00635C74" w:rsidRPr="00635C74" w:rsidRDefault="00635C74" w:rsidP="00635C7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URC - none</w:t>
      </w:r>
    </w:p>
    <w:p w:rsidR="00635C74" w:rsidRPr="00635C74" w:rsidRDefault="00635C74" w:rsidP="00635C74">
      <w:pPr>
        <w:spacing w:before="100" w:beforeAutospacing="1" w:after="100" w:afterAutospacing="1" w:line="240" w:lineRule="auto"/>
        <w:rPr>
          <w:rFonts w:ascii="Times New Roman" w:eastAsia="Times New Roman" w:hAnsi="Times New Roman" w:cs="Times New Roman"/>
          <w:sz w:val="24"/>
          <w:szCs w:val="24"/>
        </w:rPr>
      </w:pPr>
      <w:r w:rsidRPr="00635C74">
        <w:rPr>
          <w:rFonts w:ascii="Times New Roman" w:eastAsia="Times New Roman" w:hAnsi="Times New Roman" w:cs="Times New Roman"/>
          <w:sz w:val="24"/>
          <w:szCs w:val="24"/>
        </w:rPr>
        <w:t xml:space="preserve">Chair Sheets requested that all Standing Committees send an electronic version of their reports to the Faculty Senate Office. </w:t>
      </w:r>
    </w:p>
    <w:p w:rsidR="00E0390E" w:rsidRDefault="00E0390E"/>
    <w:sectPr w:rsidR="00E03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840FF"/>
    <w:multiLevelType w:val="multilevel"/>
    <w:tmpl w:val="6E3C690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4"/>
    <w:rsid w:val="00635C74"/>
    <w:rsid w:val="00E0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8107">
      <w:bodyDiv w:val="1"/>
      <w:marLeft w:val="0"/>
      <w:marRight w:val="0"/>
      <w:marTop w:val="0"/>
      <w:marBottom w:val="0"/>
      <w:divBdr>
        <w:top w:val="none" w:sz="0" w:space="0" w:color="auto"/>
        <w:left w:val="none" w:sz="0" w:space="0" w:color="auto"/>
        <w:bottom w:val="none" w:sz="0" w:space="0" w:color="auto"/>
        <w:right w:val="none" w:sz="0" w:space="0" w:color="auto"/>
      </w:divBdr>
      <w:divsChild>
        <w:div w:id="75964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2013-11-20T15:56:00Z</dcterms:created>
  <dcterms:modified xsi:type="dcterms:W3CDTF">2013-11-20T15:56:00Z</dcterms:modified>
</cp:coreProperties>
</file>