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A5" w:rsidRDefault="00F440A5" w:rsidP="00F440A5">
      <w:pPr>
        <w:rPr>
          <w:rFonts w:ascii="Arial" w:hAnsi="Arial" w:cs="Arial"/>
          <w:b/>
          <w:sz w:val="20"/>
          <w:szCs w:val="20"/>
        </w:rPr>
      </w:pPr>
      <w:r>
        <w:rPr>
          <w:rFonts w:ascii="Arial" w:hAnsi="Arial" w:cs="Arial"/>
          <w:b/>
          <w:sz w:val="20"/>
          <w:szCs w:val="20"/>
        </w:rPr>
        <w:t>Approved:</w:t>
      </w:r>
      <w:r w:rsidRPr="00707B88">
        <w:rPr>
          <w:rFonts w:ascii="Arial" w:hAnsi="Arial" w:cs="Arial"/>
          <w:b/>
          <w:sz w:val="20"/>
          <w:szCs w:val="20"/>
        </w:rPr>
        <w:tab/>
      </w:r>
      <w:r w:rsidRPr="00707B88">
        <w:rPr>
          <w:rFonts w:ascii="Arial" w:hAnsi="Arial" w:cs="Arial"/>
          <w:b/>
          <w:sz w:val="20"/>
          <w:szCs w:val="20"/>
        </w:rPr>
        <w:tab/>
      </w:r>
      <w:r w:rsidRPr="00707B88">
        <w:rPr>
          <w:rFonts w:ascii="Arial" w:hAnsi="Arial" w:cs="Arial"/>
          <w:b/>
          <w:sz w:val="20"/>
          <w:szCs w:val="20"/>
        </w:rPr>
        <w:tab/>
      </w:r>
      <w:r w:rsidRPr="00707B88">
        <w:rPr>
          <w:rFonts w:ascii="Arial" w:hAnsi="Arial" w:cs="Arial"/>
          <w:b/>
          <w:sz w:val="20"/>
          <w:szCs w:val="20"/>
        </w:rPr>
        <w:tab/>
      </w:r>
      <w:r w:rsidRPr="00707B88">
        <w:rPr>
          <w:rFonts w:ascii="Arial" w:hAnsi="Arial" w:cs="Arial"/>
          <w:b/>
          <w:sz w:val="20"/>
          <w:szCs w:val="20"/>
        </w:rPr>
        <w:tab/>
      </w:r>
      <w:r w:rsidRPr="00707B88">
        <w:rPr>
          <w:rFonts w:ascii="Arial" w:hAnsi="Arial" w:cs="Arial"/>
          <w:b/>
          <w:sz w:val="20"/>
          <w:szCs w:val="20"/>
        </w:rPr>
        <w:tab/>
      </w:r>
      <w:r w:rsidRPr="00707B88">
        <w:rPr>
          <w:rFonts w:ascii="Arial" w:hAnsi="Arial" w:cs="Arial"/>
          <w:b/>
          <w:sz w:val="20"/>
          <w:szCs w:val="20"/>
        </w:rPr>
        <w:tab/>
      </w:r>
      <w:r>
        <w:rPr>
          <w:rFonts w:ascii="Arial" w:hAnsi="Arial" w:cs="Arial"/>
          <w:b/>
          <w:sz w:val="20"/>
          <w:szCs w:val="20"/>
        </w:rPr>
        <w:tab/>
      </w:r>
      <w:r>
        <w:rPr>
          <w:rFonts w:ascii="Arial" w:hAnsi="Arial" w:cs="Arial"/>
          <w:b/>
          <w:sz w:val="20"/>
          <w:szCs w:val="20"/>
        </w:rPr>
        <w:tab/>
      </w:r>
      <w:r w:rsidRPr="00707B88">
        <w:rPr>
          <w:rFonts w:ascii="Arial" w:hAnsi="Arial" w:cs="Arial"/>
          <w:b/>
          <w:sz w:val="20"/>
          <w:szCs w:val="20"/>
        </w:rPr>
        <w:t>SAC 10/11-0</w:t>
      </w:r>
      <w:r w:rsidR="00735F7B">
        <w:rPr>
          <w:rFonts w:ascii="Arial" w:hAnsi="Arial" w:cs="Arial"/>
          <w:b/>
          <w:sz w:val="20"/>
          <w:szCs w:val="20"/>
        </w:rPr>
        <w:t>8</w:t>
      </w:r>
      <w:r w:rsidRPr="00707B88">
        <w:rPr>
          <w:rFonts w:ascii="Arial" w:hAnsi="Arial" w:cs="Arial"/>
          <w:b/>
          <w:sz w:val="20"/>
          <w:szCs w:val="20"/>
        </w:rPr>
        <w:tab/>
      </w:r>
    </w:p>
    <w:p w:rsidR="00F440A5" w:rsidRPr="008E277F" w:rsidRDefault="00F440A5" w:rsidP="00F440A5">
      <w:pPr>
        <w:jc w:val="center"/>
        <w:rPr>
          <w:rFonts w:ascii="Arial" w:hAnsi="Arial" w:cs="Arial"/>
          <w:b/>
          <w:sz w:val="20"/>
          <w:szCs w:val="20"/>
        </w:rPr>
      </w:pPr>
      <w:r w:rsidRPr="008E277F">
        <w:rPr>
          <w:rFonts w:ascii="Arial" w:hAnsi="Arial" w:cs="Arial"/>
          <w:b/>
          <w:sz w:val="20"/>
          <w:szCs w:val="20"/>
        </w:rPr>
        <w:t>Indiana State University</w:t>
      </w:r>
    </w:p>
    <w:p w:rsidR="00F440A5" w:rsidRPr="008E277F" w:rsidRDefault="00F440A5" w:rsidP="00F440A5">
      <w:pPr>
        <w:jc w:val="center"/>
        <w:rPr>
          <w:rFonts w:ascii="Arial" w:hAnsi="Arial" w:cs="Arial"/>
          <w:b/>
          <w:sz w:val="20"/>
          <w:szCs w:val="20"/>
        </w:rPr>
      </w:pPr>
      <w:r w:rsidRPr="008E277F">
        <w:rPr>
          <w:rFonts w:ascii="Arial" w:hAnsi="Arial" w:cs="Arial"/>
          <w:b/>
          <w:sz w:val="20"/>
          <w:szCs w:val="20"/>
        </w:rPr>
        <w:t>Faculty Senate</w:t>
      </w:r>
    </w:p>
    <w:p w:rsidR="00F440A5" w:rsidRPr="008E277F" w:rsidRDefault="00F440A5" w:rsidP="00F440A5">
      <w:pPr>
        <w:jc w:val="center"/>
        <w:rPr>
          <w:rFonts w:ascii="Arial" w:hAnsi="Arial" w:cs="Arial"/>
          <w:b/>
          <w:sz w:val="20"/>
          <w:szCs w:val="20"/>
        </w:rPr>
      </w:pPr>
      <w:r w:rsidRPr="008E277F">
        <w:rPr>
          <w:rFonts w:ascii="Arial" w:hAnsi="Arial" w:cs="Arial"/>
          <w:b/>
          <w:sz w:val="20"/>
          <w:szCs w:val="20"/>
        </w:rPr>
        <w:t>Student Affairs Committee</w:t>
      </w:r>
    </w:p>
    <w:p w:rsidR="00F440A5" w:rsidRPr="008E277F" w:rsidRDefault="00F440A5" w:rsidP="00F440A5">
      <w:pPr>
        <w:pStyle w:val="ListParagraph"/>
        <w:ind w:left="1080"/>
        <w:rPr>
          <w:rFonts w:ascii="Arial" w:hAnsi="Arial" w:cs="Arial"/>
          <w:b/>
          <w:sz w:val="20"/>
          <w:szCs w:val="20"/>
        </w:rPr>
      </w:pPr>
    </w:p>
    <w:p w:rsidR="00F440A5" w:rsidRPr="008E277F" w:rsidRDefault="00735F7B" w:rsidP="00F440A5">
      <w:pPr>
        <w:rPr>
          <w:rFonts w:ascii="Arial" w:hAnsi="Arial" w:cs="Arial"/>
          <w:b/>
          <w:sz w:val="20"/>
          <w:szCs w:val="20"/>
        </w:rPr>
      </w:pPr>
      <w:r>
        <w:rPr>
          <w:rFonts w:ascii="Arial" w:hAnsi="Arial" w:cs="Arial"/>
          <w:b/>
          <w:sz w:val="20"/>
          <w:szCs w:val="20"/>
        </w:rPr>
        <w:t>4/13</w:t>
      </w:r>
      <w:r w:rsidR="00F440A5" w:rsidRPr="008E277F">
        <w:rPr>
          <w:rFonts w:ascii="Arial" w:hAnsi="Arial" w:cs="Arial"/>
          <w:b/>
          <w:sz w:val="20"/>
          <w:szCs w:val="20"/>
        </w:rPr>
        <w:t>/2011</w:t>
      </w:r>
      <w:r w:rsidR="00F440A5" w:rsidRPr="008E277F">
        <w:rPr>
          <w:rFonts w:ascii="Arial" w:hAnsi="Arial" w:cs="Arial"/>
          <w:b/>
          <w:sz w:val="20"/>
          <w:szCs w:val="20"/>
        </w:rPr>
        <w:tab/>
      </w:r>
      <w:r w:rsidR="00F440A5" w:rsidRPr="008E277F">
        <w:rPr>
          <w:rFonts w:ascii="Arial" w:hAnsi="Arial" w:cs="Arial"/>
          <w:b/>
          <w:sz w:val="20"/>
          <w:szCs w:val="20"/>
        </w:rPr>
        <w:tab/>
      </w:r>
      <w:r w:rsidR="00F440A5" w:rsidRPr="008E277F">
        <w:rPr>
          <w:rFonts w:ascii="Arial" w:hAnsi="Arial" w:cs="Arial"/>
          <w:b/>
          <w:sz w:val="20"/>
          <w:szCs w:val="20"/>
        </w:rPr>
        <w:tab/>
      </w:r>
      <w:r w:rsidR="00F440A5" w:rsidRPr="008E277F">
        <w:rPr>
          <w:rFonts w:ascii="Arial" w:hAnsi="Arial" w:cs="Arial"/>
          <w:b/>
          <w:sz w:val="20"/>
          <w:szCs w:val="20"/>
        </w:rPr>
        <w:tab/>
      </w:r>
      <w:r w:rsidR="00F440A5" w:rsidRPr="008E277F">
        <w:rPr>
          <w:rFonts w:ascii="Arial" w:hAnsi="Arial" w:cs="Arial"/>
          <w:b/>
          <w:sz w:val="20"/>
          <w:szCs w:val="20"/>
        </w:rPr>
        <w:tab/>
      </w:r>
      <w:r w:rsidR="00F440A5" w:rsidRPr="008E277F">
        <w:rPr>
          <w:rFonts w:ascii="Arial" w:hAnsi="Arial" w:cs="Arial"/>
          <w:b/>
          <w:sz w:val="20"/>
          <w:szCs w:val="20"/>
        </w:rPr>
        <w:tab/>
      </w:r>
      <w:r w:rsidR="00F440A5" w:rsidRPr="008E277F">
        <w:rPr>
          <w:rFonts w:ascii="Arial" w:hAnsi="Arial" w:cs="Arial"/>
          <w:b/>
          <w:sz w:val="20"/>
          <w:szCs w:val="20"/>
        </w:rPr>
        <w:tab/>
      </w:r>
      <w:r w:rsidR="00F440A5" w:rsidRPr="008E277F">
        <w:rPr>
          <w:rFonts w:ascii="Arial" w:hAnsi="Arial" w:cs="Arial"/>
          <w:b/>
          <w:sz w:val="20"/>
          <w:szCs w:val="20"/>
        </w:rPr>
        <w:tab/>
      </w:r>
    </w:p>
    <w:p w:rsidR="00F440A5" w:rsidRPr="008E277F" w:rsidRDefault="00735F7B" w:rsidP="00F440A5">
      <w:pPr>
        <w:rPr>
          <w:rFonts w:ascii="Arial" w:hAnsi="Arial" w:cs="Arial"/>
          <w:b/>
          <w:sz w:val="20"/>
          <w:szCs w:val="20"/>
        </w:rPr>
      </w:pPr>
      <w:r>
        <w:rPr>
          <w:rFonts w:ascii="Arial" w:hAnsi="Arial" w:cs="Arial"/>
          <w:b/>
          <w:sz w:val="20"/>
          <w:szCs w:val="20"/>
        </w:rPr>
        <w:t>Cunningham Memorial Library, L028</w:t>
      </w:r>
    </w:p>
    <w:p w:rsidR="00F440A5" w:rsidRPr="008E277F" w:rsidRDefault="00F440A5" w:rsidP="00F440A5">
      <w:pPr>
        <w:rPr>
          <w:rFonts w:ascii="Arial" w:hAnsi="Arial" w:cs="Arial"/>
          <w:b/>
          <w:sz w:val="20"/>
          <w:szCs w:val="20"/>
        </w:rPr>
      </w:pPr>
    </w:p>
    <w:p w:rsidR="00F440A5" w:rsidRPr="008E277F" w:rsidRDefault="00F440A5" w:rsidP="00F440A5">
      <w:pPr>
        <w:rPr>
          <w:rFonts w:ascii="Arial" w:hAnsi="Arial" w:cs="Arial"/>
          <w:b/>
          <w:sz w:val="20"/>
          <w:szCs w:val="20"/>
        </w:rPr>
      </w:pPr>
    </w:p>
    <w:p w:rsidR="00F440A5" w:rsidRPr="008E277F" w:rsidRDefault="00F440A5" w:rsidP="00F440A5">
      <w:pPr>
        <w:rPr>
          <w:rFonts w:ascii="Arial" w:hAnsi="Arial" w:cs="Arial"/>
          <w:sz w:val="20"/>
          <w:szCs w:val="20"/>
        </w:rPr>
      </w:pPr>
      <w:r w:rsidRPr="008E277F">
        <w:rPr>
          <w:rFonts w:ascii="Arial" w:hAnsi="Arial" w:cs="Arial"/>
          <w:b/>
          <w:sz w:val="20"/>
          <w:szCs w:val="20"/>
        </w:rPr>
        <w:t>Present</w:t>
      </w:r>
      <w:r w:rsidRPr="008E277F">
        <w:rPr>
          <w:rFonts w:ascii="Arial" w:hAnsi="Arial" w:cs="Arial"/>
          <w:sz w:val="20"/>
          <w:szCs w:val="20"/>
        </w:rPr>
        <w:t xml:space="preserve">: Cheryl Blevens, James Buffington, Bassou El Mansour, Jim Hughes, Robyn Osborn, </w:t>
      </w:r>
      <w:proofErr w:type="spellStart"/>
      <w:r w:rsidRPr="008E277F">
        <w:rPr>
          <w:rFonts w:ascii="Arial" w:hAnsi="Arial" w:cs="Arial"/>
          <w:sz w:val="20"/>
          <w:szCs w:val="20"/>
        </w:rPr>
        <w:t>Mehran</w:t>
      </w:r>
      <w:proofErr w:type="spellEnd"/>
      <w:r w:rsidRPr="008E277F">
        <w:rPr>
          <w:rFonts w:ascii="Arial" w:hAnsi="Arial" w:cs="Arial"/>
          <w:sz w:val="20"/>
          <w:szCs w:val="20"/>
        </w:rPr>
        <w:t xml:space="preserve"> </w:t>
      </w:r>
      <w:proofErr w:type="spellStart"/>
      <w:r w:rsidRPr="008E277F">
        <w:rPr>
          <w:rFonts w:ascii="Arial" w:hAnsi="Arial" w:cs="Arial"/>
          <w:sz w:val="20"/>
          <w:szCs w:val="20"/>
        </w:rPr>
        <w:t>Shahossejni</w:t>
      </w:r>
      <w:proofErr w:type="spellEnd"/>
      <w:r w:rsidRPr="008E277F">
        <w:rPr>
          <w:rFonts w:ascii="Arial" w:hAnsi="Arial" w:cs="Arial"/>
          <w:sz w:val="20"/>
          <w:szCs w:val="20"/>
        </w:rPr>
        <w:t xml:space="preserve">. </w:t>
      </w:r>
    </w:p>
    <w:p w:rsidR="00F440A5" w:rsidRPr="008E277F" w:rsidRDefault="00F440A5" w:rsidP="00F440A5">
      <w:pPr>
        <w:rPr>
          <w:rFonts w:ascii="Arial" w:hAnsi="Arial" w:cs="Arial"/>
          <w:sz w:val="20"/>
          <w:szCs w:val="20"/>
        </w:rPr>
      </w:pPr>
      <w:r w:rsidRPr="008E277F">
        <w:rPr>
          <w:rFonts w:ascii="Arial" w:hAnsi="Arial" w:cs="Arial"/>
          <w:b/>
          <w:sz w:val="20"/>
          <w:szCs w:val="20"/>
        </w:rPr>
        <w:t>Student representatives</w:t>
      </w:r>
      <w:r w:rsidRPr="008E277F">
        <w:rPr>
          <w:rFonts w:ascii="Arial" w:hAnsi="Arial" w:cs="Arial"/>
          <w:sz w:val="20"/>
          <w:szCs w:val="20"/>
        </w:rPr>
        <w:t>: Derek Lex, Sara Phillips.</w:t>
      </w:r>
    </w:p>
    <w:p w:rsidR="00F440A5" w:rsidRPr="008E277F" w:rsidRDefault="00F440A5" w:rsidP="00F440A5">
      <w:pPr>
        <w:rPr>
          <w:rFonts w:ascii="Arial" w:hAnsi="Arial" w:cs="Arial"/>
          <w:sz w:val="20"/>
          <w:szCs w:val="20"/>
        </w:rPr>
      </w:pPr>
      <w:r w:rsidRPr="008E277F">
        <w:rPr>
          <w:rFonts w:ascii="Arial" w:hAnsi="Arial" w:cs="Arial"/>
          <w:b/>
          <w:sz w:val="20"/>
          <w:szCs w:val="20"/>
        </w:rPr>
        <w:t>Ex-</w:t>
      </w:r>
      <w:proofErr w:type="spellStart"/>
      <w:r w:rsidRPr="008E277F">
        <w:rPr>
          <w:rFonts w:ascii="Arial" w:hAnsi="Arial" w:cs="Arial"/>
          <w:b/>
          <w:sz w:val="20"/>
          <w:szCs w:val="20"/>
        </w:rPr>
        <w:t>Officios</w:t>
      </w:r>
      <w:proofErr w:type="spellEnd"/>
      <w:r w:rsidRPr="008E277F">
        <w:rPr>
          <w:rFonts w:ascii="Arial" w:hAnsi="Arial" w:cs="Arial"/>
          <w:sz w:val="20"/>
          <w:szCs w:val="20"/>
        </w:rPr>
        <w:t xml:space="preserve">: </w:t>
      </w:r>
      <w:r w:rsidR="00C34391">
        <w:rPr>
          <w:rFonts w:ascii="Arial" w:hAnsi="Arial" w:cs="Arial"/>
          <w:sz w:val="20"/>
          <w:szCs w:val="20"/>
        </w:rPr>
        <w:t xml:space="preserve">Brian Coldren, </w:t>
      </w:r>
      <w:r w:rsidRPr="008E277F">
        <w:rPr>
          <w:rFonts w:ascii="Arial" w:hAnsi="Arial" w:cs="Arial"/>
          <w:sz w:val="20"/>
          <w:szCs w:val="20"/>
        </w:rPr>
        <w:t>Kim Donat</w:t>
      </w:r>
      <w:r w:rsidR="00735F7B">
        <w:rPr>
          <w:rFonts w:ascii="Arial" w:hAnsi="Arial" w:cs="Arial"/>
          <w:sz w:val="20"/>
          <w:szCs w:val="20"/>
        </w:rPr>
        <w:t xml:space="preserve">, </w:t>
      </w:r>
      <w:r w:rsidRPr="008E277F">
        <w:rPr>
          <w:rFonts w:ascii="Arial" w:hAnsi="Arial" w:cs="Arial"/>
          <w:sz w:val="20"/>
          <w:szCs w:val="20"/>
        </w:rPr>
        <w:t>Rex Kendall</w:t>
      </w:r>
      <w:r w:rsidR="00735F7B">
        <w:rPr>
          <w:rFonts w:ascii="Arial" w:hAnsi="Arial" w:cs="Arial"/>
          <w:sz w:val="20"/>
          <w:szCs w:val="20"/>
        </w:rPr>
        <w:t>, Jennifer Schriver, Richard Toomey</w:t>
      </w:r>
      <w:r w:rsidRPr="008E277F">
        <w:rPr>
          <w:rFonts w:ascii="Arial" w:hAnsi="Arial" w:cs="Arial"/>
          <w:sz w:val="20"/>
          <w:szCs w:val="20"/>
        </w:rPr>
        <w:t>.</w:t>
      </w:r>
    </w:p>
    <w:p w:rsidR="00F440A5" w:rsidRPr="008E277F" w:rsidRDefault="00F440A5" w:rsidP="00F440A5">
      <w:pPr>
        <w:rPr>
          <w:rFonts w:ascii="Arial" w:hAnsi="Arial" w:cs="Arial"/>
          <w:sz w:val="20"/>
          <w:szCs w:val="20"/>
        </w:rPr>
      </w:pPr>
    </w:p>
    <w:p w:rsidR="00F440A5" w:rsidRPr="008E277F" w:rsidRDefault="00F440A5" w:rsidP="00F440A5">
      <w:pPr>
        <w:rPr>
          <w:rFonts w:ascii="Arial" w:hAnsi="Arial" w:cs="Arial"/>
          <w:sz w:val="20"/>
          <w:szCs w:val="20"/>
        </w:rPr>
      </w:pPr>
      <w:r w:rsidRPr="008E277F">
        <w:rPr>
          <w:rFonts w:ascii="Arial" w:hAnsi="Arial" w:cs="Arial"/>
          <w:sz w:val="20"/>
          <w:szCs w:val="20"/>
        </w:rPr>
        <w:t>I. Call to Order</w:t>
      </w:r>
    </w:p>
    <w:p w:rsidR="00F440A5" w:rsidRPr="008E277F" w:rsidRDefault="00F440A5" w:rsidP="00F440A5">
      <w:pPr>
        <w:ind w:firstLine="720"/>
        <w:rPr>
          <w:rFonts w:ascii="Arial" w:hAnsi="Arial" w:cs="Arial"/>
          <w:sz w:val="20"/>
          <w:szCs w:val="20"/>
        </w:rPr>
      </w:pPr>
      <w:r w:rsidRPr="008E277F">
        <w:rPr>
          <w:rFonts w:ascii="Arial" w:hAnsi="Arial" w:cs="Arial"/>
          <w:sz w:val="20"/>
          <w:szCs w:val="20"/>
        </w:rPr>
        <w:t>J. Buffington called the meeting to order at 4:0</w:t>
      </w:r>
      <w:r w:rsidR="002D6117">
        <w:rPr>
          <w:rFonts w:ascii="Arial" w:hAnsi="Arial" w:cs="Arial"/>
          <w:sz w:val="20"/>
          <w:szCs w:val="20"/>
        </w:rPr>
        <w:t>1</w:t>
      </w:r>
      <w:r w:rsidRPr="008E277F">
        <w:rPr>
          <w:rFonts w:ascii="Arial" w:hAnsi="Arial" w:cs="Arial"/>
          <w:sz w:val="20"/>
          <w:szCs w:val="20"/>
        </w:rPr>
        <w:t xml:space="preserve"> pm.</w:t>
      </w:r>
    </w:p>
    <w:p w:rsidR="00F440A5" w:rsidRPr="008E277F" w:rsidRDefault="00F440A5" w:rsidP="00F440A5">
      <w:pPr>
        <w:rPr>
          <w:rFonts w:ascii="Arial" w:hAnsi="Arial" w:cs="Arial"/>
          <w:sz w:val="20"/>
          <w:szCs w:val="20"/>
        </w:rPr>
      </w:pPr>
    </w:p>
    <w:p w:rsidR="00F440A5" w:rsidRPr="008E277F" w:rsidRDefault="00F440A5" w:rsidP="00F440A5">
      <w:pPr>
        <w:rPr>
          <w:rFonts w:ascii="Arial" w:hAnsi="Arial" w:cs="Arial"/>
          <w:sz w:val="20"/>
          <w:szCs w:val="20"/>
        </w:rPr>
      </w:pPr>
      <w:r w:rsidRPr="008E277F">
        <w:rPr>
          <w:rFonts w:ascii="Arial" w:hAnsi="Arial" w:cs="Arial"/>
          <w:sz w:val="20"/>
          <w:szCs w:val="20"/>
        </w:rPr>
        <w:t>II. Adoption of the Agenda</w:t>
      </w:r>
    </w:p>
    <w:p w:rsidR="00F440A5" w:rsidRPr="008E277F" w:rsidRDefault="00F440A5" w:rsidP="00F440A5">
      <w:pPr>
        <w:rPr>
          <w:rFonts w:ascii="Arial" w:hAnsi="Arial" w:cs="Arial"/>
          <w:sz w:val="20"/>
          <w:szCs w:val="20"/>
        </w:rPr>
      </w:pPr>
      <w:r w:rsidRPr="008E277F">
        <w:rPr>
          <w:rFonts w:ascii="Arial" w:hAnsi="Arial" w:cs="Arial"/>
          <w:sz w:val="20"/>
          <w:szCs w:val="20"/>
        </w:rPr>
        <w:tab/>
      </w:r>
      <w:r w:rsidR="00F268E6">
        <w:rPr>
          <w:rFonts w:ascii="Arial" w:hAnsi="Arial" w:cs="Arial"/>
          <w:sz w:val="20"/>
          <w:szCs w:val="20"/>
        </w:rPr>
        <w:t>No additions or corrections.</w:t>
      </w:r>
      <w:r w:rsidRPr="008E277F">
        <w:rPr>
          <w:rFonts w:ascii="Arial" w:hAnsi="Arial" w:cs="Arial"/>
          <w:sz w:val="20"/>
          <w:szCs w:val="20"/>
        </w:rPr>
        <w:tab/>
      </w:r>
    </w:p>
    <w:p w:rsidR="00256160" w:rsidRPr="008E277F" w:rsidRDefault="00256160" w:rsidP="0051557B">
      <w:pPr>
        <w:rPr>
          <w:rFonts w:ascii="Arial" w:hAnsi="Arial" w:cs="Arial"/>
          <w:sz w:val="20"/>
          <w:szCs w:val="20"/>
        </w:rPr>
      </w:pPr>
    </w:p>
    <w:p w:rsidR="00F440A5" w:rsidRPr="008E277F" w:rsidRDefault="00C61D8F" w:rsidP="00F440A5">
      <w:pPr>
        <w:rPr>
          <w:rFonts w:ascii="Arial" w:hAnsi="Arial" w:cs="Arial"/>
          <w:sz w:val="20"/>
          <w:szCs w:val="20"/>
        </w:rPr>
      </w:pPr>
      <w:r w:rsidRPr="008E277F">
        <w:rPr>
          <w:rFonts w:ascii="Arial" w:hAnsi="Arial" w:cs="Arial"/>
          <w:sz w:val="20"/>
          <w:szCs w:val="20"/>
        </w:rPr>
        <w:t>III</w:t>
      </w:r>
      <w:r w:rsidR="00DF53F7" w:rsidRPr="008E277F">
        <w:rPr>
          <w:rFonts w:ascii="Arial" w:hAnsi="Arial" w:cs="Arial"/>
          <w:sz w:val="20"/>
          <w:szCs w:val="20"/>
        </w:rPr>
        <w:t xml:space="preserve">. </w:t>
      </w:r>
      <w:r w:rsidR="00F440A5" w:rsidRPr="008E277F">
        <w:rPr>
          <w:rFonts w:ascii="Arial" w:hAnsi="Arial" w:cs="Arial"/>
          <w:sz w:val="20"/>
          <w:szCs w:val="20"/>
        </w:rPr>
        <w:t>Approval of Minutes (SAC 10/11-06, 2/16/2011)</w:t>
      </w:r>
    </w:p>
    <w:p w:rsidR="00F440A5" w:rsidRPr="008E277F" w:rsidRDefault="00F440A5" w:rsidP="00F440A5">
      <w:pPr>
        <w:ind w:left="720"/>
        <w:rPr>
          <w:rFonts w:ascii="Arial" w:hAnsi="Arial" w:cs="Arial"/>
          <w:b/>
          <w:sz w:val="20"/>
          <w:szCs w:val="20"/>
        </w:rPr>
      </w:pPr>
      <w:r w:rsidRPr="008E277F">
        <w:rPr>
          <w:rFonts w:ascii="Arial" w:hAnsi="Arial" w:cs="Arial"/>
          <w:b/>
          <w:sz w:val="20"/>
          <w:szCs w:val="20"/>
        </w:rPr>
        <w:t xml:space="preserve">Move approval: </w:t>
      </w:r>
      <w:r w:rsidR="002D6117">
        <w:rPr>
          <w:rFonts w:ascii="Arial" w:hAnsi="Arial" w:cs="Arial"/>
          <w:b/>
          <w:sz w:val="20"/>
          <w:szCs w:val="20"/>
        </w:rPr>
        <w:t xml:space="preserve">M. </w:t>
      </w:r>
      <w:proofErr w:type="spellStart"/>
      <w:r w:rsidR="002D6117">
        <w:rPr>
          <w:rFonts w:ascii="Arial" w:hAnsi="Arial" w:cs="Arial"/>
          <w:b/>
          <w:sz w:val="20"/>
          <w:szCs w:val="20"/>
        </w:rPr>
        <w:t>Shahossejni</w:t>
      </w:r>
      <w:proofErr w:type="spellEnd"/>
      <w:r w:rsidR="002D6117">
        <w:rPr>
          <w:rFonts w:ascii="Arial" w:hAnsi="Arial" w:cs="Arial"/>
          <w:b/>
          <w:sz w:val="20"/>
          <w:szCs w:val="20"/>
        </w:rPr>
        <w:t xml:space="preserve">/D. Lex, 6-0-0. </w:t>
      </w:r>
      <w:proofErr w:type="gramStart"/>
      <w:r w:rsidR="00E040E8">
        <w:rPr>
          <w:rFonts w:ascii="Arial" w:hAnsi="Arial" w:cs="Arial"/>
          <w:b/>
          <w:sz w:val="20"/>
          <w:szCs w:val="20"/>
        </w:rPr>
        <w:t>Passed.</w:t>
      </w:r>
      <w:proofErr w:type="gramEnd"/>
      <w:r w:rsidRPr="008E277F">
        <w:rPr>
          <w:rFonts w:ascii="Arial" w:hAnsi="Arial" w:cs="Arial"/>
          <w:b/>
          <w:sz w:val="20"/>
          <w:szCs w:val="20"/>
        </w:rPr>
        <w:t xml:space="preserve"> </w:t>
      </w:r>
    </w:p>
    <w:p w:rsidR="00F511AC" w:rsidRPr="008E277F" w:rsidRDefault="00F511AC" w:rsidP="0051557B">
      <w:pPr>
        <w:rPr>
          <w:rFonts w:ascii="Arial" w:hAnsi="Arial" w:cs="Arial"/>
          <w:sz w:val="20"/>
          <w:szCs w:val="20"/>
        </w:rPr>
      </w:pPr>
    </w:p>
    <w:p w:rsidR="00F82A4E" w:rsidRPr="008E277F" w:rsidRDefault="00C61D8F" w:rsidP="0051557B">
      <w:pPr>
        <w:rPr>
          <w:rFonts w:ascii="Arial" w:hAnsi="Arial" w:cs="Arial"/>
          <w:sz w:val="20"/>
          <w:szCs w:val="20"/>
        </w:rPr>
      </w:pPr>
      <w:r w:rsidRPr="008E277F">
        <w:rPr>
          <w:rFonts w:ascii="Arial" w:hAnsi="Arial" w:cs="Arial"/>
          <w:sz w:val="20"/>
          <w:szCs w:val="20"/>
        </w:rPr>
        <w:t>I</w:t>
      </w:r>
      <w:r w:rsidR="00F82A4E" w:rsidRPr="008E277F">
        <w:rPr>
          <w:rFonts w:ascii="Arial" w:hAnsi="Arial" w:cs="Arial"/>
          <w:sz w:val="20"/>
          <w:szCs w:val="20"/>
        </w:rPr>
        <w:t xml:space="preserve">V. </w:t>
      </w:r>
      <w:r w:rsidRPr="008E277F">
        <w:rPr>
          <w:rFonts w:ascii="Arial" w:hAnsi="Arial" w:cs="Arial"/>
          <w:sz w:val="20"/>
          <w:szCs w:val="20"/>
        </w:rPr>
        <w:t xml:space="preserve">Report Progress on </w:t>
      </w:r>
      <w:r w:rsidR="00F82A4E" w:rsidRPr="008E277F">
        <w:rPr>
          <w:rFonts w:ascii="Arial" w:hAnsi="Arial" w:cs="Arial"/>
          <w:sz w:val="20"/>
          <w:szCs w:val="20"/>
        </w:rPr>
        <w:t xml:space="preserve">Charges </w:t>
      </w:r>
      <w:r w:rsidR="008F2A08" w:rsidRPr="008E277F">
        <w:rPr>
          <w:rFonts w:ascii="Arial" w:hAnsi="Arial" w:cs="Arial"/>
          <w:sz w:val="20"/>
          <w:szCs w:val="20"/>
        </w:rPr>
        <w:t xml:space="preserve">for </w:t>
      </w:r>
      <w:r w:rsidR="00F82A4E" w:rsidRPr="008E277F">
        <w:rPr>
          <w:rFonts w:ascii="Arial" w:hAnsi="Arial" w:cs="Arial"/>
          <w:sz w:val="20"/>
          <w:szCs w:val="20"/>
        </w:rPr>
        <w:t>20</w:t>
      </w:r>
      <w:r w:rsidR="00E53E0D" w:rsidRPr="008E277F">
        <w:rPr>
          <w:rFonts w:ascii="Arial" w:hAnsi="Arial" w:cs="Arial"/>
          <w:sz w:val="20"/>
          <w:szCs w:val="20"/>
        </w:rPr>
        <w:t>10</w:t>
      </w:r>
      <w:r w:rsidR="004E0063" w:rsidRPr="008E277F">
        <w:rPr>
          <w:rFonts w:ascii="Arial" w:hAnsi="Arial" w:cs="Arial"/>
          <w:sz w:val="20"/>
          <w:szCs w:val="20"/>
        </w:rPr>
        <w:t>-20</w:t>
      </w:r>
      <w:r w:rsidR="00E53E0D" w:rsidRPr="008E277F">
        <w:rPr>
          <w:rFonts w:ascii="Arial" w:hAnsi="Arial" w:cs="Arial"/>
          <w:sz w:val="20"/>
          <w:szCs w:val="20"/>
        </w:rPr>
        <w:t>11</w:t>
      </w:r>
    </w:p>
    <w:p w:rsidR="00E53E0D" w:rsidRDefault="00C61D8F" w:rsidP="0051557B">
      <w:pPr>
        <w:pStyle w:val="ListParagraph"/>
        <w:numPr>
          <w:ilvl w:val="0"/>
          <w:numId w:val="20"/>
        </w:numPr>
        <w:rPr>
          <w:rFonts w:ascii="Arial" w:hAnsi="Arial" w:cs="Arial"/>
          <w:sz w:val="20"/>
          <w:szCs w:val="20"/>
        </w:rPr>
      </w:pPr>
      <w:r w:rsidRPr="008E277F">
        <w:rPr>
          <w:rFonts w:ascii="Arial" w:hAnsi="Arial" w:cs="Arial"/>
          <w:sz w:val="20"/>
          <w:szCs w:val="20"/>
        </w:rPr>
        <w:t>F</w:t>
      </w:r>
      <w:r w:rsidR="00E53E0D" w:rsidRPr="008E277F">
        <w:rPr>
          <w:rFonts w:ascii="Arial" w:hAnsi="Arial" w:cs="Arial"/>
          <w:sz w:val="20"/>
          <w:szCs w:val="20"/>
        </w:rPr>
        <w:t xml:space="preserve">aculty member </w:t>
      </w:r>
      <w:r w:rsidRPr="008E277F">
        <w:rPr>
          <w:rFonts w:ascii="Arial" w:hAnsi="Arial" w:cs="Arial"/>
          <w:sz w:val="20"/>
          <w:szCs w:val="20"/>
        </w:rPr>
        <w:t>to serve as rep at SGA meetings—Robyn Osborn.</w:t>
      </w:r>
    </w:p>
    <w:p w:rsidR="001504D6" w:rsidRPr="008E277F" w:rsidRDefault="00E20EA7" w:rsidP="00E20EA7">
      <w:pPr>
        <w:tabs>
          <w:tab w:val="left" w:pos="5572"/>
        </w:tabs>
        <w:rPr>
          <w:rFonts w:ascii="Arial" w:hAnsi="Arial" w:cs="Arial"/>
          <w:sz w:val="20"/>
          <w:szCs w:val="20"/>
        </w:rPr>
      </w:pPr>
      <w:r>
        <w:rPr>
          <w:rFonts w:ascii="Arial" w:hAnsi="Arial" w:cs="Arial"/>
          <w:sz w:val="20"/>
          <w:szCs w:val="20"/>
        </w:rPr>
        <w:t xml:space="preserve">             </w:t>
      </w:r>
      <w:r w:rsidR="003F033E">
        <w:rPr>
          <w:rFonts w:ascii="Arial" w:hAnsi="Arial" w:cs="Arial"/>
          <w:sz w:val="20"/>
          <w:szCs w:val="20"/>
        </w:rPr>
        <w:t xml:space="preserve">D. Lex will update SGA </w:t>
      </w:r>
      <w:r w:rsidR="00710F60">
        <w:rPr>
          <w:rFonts w:ascii="Arial" w:hAnsi="Arial" w:cs="Arial"/>
          <w:sz w:val="20"/>
          <w:szCs w:val="20"/>
        </w:rPr>
        <w:t>business</w:t>
      </w:r>
      <w:r w:rsidR="003F033E">
        <w:rPr>
          <w:rFonts w:ascii="Arial" w:hAnsi="Arial" w:cs="Arial"/>
          <w:sz w:val="20"/>
          <w:szCs w:val="20"/>
        </w:rPr>
        <w:t xml:space="preserve"> during his report later in the agenda. </w:t>
      </w:r>
    </w:p>
    <w:p w:rsidR="001504D6" w:rsidRPr="008E277F" w:rsidRDefault="001504D6" w:rsidP="001504D6">
      <w:pPr>
        <w:rPr>
          <w:rFonts w:ascii="Arial" w:hAnsi="Arial" w:cs="Arial"/>
          <w:sz w:val="20"/>
          <w:szCs w:val="20"/>
        </w:rPr>
      </w:pPr>
    </w:p>
    <w:p w:rsidR="00751D17" w:rsidRPr="005635D1" w:rsidRDefault="00751D17" w:rsidP="00751D17">
      <w:pPr>
        <w:pStyle w:val="ListParagraph"/>
        <w:numPr>
          <w:ilvl w:val="0"/>
          <w:numId w:val="20"/>
        </w:numPr>
        <w:rPr>
          <w:rFonts w:ascii="Arial" w:hAnsi="Arial" w:cs="Arial"/>
          <w:sz w:val="20"/>
          <w:szCs w:val="20"/>
        </w:rPr>
      </w:pPr>
      <w:r w:rsidRPr="005635D1">
        <w:rPr>
          <w:rFonts w:ascii="Arial" w:hAnsi="Arial" w:cs="Arial"/>
          <w:sz w:val="20"/>
          <w:szCs w:val="20"/>
        </w:rPr>
        <w:t>Administer the Faculty Scholarship—Bassou El-Mansour, M. Shahhosseini, R. Osborn.</w:t>
      </w:r>
    </w:p>
    <w:p w:rsidR="00751D17" w:rsidRDefault="00E20EA7" w:rsidP="00E82283">
      <w:pPr>
        <w:ind w:left="720"/>
        <w:rPr>
          <w:rFonts w:ascii="Arial" w:hAnsi="Arial" w:cs="Arial"/>
          <w:sz w:val="20"/>
          <w:szCs w:val="20"/>
        </w:rPr>
      </w:pPr>
      <w:r w:rsidRPr="00E20EA7">
        <w:rPr>
          <w:rFonts w:ascii="Arial" w:hAnsi="Arial" w:cs="Arial"/>
          <w:sz w:val="20"/>
          <w:szCs w:val="20"/>
        </w:rPr>
        <w:t>The Chair</w:t>
      </w:r>
      <w:r w:rsidR="003F033E" w:rsidRPr="00E20EA7">
        <w:rPr>
          <w:rFonts w:ascii="Arial" w:hAnsi="Arial" w:cs="Arial"/>
          <w:sz w:val="20"/>
          <w:szCs w:val="20"/>
        </w:rPr>
        <w:t xml:space="preserve"> announced that this committee recommended to the Faculty Senate that </w:t>
      </w:r>
      <w:proofErr w:type="spellStart"/>
      <w:r w:rsidR="003F033E" w:rsidRPr="00E20EA7">
        <w:rPr>
          <w:rFonts w:ascii="Arial" w:hAnsi="Arial" w:cs="Arial"/>
          <w:sz w:val="20"/>
          <w:szCs w:val="20"/>
        </w:rPr>
        <w:t>Chaleise</w:t>
      </w:r>
      <w:proofErr w:type="spellEnd"/>
      <w:r w:rsidR="003F033E" w:rsidRPr="00E20EA7">
        <w:rPr>
          <w:rFonts w:ascii="Arial" w:hAnsi="Arial" w:cs="Arial"/>
          <w:sz w:val="20"/>
          <w:szCs w:val="20"/>
        </w:rPr>
        <w:t xml:space="preserve"> </w:t>
      </w:r>
      <w:proofErr w:type="spellStart"/>
      <w:r w:rsidR="003F033E" w:rsidRPr="00E20EA7">
        <w:rPr>
          <w:rFonts w:ascii="Arial" w:hAnsi="Arial" w:cs="Arial"/>
          <w:sz w:val="20"/>
          <w:szCs w:val="20"/>
        </w:rPr>
        <w:t>Everly</w:t>
      </w:r>
      <w:proofErr w:type="spellEnd"/>
      <w:r w:rsidR="003F033E" w:rsidRPr="00E20EA7">
        <w:rPr>
          <w:rFonts w:ascii="Arial" w:hAnsi="Arial" w:cs="Arial"/>
          <w:sz w:val="20"/>
          <w:szCs w:val="20"/>
        </w:rPr>
        <w:t xml:space="preserve"> and Kyle </w:t>
      </w:r>
      <w:proofErr w:type="spellStart"/>
      <w:r w:rsidR="003F033E" w:rsidRPr="00E20EA7">
        <w:rPr>
          <w:rFonts w:ascii="Arial" w:hAnsi="Arial" w:cs="Arial"/>
          <w:sz w:val="20"/>
          <w:szCs w:val="20"/>
        </w:rPr>
        <w:t>O’Lone</w:t>
      </w:r>
      <w:proofErr w:type="spellEnd"/>
      <w:r w:rsidR="003F033E" w:rsidRPr="00E20EA7">
        <w:rPr>
          <w:rFonts w:ascii="Arial" w:hAnsi="Arial" w:cs="Arial"/>
          <w:sz w:val="20"/>
          <w:szCs w:val="20"/>
        </w:rPr>
        <w:t xml:space="preserve"> each receive a scholarship of $1250.00. Both recipients will attend </w:t>
      </w:r>
      <w:r w:rsidR="00C34391" w:rsidRPr="00E20EA7">
        <w:rPr>
          <w:rFonts w:ascii="Arial" w:hAnsi="Arial" w:cs="Arial"/>
          <w:sz w:val="20"/>
          <w:szCs w:val="20"/>
        </w:rPr>
        <w:t xml:space="preserve">and be recognized at </w:t>
      </w:r>
      <w:r w:rsidR="003F033E" w:rsidRPr="00E20EA7">
        <w:rPr>
          <w:rFonts w:ascii="Arial" w:hAnsi="Arial" w:cs="Arial"/>
          <w:sz w:val="20"/>
          <w:szCs w:val="20"/>
        </w:rPr>
        <w:t xml:space="preserve">the </w:t>
      </w:r>
      <w:r w:rsidR="00C34391" w:rsidRPr="00E20EA7">
        <w:rPr>
          <w:rFonts w:ascii="Arial" w:hAnsi="Arial" w:cs="Arial"/>
          <w:sz w:val="20"/>
          <w:szCs w:val="20"/>
        </w:rPr>
        <w:t>April 21</w:t>
      </w:r>
      <w:r w:rsidR="00C34391" w:rsidRPr="00E20EA7">
        <w:rPr>
          <w:rFonts w:ascii="Arial" w:hAnsi="Arial" w:cs="Arial"/>
          <w:sz w:val="20"/>
          <w:szCs w:val="20"/>
          <w:vertAlign w:val="superscript"/>
        </w:rPr>
        <w:t>st</w:t>
      </w:r>
      <w:r w:rsidR="00C34391" w:rsidRPr="00E20EA7">
        <w:rPr>
          <w:rFonts w:ascii="Arial" w:hAnsi="Arial" w:cs="Arial"/>
          <w:sz w:val="20"/>
          <w:szCs w:val="20"/>
        </w:rPr>
        <w:t xml:space="preserve"> </w:t>
      </w:r>
      <w:r w:rsidR="003F033E" w:rsidRPr="00E20EA7">
        <w:rPr>
          <w:rFonts w:ascii="Arial" w:hAnsi="Arial" w:cs="Arial"/>
          <w:sz w:val="20"/>
          <w:szCs w:val="20"/>
        </w:rPr>
        <w:t>Faculty Senate</w:t>
      </w:r>
      <w:r w:rsidR="00C34391" w:rsidRPr="00E20EA7">
        <w:rPr>
          <w:rFonts w:ascii="Arial" w:hAnsi="Arial" w:cs="Arial"/>
          <w:sz w:val="20"/>
          <w:szCs w:val="20"/>
        </w:rPr>
        <w:t xml:space="preserve"> meeting. </w:t>
      </w:r>
      <w:r w:rsidR="00E82283">
        <w:rPr>
          <w:rFonts w:ascii="Arial" w:hAnsi="Arial" w:cs="Arial"/>
          <w:sz w:val="20"/>
          <w:szCs w:val="20"/>
        </w:rPr>
        <w:t xml:space="preserve">R. Osborn expressed appreciation to Pat Kennedy for providing a student worker to help her distribute </w:t>
      </w:r>
      <w:r w:rsidR="00E82283" w:rsidRPr="00E82283">
        <w:rPr>
          <w:rFonts w:ascii="Arial" w:hAnsi="Arial" w:cs="Arial"/>
          <w:sz w:val="20"/>
          <w:szCs w:val="20"/>
        </w:rPr>
        <w:t>rejection</w:t>
      </w:r>
      <w:r w:rsidR="00E82283">
        <w:rPr>
          <w:rFonts w:ascii="Arial" w:hAnsi="Arial" w:cs="Arial"/>
          <w:sz w:val="20"/>
          <w:szCs w:val="20"/>
        </w:rPr>
        <w:t xml:space="preserve"> letters to all of the students who were </w:t>
      </w:r>
      <w:r w:rsidR="00E82283" w:rsidRPr="00E82283">
        <w:rPr>
          <w:rFonts w:ascii="Arial" w:hAnsi="Arial" w:cs="Arial"/>
          <w:sz w:val="20"/>
          <w:szCs w:val="20"/>
        </w:rPr>
        <w:t>not selected</w:t>
      </w:r>
      <w:r w:rsidR="00E82283">
        <w:rPr>
          <w:rFonts w:ascii="Arial" w:hAnsi="Arial" w:cs="Arial"/>
          <w:sz w:val="20"/>
          <w:szCs w:val="20"/>
        </w:rPr>
        <w:t xml:space="preserve"> for the scholarships.  </w:t>
      </w:r>
    </w:p>
    <w:p w:rsidR="00E82283" w:rsidRPr="00751D17" w:rsidRDefault="00E82283" w:rsidP="00E82283">
      <w:pPr>
        <w:ind w:left="720"/>
        <w:rPr>
          <w:rFonts w:ascii="Arial" w:hAnsi="Arial" w:cs="Arial"/>
          <w:sz w:val="20"/>
          <w:szCs w:val="20"/>
        </w:rPr>
      </w:pPr>
    </w:p>
    <w:p w:rsidR="00E53E0D" w:rsidRPr="008E277F" w:rsidRDefault="00E53E0D" w:rsidP="0051557B">
      <w:pPr>
        <w:pStyle w:val="ListParagraph"/>
        <w:numPr>
          <w:ilvl w:val="0"/>
          <w:numId w:val="20"/>
        </w:numPr>
        <w:rPr>
          <w:rFonts w:ascii="Arial" w:hAnsi="Arial" w:cs="Arial"/>
          <w:sz w:val="20"/>
          <w:szCs w:val="20"/>
        </w:rPr>
      </w:pPr>
      <w:r w:rsidRPr="008E277F">
        <w:rPr>
          <w:rFonts w:ascii="Arial" w:hAnsi="Arial" w:cs="Arial"/>
          <w:sz w:val="20"/>
          <w:szCs w:val="20"/>
        </w:rPr>
        <w:t>Investigate making change of grade form available to faculty (as accessible as the incomplete form)</w:t>
      </w:r>
      <w:r w:rsidR="0051557B" w:rsidRPr="008E277F">
        <w:rPr>
          <w:rFonts w:ascii="Arial" w:hAnsi="Arial" w:cs="Arial"/>
          <w:sz w:val="20"/>
          <w:szCs w:val="20"/>
        </w:rPr>
        <w:t xml:space="preserve">—J. </w:t>
      </w:r>
      <w:r w:rsidR="00491A4E" w:rsidRPr="008E277F">
        <w:rPr>
          <w:rFonts w:ascii="Arial" w:hAnsi="Arial" w:cs="Arial"/>
          <w:sz w:val="20"/>
          <w:szCs w:val="20"/>
        </w:rPr>
        <w:t>Hughes</w:t>
      </w:r>
      <w:r w:rsidR="0051557B" w:rsidRPr="008E277F">
        <w:rPr>
          <w:rFonts w:ascii="Arial" w:hAnsi="Arial" w:cs="Arial"/>
          <w:sz w:val="20"/>
          <w:szCs w:val="20"/>
        </w:rPr>
        <w:t xml:space="preserve"> and April Hay</w:t>
      </w:r>
      <w:r w:rsidRPr="008E277F">
        <w:rPr>
          <w:rFonts w:ascii="Arial" w:hAnsi="Arial" w:cs="Arial"/>
          <w:sz w:val="20"/>
          <w:szCs w:val="20"/>
        </w:rPr>
        <w:t xml:space="preserve">. </w:t>
      </w:r>
    </w:p>
    <w:p w:rsidR="001504D6" w:rsidRPr="00710F60" w:rsidRDefault="00126DF8" w:rsidP="00710F60">
      <w:pPr>
        <w:ind w:left="720"/>
        <w:rPr>
          <w:rFonts w:ascii="Arial" w:hAnsi="Arial" w:cs="Arial"/>
          <w:sz w:val="20"/>
          <w:szCs w:val="20"/>
        </w:rPr>
      </w:pPr>
      <w:r w:rsidRPr="00710F60">
        <w:rPr>
          <w:rFonts w:ascii="Arial" w:hAnsi="Arial" w:cs="Arial"/>
          <w:sz w:val="20"/>
          <w:szCs w:val="20"/>
        </w:rPr>
        <w:t xml:space="preserve">B. Coldren reported that the Electronic Forms (which a Change of Grade form will be) is one part of a very large campus wide project with Perceptive Software.  OIT is spearheading the campus efforts with this vendor to provide changes/improvements in three main areas to all of campus: 1) Electronic Document Imaging/Storage; 2) Work Flow processing; 3) Electronic Forms.  Contract with vendor was signed in </w:t>
      </w:r>
      <w:proofErr w:type="gramStart"/>
      <w:r w:rsidRPr="00710F60">
        <w:rPr>
          <w:rFonts w:ascii="Arial" w:hAnsi="Arial" w:cs="Arial"/>
          <w:sz w:val="20"/>
          <w:szCs w:val="20"/>
        </w:rPr>
        <w:t>Fall</w:t>
      </w:r>
      <w:proofErr w:type="gramEnd"/>
      <w:r w:rsidRPr="00710F60">
        <w:rPr>
          <w:rFonts w:ascii="Arial" w:hAnsi="Arial" w:cs="Arial"/>
          <w:sz w:val="20"/>
          <w:szCs w:val="20"/>
        </w:rPr>
        <w:t xml:space="preserve"> 2010 and development is currently in progress in all three area.  OIT cannot give firm dates at this point on when all things will be available, but a group of campus is working directly with the vendor to develop curriculum work flow processes initially – the other items will be after this is completed.</w:t>
      </w:r>
    </w:p>
    <w:p w:rsidR="00F268E6" w:rsidRPr="008E277F" w:rsidRDefault="00F268E6" w:rsidP="00F268E6">
      <w:pPr>
        <w:pStyle w:val="ListParagraph"/>
        <w:ind w:left="1080"/>
        <w:rPr>
          <w:rFonts w:ascii="Arial" w:hAnsi="Arial" w:cs="Arial"/>
          <w:sz w:val="20"/>
          <w:szCs w:val="20"/>
        </w:rPr>
      </w:pPr>
    </w:p>
    <w:p w:rsidR="00E53E0D" w:rsidRPr="00F268E6" w:rsidRDefault="00E53E0D" w:rsidP="00F268E6">
      <w:pPr>
        <w:pStyle w:val="ListParagraph"/>
        <w:numPr>
          <w:ilvl w:val="0"/>
          <w:numId w:val="20"/>
        </w:numPr>
        <w:rPr>
          <w:rFonts w:ascii="Arial" w:hAnsi="Arial" w:cs="Arial"/>
          <w:sz w:val="20"/>
          <w:szCs w:val="20"/>
        </w:rPr>
      </w:pPr>
      <w:r w:rsidRPr="00F268E6">
        <w:rPr>
          <w:rFonts w:ascii="Arial" w:hAnsi="Arial" w:cs="Arial"/>
          <w:sz w:val="20"/>
          <w:szCs w:val="20"/>
        </w:rPr>
        <w:t xml:space="preserve">Examine the Summer School policy for tuition </w:t>
      </w:r>
      <w:r w:rsidR="00F533AB" w:rsidRPr="00F268E6">
        <w:rPr>
          <w:rFonts w:ascii="Arial" w:hAnsi="Arial" w:cs="Arial"/>
          <w:sz w:val="20"/>
          <w:szCs w:val="20"/>
        </w:rPr>
        <w:t>&amp; fee requirements for students</w:t>
      </w:r>
      <w:r w:rsidR="00C26565">
        <w:rPr>
          <w:rFonts w:ascii="Arial" w:hAnsi="Arial" w:cs="Arial"/>
          <w:sz w:val="20"/>
          <w:szCs w:val="20"/>
        </w:rPr>
        <w:t>’</w:t>
      </w:r>
      <w:r w:rsidRPr="00F268E6">
        <w:rPr>
          <w:rFonts w:ascii="Arial" w:hAnsi="Arial" w:cs="Arial"/>
          <w:sz w:val="20"/>
          <w:szCs w:val="20"/>
        </w:rPr>
        <w:t xml:space="preserve"> courses. Determine whether a single “bracketed fee” structure is feasible in summer as it is in the fall and winter</w:t>
      </w:r>
      <w:r w:rsidR="0051557B" w:rsidRPr="00F268E6">
        <w:rPr>
          <w:rFonts w:ascii="Arial" w:hAnsi="Arial" w:cs="Arial"/>
          <w:sz w:val="20"/>
          <w:szCs w:val="20"/>
        </w:rPr>
        <w:t>—April Hay, Raeanne Florek, Kim Donat, Valentine Muyumba</w:t>
      </w:r>
      <w:r w:rsidRPr="00F268E6">
        <w:rPr>
          <w:rFonts w:ascii="Arial" w:hAnsi="Arial" w:cs="Arial"/>
          <w:sz w:val="20"/>
          <w:szCs w:val="20"/>
        </w:rPr>
        <w:t xml:space="preserve">. </w:t>
      </w:r>
    </w:p>
    <w:p w:rsidR="001504D6" w:rsidRDefault="00E20EA7" w:rsidP="00710F60">
      <w:pPr>
        <w:ind w:firstLine="720"/>
        <w:rPr>
          <w:rFonts w:ascii="Arial" w:hAnsi="Arial" w:cs="Arial"/>
          <w:sz w:val="20"/>
          <w:szCs w:val="20"/>
        </w:rPr>
      </w:pPr>
      <w:r>
        <w:rPr>
          <w:rFonts w:ascii="Arial" w:hAnsi="Arial" w:cs="Arial"/>
          <w:sz w:val="20"/>
          <w:szCs w:val="20"/>
        </w:rPr>
        <w:t xml:space="preserve">K. Donat reported </w:t>
      </w:r>
      <w:r w:rsidR="00F268E6">
        <w:rPr>
          <w:rFonts w:ascii="Arial" w:hAnsi="Arial" w:cs="Arial"/>
          <w:sz w:val="20"/>
          <w:szCs w:val="20"/>
        </w:rPr>
        <w:t>no further</w:t>
      </w:r>
      <w:r w:rsidR="00A25789">
        <w:rPr>
          <w:rFonts w:ascii="Arial" w:hAnsi="Arial" w:cs="Arial"/>
          <w:sz w:val="20"/>
          <w:szCs w:val="20"/>
        </w:rPr>
        <w:t xml:space="preserve"> subcommittee </w:t>
      </w:r>
      <w:r w:rsidR="00F268E6">
        <w:rPr>
          <w:rFonts w:ascii="Arial" w:hAnsi="Arial" w:cs="Arial"/>
          <w:sz w:val="20"/>
          <w:szCs w:val="20"/>
        </w:rPr>
        <w:t>activity</w:t>
      </w:r>
      <w:r>
        <w:rPr>
          <w:rFonts w:ascii="Arial" w:hAnsi="Arial" w:cs="Arial"/>
          <w:sz w:val="20"/>
          <w:szCs w:val="20"/>
        </w:rPr>
        <w:t>.</w:t>
      </w:r>
    </w:p>
    <w:p w:rsidR="001504D6" w:rsidRPr="008E277F" w:rsidRDefault="001504D6" w:rsidP="001504D6">
      <w:pPr>
        <w:rPr>
          <w:rFonts w:ascii="Arial" w:hAnsi="Arial" w:cs="Arial"/>
          <w:sz w:val="20"/>
          <w:szCs w:val="20"/>
        </w:rPr>
      </w:pPr>
    </w:p>
    <w:p w:rsidR="00E53E0D" w:rsidRPr="00F268E6" w:rsidRDefault="00E53E0D" w:rsidP="00F268E6">
      <w:pPr>
        <w:pStyle w:val="ListParagraph"/>
        <w:numPr>
          <w:ilvl w:val="0"/>
          <w:numId w:val="20"/>
        </w:numPr>
        <w:rPr>
          <w:rFonts w:ascii="Arial" w:hAnsi="Arial" w:cs="Arial"/>
          <w:sz w:val="20"/>
          <w:szCs w:val="20"/>
        </w:rPr>
      </w:pPr>
      <w:r w:rsidRPr="00F268E6">
        <w:rPr>
          <w:rFonts w:ascii="Arial" w:hAnsi="Arial" w:cs="Arial"/>
          <w:sz w:val="20"/>
          <w:szCs w:val="20"/>
        </w:rPr>
        <w:t>Investigate the differences in GPA before and after implementation of the new plus/minus policy</w:t>
      </w:r>
      <w:r w:rsidR="0051557B" w:rsidRPr="00F268E6">
        <w:rPr>
          <w:rFonts w:ascii="Arial" w:hAnsi="Arial" w:cs="Arial"/>
          <w:sz w:val="20"/>
          <w:szCs w:val="20"/>
        </w:rPr>
        <w:t>—Jim Buffington, April Hay</w:t>
      </w:r>
      <w:r w:rsidRPr="00F268E6">
        <w:rPr>
          <w:rFonts w:ascii="Arial" w:hAnsi="Arial" w:cs="Arial"/>
          <w:sz w:val="20"/>
          <w:szCs w:val="20"/>
        </w:rPr>
        <w:t>.</w:t>
      </w:r>
    </w:p>
    <w:p w:rsidR="001504D6" w:rsidRPr="00D65AA4" w:rsidRDefault="00A30257" w:rsidP="00710F60">
      <w:pPr>
        <w:ind w:left="360" w:firstLine="360"/>
        <w:rPr>
          <w:rFonts w:ascii="Arial" w:hAnsi="Arial" w:cs="Arial"/>
          <w:sz w:val="20"/>
          <w:szCs w:val="20"/>
        </w:rPr>
      </w:pPr>
      <w:r>
        <w:rPr>
          <w:rFonts w:ascii="Arial" w:hAnsi="Arial" w:cs="Arial"/>
          <w:sz w:val="20"/>
          <w:szCs w:val="20"/>
        </w:rPr>
        <w:t xml:space="preserve">The Chair </w:t>
      </w:r>
      <w:r w:rsidR="00E20EA7">
        <w:rPr>
          <w:rFonts w:ascii="Arial" w:hAnsi="Arial" w:cs="Arial"/>
          <w:sz w:val="20"/>
          <w:szCs w:val="20"/>
        </w:rPr>
        <w:t>stated that this charge will be carried forward to next year.</w:t>
      </w:r>
    </w:p>
    <w:p w:rsidR="001504D6" w:rsidRDefault="001504D6" w:rsidP="001504D6">
      <w:pPr>
        <w:rPr>
          <w:rFonts w:ascii="Arial" w:hAnsi="Arial" w:cs="Arial"/>
          <w:sz w:val="20"/>
          <w:szCs w:val="20"/>
        </w:rPr>
      </w:pPr>
    </w:p>
    <w:p w:rsidR="00364D1A" w:rsidRPr="00D65AA4" w:rsidRDefault="00364D1A" w:rsidP="001504D6">
      <w:pPr>
        <w:rPr>
          <w:rFonts w:ascii="Arial" w:hAnsi="Arial" w:cs="Arial"/>
          <w:sz w:val="20"/>
          <w:szCs w:val="20"/>
        </w:rPr>
      </w:pPr>
    </w:p>
    <w:p w:rsidR="00BB720E" w:rsidRPr="00D65AA4" w:rsidRDefault="00BB720E" w:rsidP="00F268E6">
      <w:pPr>
        <w:pStyle w:val="ListParagraph"/>
        <w:numPr>
          <w:ilvl w:val="0"/>
          <w:numId w:val="20"/>
        </w:numPr>
        <w:rPr>
          <w:rFonts w:ascii="Arial" w:hAnsi="Arial" w:cs="Arial"/>
          <w:sz w:val="20"/>
          <w:szCs w:val="20"/>
        </w:rPr>
      </w:pPr>
      <w:r w:rsidRPr="00D65AA4">
        <w:rPr>
          <w:rFonts w:ascii="Arial" w:hAnsi="Arial" w:cs="Arial"/>
          <w:sz w:val="20"/>
          <w:szCs w:val="20"/>
        </w:rPr>
        <w:lastRenderedPageBreak/>
        <w:t>Investigate the desirability of faculty support for the African-American study tables and other activities.  —Jim Buffington.</w:t>
      </w:r>
    </w:p>
    <w:p w:rsidR="00E20EA7" w:rsidRPr="00D65AA4" w:rsidRDefault="00E20EA7" w:rsidP="00710F60">
      <w:pPr>
        <w:ind w:firstLine="720"/>
        <w:rPr>
          <w:rFonts w:ascii="Arial" w:hAnsi="Arial" w:cs="Arial"/>
          <w:sz w:val="20"/>
          <w:szCs w:val="20"/>
        </w:rPr>
      </w:pPr>
      <w:r>
        <w:rPr>
          <w:rFonts w:ascii="Arial" w:hAnsi="Arial" w:cs="Arial"/>
          <w:sz w:val="20"/>
          <w:szCs w:val="20"/>
        </w:rPr>
        <w:t>The Chair stated that this charge will be carried forward to next year.</w:t>
      </w:r>
    </w:p>
    <w:p w:rsidR="001504D6" w:rsidRPr="00D65AA4" w:rsidRDefault="001504D6" w:rsidP="00E20EA7">
      <w:pPr>
        <w:ind w:left="720"/>
        <w:rPr>
          <w:rFonts w:ascii="Arial" w:hAnsi="Arial" w:cs="Arial"/>
          <w:sz w:val="20"/>
          <w:szCs w:val="20"/>
        </w:rPr>
      </w:pPr>
    </w:p>
    <w:p w:rsidR="00E35562" w:rsidRPr="00D65AA4" w:rsidRDefault="00E35562" w:rsidP="00F268E6">
      <w:pPr>
        <w:pStyle w:val="ListParagraph"/>
        <w:numPr>
          <w:ilvl w:val="0"/>
          <w:numId w:val="20"/>
        </w:numPr>
        <w:rPr>
          <w:rFonts w:ascii="Arial" w:hAnsi="Arial" w:cs="Arial"/>
          <w:strike/>
          <w:sz w:val="20"/>
          <w:szCs w:val="20"/>
        </w:rPr>
      </w:pPr>
      <w:r w:rsidRPr="00D65AA4">
        <w:rPr>
          <w:rFonts w:ascii="Arial" w:hAnsi="Arial" w:cs="Arial"/>
          <w:sz w:val="20"/>
          <w:szCs w:val="20"/>
        </w:rPr>
        <w:t>SAT Scores—Balance between fiscal health and academic standards</w:t>
      </w:r>
      <w:r w:rsidR="00A33875" w:rsidRPr="00D65AA4">
        <w:rPr>
          <w:rFonts w:ascii="Arial" w:hAnsi="Arial" w:cs="Arial"/>
          <w:sz w:val="20"/>
          <w:szCs w:val="20"/>
        </w:rPr>
        <w:t>—Jim Buffington, Rich Toomey, April Hay, Jennifer Schriver</w:t>
      </w:r>
      <w:r w:rsidR="005635D1" w:rsidRPr="00D65AA4">
        <w:rPr>
          <w:rFonts w:ascii="Arial" w:hAnsi="Arial" w:cs="Arial"/>
          <w:sz w:val="20"/>
          <w:szCs w:val="20"/>
        </w:rPr>
        <w:t>.</w:t>
      </w:r>
    </w:p>
    <w:p w:rsidR="001504D6" w:rsidRPr="00D65AA4" w:rsidRDefault="001F3FF6" w:rsidP="00425427">
      <w:pPr>
        <w:ind w:left="720"/>
        <w:rPr>
          <w:rFonts w:ascii="Arial" w:hAnsi="Arial" w:cs="Arial"/>
          <w:sz w:val="20"/>
          <w:szCs w:val="20"/>
        </w:rPr>
      </w:pPr>
      <w:r>
        <w:rPr>
          <w:rFonts w:ascii="Arial" w:hAnsi="Arial" w:cs="Arial"/>
          <w:sz w:val="20"/>
          <w:szCs w:val="20"/>
        </w:rPr>
        <w:t xml:space="preserve">J. Schriver </w:t>
      </w:r>
      <w:r w:rsidR="00710F60">
        <w:rPr>
          <w:rFonts w:ascii="Arial" w:hAnsi="Arial" w:cs="Arial"/>
          <w:sz w:val="20"/>
          <w:szCs w:val="20"/>
        </w:rPr>
        <w:t>provided a brief update to</w:t>
      </w:r>
      <w:r>
        <w:rPr>
          <w:rFonts w:ascii="Arial" w:hAnsi="Arial" w:cs="Arial"/>
          <w:sz w:val="20"/>
          <w:szCs w:val="20"/>
        </w:rPr>
        <w:t xml:space="preserve"> the committee</w:t>
      </w:r>
      <w:r w:rsidR="00425427">
        <w:rPr>
          <w:rFonts w:ascii="Arial" w:hAnsi="Arial" w:cs="Arial"/>
          <w:sz w:val="20"/>
          <w:szCs w:val="20"/>
        </w:rPr>
        <w:t>. Obtaining previous years’ data is proving to be a challenge. She and R. Toomey will prepare a report and</w:t>
      </w:r>
      <w:r w:rsidR="00A25789">
        <w:rPr>
          <w:rFonts w:ascii="Arial" w:hAnsi="Arial" w:cs="Arial"/>
          <w:sz w:val="20"/>
          <w:szCs w:val="20"/>
        </w:rPr>
        <w:t>. The C</w:t>
      </w:r>
      <w:r w:rsidR="00425427">
        <w:rPr>
          <w:rFonts w:ascii="Arial" w:hAnsi="Arial" w:cs="Arial"/>
          <w:sz w:val="20"/>
          <w:szCs w:val="20"/>
        </w:rPr>
        <w:t>hair will recommend that the charge be carried forward to next year. Mr. Toomey invited committee members to schedule an orientation tour of the Admissions Office.</w:t>
      </w:r>
    </w:p>
    <w:p w:rsidR="001504D6" w:rsidRPr="00D65AA4" w:rsidRDefault="001504D6" w:rsidP="001504D6">
      <w:pPr>
        <w:rPr>
          <w:rFonts w:ascii="Arial" w:hAnsi="Arial" w:cs="Arial"/>
          <w:sz w:val="20"/>
          <w:szCs w:val="20"/>
        </w:rPr>
      </w:pPr>
    </w:p>
    <w:p w:rsidR="00ED13E2" w:rsidRPr="00D65AA4" w:rsidRDefault="00ED13E2" w:rsidP="00F268E6">
      <w:pPr>
        <w:pStyle w:val="ListParagraph"/>
        <w:numPr>
          <w:ilvl w:val="0"/>
          <w:numId w:val="20"/>
        </w:numPr>
        <w:rPr>
          <w:rFonts w:ascii="Arial" w:hAnsi="Arial" w:cs="Arial"/>
          <w:sz w:val="20"/>
          <w:szCs w:val="20"/>
        </w:rPr>
      </w:pPr>
      <w:r w:rsidRPr="00D65AA4">
        <w:rPr>
          <w:rFonts w:ascii="Arial" w:hAnsi="Arial" w:cs="Arial"/>
          <w:sz w:val="20"/>
          <w:szCs w:val="20"/>
        </w:rPr>
        <w:t>Dean’s List Standards—ISU/other Indiana Universities—Derek Lex</w:t>
      </w:r>
    </w:p>
    <w:p w:rsidR="00F268E6" w:rsidRPr="00E040E8" w:rsidRDefault="00F268E6" w:rsidP="00710F60">
      <w:pPr>
        <w:ind w:left="720"/>
        <w:rPr>
          <w:rFonts w:ascii="Arial" w:hAnsi="Arial" w:cs="Arial"/>
          <w:sz w:val="20"/>
          <w:szCs w:val="20"/>
        </w:rPr>
      </w:pPr>
      <w:r>
        <w:rPr>
          <w:rFonts w:ascii="Arial" w:hAnsi="Arial" w:cs="Arial"/>
          <w:sz w:val="20"/>
          <w:szCs w:val="20"/>
        </w:rPr>
        <w:t xml:space="preserve">D. Lex </w:t>
      </w:r>
      <w:r w:rsidR="00CA67B0">
        <w:rPr>
          <w:rFonts w:ascii="Arial" w:hAnsi="Arial" w:cs="Arial"/>
          <w:sz w:val="20"/>
          <w:szCs w:val="20"/>
        </w:rPr>
        <w:t xml:space="preserve">stated that SGA supports lowering the GPA requirement for the Dean’s list from 3.75 to 3.5. Supportive reasons: the adoption of the plus/minus system in which a student can get all “A’s” yet still not make the Dean’s List due to a </w:t>
      </w:r>
      <w:r w:rsidR="00441413">
        <w:rPr>
          <w:rFonts w:ascii="Arial" w:hAnsi="Arial" w:cs="Arial"/>
          <w:sz w:val="20"/>
          <w:szCs w:val="20"/>
        </w:rPr>
        <w:t xml:space="preserve">3.7 semester GPA. It would be consistent with all other peer institutions in Indiana as well as the Missouri Valley Conference. The adoption of the plus/minus system was for consistency with peer institutions and the Dean’s List requirements should follow suit. It can potentially help with recruitment of top students who usually prefer Ball State or IU. It would mesh with the 3.5 consistency employers recognize when examining resumes; ISU students would be as consistent as other applicants. Student achievement recognition in hometown newspapers who publish the Dean’s List can help market ISU to those areas that may otherwise be untouched. It has a positive psychological affect on students by showing them that they can achieve things through hard work. This can lead to retention and students graduating on time. </w:t>
      </w:r>
      <w:r w:rsidR="00441413" w:rsidRPr="00E040E8">
        <w:rPr>
          <w:rFonts w:ascii="Arial" w:hAnsi="Arial" w:cs="Arial"/>
          <w:b/>
          <w:sz w:val="20"/>
          <w:szCs w:val="20"/>
        </w:rPr>
        <w:t>Motion: tha</w:t>
      </w:r>
      <w:r w:rsidR="00E040E8" w:rsidRPr="00E040E8">
        <w:rPr>
          <w:rFonts w:ascii="Arial" w:hAnsi="Arial" w:cs="Arial"/>
          <w:b/>
          <w:sz w:val="20"/>
          <w:szCs w:val="20"/>
        </w:rPr>
        <w:t>t SAC recommend the Dean’s List GPA requirement be adjusted to 3.5. R. Osborn/</w:t>
      </w:r>
      <w:r w:rsidR="00441413" w:rsidRPr="00E040E8">
        <w:rPr>
          <w:rFonts w:ascii="Arial" w:hAnsi="Arial" w:cs="Arial"/>
          <w:b/>
          <w:sz w:val="20"/>
          <w:szCs w:val="20"/>
        </w:rPr>
        <w:t xml:space="preserve"> </w:t>
      </w:r>
      <w:r w:rsidR="00E040E8" w:rsidRPr="00E040E8">
        <w:rPr>
          <w:rFonts w:ascii="Arial" w:hAnsi="Arial" w:cs="Arial"/>
          <w:b/>
          <w:sz w:val="20"/>
          <w:szCs w:val="20"/>
        </w:rPr>
        <w:t>R. Kendall. 4-1-1. Passed.</w:t>
      </w:r>
      <w:r w:rsidR="00E040E8">
        <w:rPr>
          <w:rFonts w:ascii="Arial" w:hAnsi="Arial" w:cs="Arial"/>
          <w:b/>
          <w:sz w:val="20"/>
          <w:szCs w:val="20"/>
        </w:rPr>
        <w:t xml:space="preserve"> </w:t>
      </w:r>
      <w:r w:rsidR="00E040E8" w:rsidRPr="00E040E8">
        <w:rPr>
          <w:rFonts w:ascii="Arial" w:hAnsi="Arial" w:cs="Arial"/>
          <w:sz w:val="20"/>
          <w:szCs w:val="20"/>
        </w:rPr>
        <w:t>Student Representative Sa</w:t>
      </w:r>
      <w:r w:rsidR="00A25789">
        <w:rPr>
          <w:rFonts w:ascii="Arial" w:hAnsi="Arial" w:cs="Arial"/>
          <w:sz w:val="20"/>
          <w:szCs w:val="20"/>
        </w:rPr>
        <w:t>ra Phillips will accompany the C</w:t>
      </w:r>
      <w:r w:rsidR="00E040E8" w:rsidRPr="00E040E8">
        <w:rPr>
          <w:rFonts w:ascii="Arial" w:hAnsi="Arial" w:cs="Arial"/>
          <w:sz w:val="20"/>
          <w:szCs w:val="20"/>
        </w:rPr>
        <w:t>hair when he presents the recommendation to the Faculty Senate.</w:t>
      </w:r>
    </w:p>
    <w:p w:rsidR="00F268E6" w:rsidRPr="00E040E8" w:rsidRDefault="00F268E6" w:rsidP="0051557B">
      <w:pPr>
        <w:rPr>
          <w:rFonts w:ascii="Arial" w:hAnsi="Arial" w:cs="Arial"/>
          <w:sz w:val="20"/>
          <w:szCs w:val="20"/>
        </w:rPr>
      </w:pPr>
    </w:p>
    <w:p w:rsidR="00F82A4E" w:rsidRPr="00D65AA4" w:rsidRDefault="0051557B" w:rsidP="0051557B">
      <w:pPr>
        <w:rPr>
          <w:rFonts w:ascii="Arial" w:hAnsi="Arial" w:cs="Arial"/>
          <w:sz w:val="20"/>
          <w:szCs w:val="20"/>
        </w:rPr>
      </w:pPr>
      <w:r w:rsidRPr="00D65AA4">
        <w:rPr>
          <w:rFonts w:ascii="Arial" w:hAnsi="Arial" w:cs="Arial"/>
          <w:sz w:val="20"/>
          <w:szCs w:val="20"/>
        </w:rPr>
        <w:t>V</w:t>
      </w:r>
      <w:r w:rsidR="00DF53F7" w:rsidRPr="00D65AA4">
        <w:rPr>
          <w:rFonts w:ascii="Arial" w:hAnsi="Arial" w:cs="Arial"/>
          <w:sz w:val="20"/>
          <w:szCs w:val="20"/>
        </w:rPr>
        <w:t>. Reports</w:t>
      </w:r>
    </w:p>
    <w:p w:rsidR="003E26FD" w:rsidRPr="00D65AA4" w:rsidRDefault="00DF53F7" w:rsidP="0051557B">
      <w:pPr>
        <w:pStyle w:val="ListParagraph"/>
        <w:numPr>
          <w:ilvl w:val="0"/>
          <w:numId w:val="21"/>
        </w:numPr>
        <w:rPr>
          <w:rFonts w:ascii="Arial" w:hAnsi="Arial" w:cs="Arial"/>
          <w:sz w:val="20"/>
          <w:szCs w:val="20"/>
        </w:rPr>
      </w:pPr>
      <w:r w:rsidRPr="00D65AA4">
        <w:rPr>
          <w:rFonts w:ascii="Arial" w:hAnsi="Arial" w:cs="Arial"/>
          <w:sz w:val="20"/>
          <w:szCs w:val="20"/>
        </w:rPr>
        <w:t>Chairperson</w:t>
      </w:r>
    </w:p>
    <w:p w:rsidR="001504D6" w:rsidRPr="00D65AA4" w:rsidRDefault="00F7013C" w:rsidP="00710F60">
      <w:pPr>
        <w:ind w:left="720"/>
        <w:rPr>
          <w:rFonts w:ascii="Arial" w:hAnsi="Arial" w:cs="Arial"/>
          <w:sz w:val="20"/>
          <w:szCs w:val="20"/>
        </w:rPr>
      </w:pPr>
      <w:r w:rsidRPr="00D65AA4">
        <w:rPr>
          <w:rFonts w:ascii="Arial" w:hAnsi="Arial" w:cs="Arial"/>
          <w:sz w:val="20"/>
          <w:szCs w:val="20"/>
        </w:rPr>
        <w:t xml:space="preserve">The </w:t>
      </w:r>
      <w:r w:rsidR="00A25789">
        <w:rPr>
          <w:rFonts w:ascii="Arial" w:hAnsi="Arial" w:cs="Arial"/>
          <w:sz w:val="20"/>
          <w:szCs w:val="20"/>
        </w:rPr>
        <w:t>C</w:t>
      </w:r>
      <w:r w:rsidRPr="00D65AA4">
        <w:rPr>
          <w:rFonts w:ascii="Arial" w:hAnsi="Arial" w:cs="Arial"/>
          <w:sz w:val="20"/>
          <w:szCs w:val="20"/>
        </w:rPr>
        <w:t xml:space="preserve">hair reported that </w:t>
      </w:r>
      <w:r w:rsidR="001F3FF6">
        <w:rPr>
          <w:rFonts w:ascii="Arial" w:hAnsi="Arial" w:cs="Arial"/>
          <w:sz w:val="20"/>
          <w:szCs w:val="20"/>
        </w:rPr>
        <w:t xml:space="preserve">during the last Faculty Senate meeting, he thanked all of the donors to the Faculty Scholarship fund. He also attended recent year end programs, mentioning specifically Res Life and OIT.  </w:t>
      </w:r>
    </w:p>
    <w:p w:rsidR="001504D6" w:rsidRPr="00D65AA4" w:rsidRDefault="001504D6" w:rsidP="001504D6">
      <w:pPr>
        <w:rPr>
          <w:rFonts w:ascii="Arial" w:hAnsi="Arial" w:cs="Arial"/>
          <w:sz w:val="20"/>
          <w:szCs w:val="20"/>
        </w:rPr>
      </w:pPr>
    </w:p>
    <w:p w:rsidR="00F82A4E" w:rsidRPr="00D65AA4" w:rsidRDefault="00DF53F7" w:rsidP="0051557B">
      <w:pPr>
        <w:pStyle w:val="ListParagraph"/>
        <w:numPr>
          <w:ilvl w:val="0"/>
          <w:numId w:val="21"/>
        </w:numPr>
        <w:rPr>
          <w:rFonts w:ascii="Arial" w:hAnsi="Arial" w:cs="Arial"/>
          <w:sz w:val="20"/>
          <w:szCs w:val="20"/>
        </w:rPr>
      </w:pPr>
      <w:r w:rsidRPr="00D65AA4">
        <w:rPr>
          <w:rFonts w:ascii="Arial" w:hAnsi="Arial" w:cs="Arial"/>
          <w:sz w:val="20"/>
          <w:szCs w:val="20"/>
        </w:rPr>
        <w:t>Administrative Representatives</w:t>
      </w:r>
    </w:p>
    <w:p w:rsidR="001F3FF6" w:rsidRDefault="001F3FF6" w:rsidP="00710F60">
      <w:pPr>
        <w:pStyle w:val="ListParagraph"/>
        <w:numPr>
          <w:ilvl w:val="1"/>
          <w:numId w:val="21"/>
        </w:numPr>
        <w:rPr>
          <w:rFonts w:ascii="Arial" w:hAnsi="Arial" w:cs="Arial"/>
          <w:sz w:val="20"/>
          <w:szCs w:val="20"/>
        </w:rPr>
      </w:pPr>
      <w:r w:rsidRPr="00710F60">
        <w:rPr>
          <w:rFonts w:ascii="Arial" w:hAnsi="Arial" w:cs="Arial"/>
          <w:sz w:val="20"/>
          <w:szCs w:val="20"/>
        </w:rPr>
        <w:t xml:space="preserve">Academic Affairs: J. Schriver </w:t>
      </w:r>
    </w:p>
    <w:p w:rsidR="00364D1A" w:rsidRPr="00364D1A" w:rsidRDefault="00364D1A" w:rsidP="00364D1A">
      <w:pPr>
        <w:ind w:left="1440"/>
        <w:rPr>
          <w:rFonts w:ascii="Arial" w:hAnsi="Arial" w:cs="Arial"/>
          <w:sz w:val="20"/>
          <w:szCs w:val="20"/>
        </w:rPr>
      </w:pPr>
      <w:r w:rsidRPr="00364D1A">
        <w:rPr>
          <w:rFonts w:ascii="Arial" w:hAnsi="Arial" w:cs="Arial"/>
          <w:sz w:val="20"/>
          <w:szCs w:val="20"/>
        </w:rPr>
        <w:t xml:space="preserve">J Schriver summarized the Summer Bridge program and the Summer Graduation Initiative. The LEAP program is a residential summer bridge experience for new freshmen at ISU.  Students with a high school </w:t>
      </w:r>
      <w:proofErr w:type="spellStart"/>
      <w:proofErr w:type="gramStart"/>
      <w:r w:rsidRPr="00364D1A">
        <w:rPr>
          <w:rFonts w:ascii="Arial" w:hAnsi="Arial" w:cs="Arial"/>
          <w:sz w:val="20"/>
          <w:szCs w:val="20"/>
        </w:rPr>
        <w:t>gpa</w:t>
      </w:r>
      <w:proofErr w:type="spellEnd"/>
      <w:proofErr w:type="gramEnd"/>
      <w:r w:rsidRPr="00364D1A">
        <w:rPr>
          <w:rFonts w:ascii="Arial" w:hAnsi="Arial" w:cs="Arial"/>
          <w:sz w:val="20"/>
          <w:szCs w:val="20"/>
        </w:rPr>
        <w:t xml:space="preserve"> between 2.1 – 2.29 who applied to ISU after February 1 have been invited to participate in this three-week program.  Participation is mandatory in order to be admitted for the fall semester.  Students in the LEAP program will take ENG 101 and also participate in workshops focused on study skills, time management, and other college success strategies.  </w:t>
      </w:r>
    </w:p>
    <w:p w:rsidR="00364D1A" w:rsidRPr="00364D1A" w:rsidRDefault="00364D1A" w:rsidP="00364D1A">
      <w:pPr>
        <w:rPr>
          <w:rFonts w:ascii="Arial" w:hAnsi="Arial" w:cs="Arial"/>
          <w:sz w:val="20"/>
          <w:szCs w:val="20"/>
        </w:rPr>
      </w:pPr>
      <w:r>
        <w:rPr>
          <w:rFonts w:ascii="Arial" w:hAnsi="Arial" w:cs="Arial"/>
          <w:sz w:val="20"/>
          <w:szCs w:val="20"/>
        </w:rPr>
        <w:tab/>
      </w:r>
      <w:r>
        <w:rPr>
          <w:rFonts w:ascii="Arial" w:hAnsi="Arial" w:cs="Arial"/>
          <w:sz w:val="20"/>
          <w:szCs w:val="20"/>
        </w:rPr>
        <w:tab/>
      </w:r>
    </w:p>
    <w:p w:rsidR="00364D1A" w:rsidRPr="00364D1A" w:rsidRDefault="00364D1A" w:rsidP="00364D1A">
      <w:pPr>
        <w:ind w:left="1440"/>
        <w:rPr>
          <w:rFonts w:ascii="Arial" w:hAnsi="Arial" w:cs="Arial"/>
          <w:sz w:val="20"/>
          <w:szCs w:val="20"/>
        </w:rPr>
      </w:pPr>
      <w:r w:rsidRPr="00364D1A">
        <w:rPr>
          <w:rFonts w:ascii="Arial" w:hAnsi="Arial" w:cs="Arial"/>
          <w:sz w:val="20"/>
          <w:szCs w:val="20"/>
        </w:rPr>
        <w:t>The Summer Graduation Initiative is a pilot project aimed at increasing four-year graduation rates at ISU.  Approximately 60 students who began their studies at ISU in the fall, 2007 and who could graduate in August by completing 12 or fewer credit hours were invited to participate in the initiative.  Students who complete all graduation requirements during the summer will have their summer tuition reduced by half.</w:t>
      </w:r>
    </w:p>
    <w:p w:rsidR="00364D1A" w:rsidRPr="00710F60" w:rsidRDefault="00364D1A" w:rsidP="00364D1A">
      <w:pPr>
        <w:pStyle w:val="ListParagraph"/>
        <w:numPr>
          <w:ilvl w:val="2"/>
          <w:numId w:val="21"/>
        </w:numPr>
        <w:rPr>
          <w:rFonts w:ascii="Arial" w:hAnsi="Arial" w:cs="Arial"/>
          <w:sz w:val="20"/>
          <w:szCs w:val="20"/>
        </w:rPr>
      </w:pPr>
    </w:p>
    <w:p w:rsidR="00F268E6" w:rsidRDefault="00F268E6" w:rsidP="00F268E6">
      <w:pPr>
        <w:pStyle w:val="ListParagraph"/>
        <w:ind w:left="1440"/>
        <w:rPr>
          <w:rFonts w:ascii="Arial" w:hAnsi="Arial" w:cs="Arial"/>
          <w:sz w:val="20"/>
          <w:szCs w:val="20"/>
        </w:rPr>
      </w:pPr>
    </w:p>
    <w:p w:rsidR="00F533AB" w:rsidRDefault="00210BE6" w:rsidP="005D0B46">
      <w:pPr>
        <w:pStyle w:val="ListParagraph"/>
        <w:numPr>
          <w:ilvl w:val="1"/>
          <w:numId w:val="21"/>
        </w:numPr>
        <w:rPr>
          <w:rFonts w:ascii="Arial" w:hAnsi="Arial" w:cs="Arial"/>
          <w:sz w:val="20"/>
          <w:szCs w:val="20"/>
        </w:rPr>
      </w:pPr>
      <w:r w:rsidRPr="001F3FF6">
        <w:rPr>
          <w:rFonts w:ascii="Arial" w:hAnsi="Arial" w:cs="Arial"/>
          <w:sz w:val="20"/>
          <w:szCs w:val="20"/>
        </w:rPr>
        <w:t xml:space="preserve">Res Life: R. Kendall stated </w:t>
      </w:r>
      <w:r w:rsidR="001F3FF6" w:rsidRPr="001F3FF6">
        <w:rPr>
          <w:rFonts w:ascii="Arial" w:hAnsi="Arial" w:cs="Arial"/>
          <w:sz w:val="20"/>
          <w:szCs w:val="20"/>
        </w:rPr>
        <w:t xml:space="preserve">the returning student housing signup is complete. He also commented on the recent Faculty Awards Ceremony where 45 </w:t>
      </w:r>
      <w:proofErr w:type="gramStart"/>
      <w:r w:rsidR="001F3FF6" w:rsidRPr="001F3FF6">
        <w:rPr>
          <w:rFonts w:ascii="Arial" w:hAnsi="Arial" w:cs="Arial"/>
          <w:sz w:val="20"/>
          <w:szCs w:val="20"/>
        </w:rPr>
        <w:t>faculty</w:t>
      </w:r>
      <w:proofErr w:type="gramEnd"/>
      <w:r w:rsidR="001F3FF6" w:rsidRPr="001F3FF6">
        <w:rPr>
          <w:rFonts w:ascii="Arial" w:hAnsi="Arial" w:cs="Arial"/>
          <w:sz w:val="20"/>
          <w:szCs w:val="20"/>
        </w:rPr>
        <w:t xml:space="preserve"> were honored</w:t>
      </w:r>
      <w:r w:rsidR="007078B3">
        <w:rPr>
          <w:rFonts w:ascii="Arial" w:hAnsi="Arial" w:cs="Arial"/>
          <w:sz w:val="20"/>
          <w:szCs w:val="20"/>
        </w:rPr>
        <w:t>.</w:t>
      </w:r>
    </w:p>
    <w:p w:rsidR="00F268E6" w:rsidRPr="00F268E6" w:rsidRDefault="00F268E6" w:rsidP="00F268E6">
      <w:pPr>
        <w:rPr>
          <w:rFonts w:ascii="Arial" w:hAnsi="Arial" w:cs="Arial"/>
          <w:sz w:val="20"/>
          <w:szCs w:val="20"/>
        </w:rPr>
      </w:pPr>
    </w:p>
    <w:p w:rsidR="00364D1A" w:rsidRDefault="00210BE6" w:rsidP="005D0B46">
      <w:pPr>
        <w:pStyle w:val="ListParagraph"/>
        <w:numPr>
          <w:ilvl w:val="1"/>
          <w:numId w:val="21"/>
        </w:numPr>
        <w:rPr>
          <w:rFonts w:ascii="Arial" w:hAnsi="Arial" w:cs="Arial"/>
          <w:sz w:val="20"/>
          <w:szCs w:val="20"/>
        </w:rPr>
      </w:pPr>
      <w:r w:rsidRPr="001F3FF6">
        <w:rPr>
          <w:rFonts w:ascii="Arial" w:hAnsi="Arial" w:cs="Arial"/>
          <w:sz w:val="20"/>
          <w:szCs w:val="20"/>
        </w:rPr>
        <w:t xml:space="preserve">Financial Aid: </w:t>
      </w:r>
      <w:r w:rsidR="00364D1A">
        <w:rPr>
          <w:rFonts w:ascii="Arial" w:hAnsi="Arial" w:cs="Arial"/>
          <w:sz w:val="20"/>
          <w:szCs w:val="20"/>
        </w:rPr>
        <w:t>K. Donate.</w:t>
      </w:r>
    </w:p>
    <w:p w:rsidR="00210BE6" w:rsidRPr="00364D1A" w:rsidRDefault="007078B3" w:rsidP="00364D1A">
      <w:pPr>
        <w:ind w:left="720" w:firstLine="720"/>
        <w:rPr>
          <w:rFonts w:ascii="Arial" w:hAnsi="Arial" w:cs="Arial"/>
          <w:sz w:val="20"/>
          <w:szCs w:val="20"/>
        </w:rPr>
      </w:pPr>
      <w:r w:rsidRPr="00364D1A">
        <w:rPr>
          <w:rFonts w:ascii="Arial" w:hAnsi="Arial" w:cs="Arial"/>
          <w:sz w:val="20"/>
          <w:szCs w:val="20"/>
        </w:rPr>
        <w:t>No report.</w:t>
      </w:r>
    </w:p>
    <w:p w:rsidR="00F268E6" w:rsidRPr="00F268E6" w:rsidRDefault="00F268E6" w:rsidP="00F268E6">
      <w:pPr>
        <w:rPr>
          <w:rFonts w:ascii="Arial" w:hAnsi="Arial" w:cs="Arial"/>
          <w:sz w:val="20"/>
          <w:szCs w:val="20"/>
        </w:rPr>
      </w:pPr>
    </w:p>
    <w:p w:rsidR="00210BE6" w:rsidRDefault="00210BE6" w:rsidP="00126DF8">
      <w:pPr>
        <w:pStyle w:val="ListParagraph"/>
        <w:numPr>
          <w:ilvl w:val="1"/>
          <w:numId w:val="21"/>
        </w:numPr>
        <w:rPr>
          <w:rFonts w:ascii="Arial" w:hAnsi="Arial" w:cs="Arial"/>
          <w:sz w:val="20"/>
          <w:szCs w:val="20"/>
        </w:rPr>
      </w:pPr>
      <w:r w:rsidRPr="00126DF8">
        <w:rPr>
          <w:rFonts w:ascii="Arial" w:hAnsi="Arial" w:cs="Arial"/>
          <w:sz w:val="20"/>
          <w:szCs w:val="20"/>
        </w:rPr>
        <w:lastRenderedPageBreak/>
        <w:t xml:space="preserve">Registrar: </w:t>
      </w:r>
      <w:r w:rsidR="007078B3" w:rsidRPr="00126DF8">
        <w:rPr>
          <w:rFonts w:ascii="Arial" w:hAnsi="Arial" w:cs="Arial"/>
          <w:sz w:val="20"/>
          <w:szCs w:val="20"/>
        </w:rPr>
        <w:t>B. Coldren</w:t>
      </w:r>
      <w:r w:rsidR="00126DF8" w:rsidRPr="00126DF8">
        <w:rPr>
          <w:rFonts w:ascii="Arial" w:hAnsi="Arial" w:cs="Arial"/>
          <w:sz w:val="20"/>
          <w:szCs w:val="20"/>
        </w:rPr>
        <w:t xml:space="preserve"> reported that </w:t>
      </w:r>
      <w:r w:rsidR="00126DF8">
        <w:rPr>
          <w:rFonts w:ascii="Arial" w:hAnsi="Arial" w:cs="Arial"/>
          <w:sz w:val="20"/>
          <w:szCs w:val="20"/>
        </w:rPr>
        <w:t>a</w:t>
      </w:r>
      <w:r w:rsidR="00126DF8" w:rsidRPr="00126DF8">
        <w:rPr>
          <w:rFonts w:ascii="Arial" w:hAnsi="Arial" w:cs="Arial"/>
          <w:sz w:val="20"/>
          <w:szCs w:val="20"/>
        </w:rPr>
        <w:t xml:space="preserve">t the request of Academic Affairs and the campus community, requisite checking at enrollment has been turned on in Banner for the entire campus community with the registration into the </w:t>
      </w:r>
      <w:proofErr w:type="gramStart"/>
      <w:r w:rsidR="00126DF8" w:rsidRPr="00126DF8">
        <w:rPr>
          <w:rFonts w:ascii="Arial" w:hAnsi="Arial" w:cs="Arial"/>
          <w:sz w:val="20"/>
          <w:szCs w:val="20"/>
        </w:rPr>
        <w:t>Fall</w:t>
      </w:r>
      <w:proofErr w:type="gramEnd"/>
      <w:r w:rsidR="00126DF8" w:rsidRPr="00126DF8">
        <w:rPr>
          <w:rFonts w:ascii="Arial" w:hAnsi="Arial" w:cs="Arial"/>
          <w:sz w:val="20"/>
          <w:szCs w:val="20"/>
        </w:rPr>
        <w:t xml:space="preserve"> 2011 term.  ORR has worked closely with the Associate Deans on all procedural changes this involves for student registrations (overrides, modified Scheduling Forms, etc.) along with the development of a communications plan of this implementation to the entire campus community.  Academic Affairs has also given ORR the permission to work with Departments to temporarily alter officially approved and published course requisites to match the intended curriculum.  These temporary changes would be for the 2011-2012 academic year and the Department would need to submit the changes through the formal curriculum process to become permanent.  To date, ORR has modified over 150 courses based on these types of Departmental requests.</w:t>
      </w:r>
    </w:p>
    <w:p w:rsidR="00F268E6" w:rsidRPr="00F268E6" w:rsidRDefault="00F268E6" w:rsidP="00F268E6">
      <w:pPr>
        <w:rPr>
          <w:rFonts w:ascii="Arial" w:hAnsi="Arial" w:cs="Arial"/>
          <w:sz w:val="20"/>
          <w:szCs w:val="20"/>
        </w:rPr>
      </w:pPr>
    </w:p>
    <w:p w:rsidR="007078B3" w:rsidRPr="008E277F" w:rsidRDefault="007078B3" w:rsidP="005D0B46">
      <w:pPr>
        <w:pStyle w:val="ListParagraph"/>
        <w:numPr>
          <w:ilvl w:val="1"/>
          <w:numId w:val="21"/>
        </w:numPr>
        <w:rPr>
          <w:rFonts w:ascii="Arial" w:hAnsi="Arial" w:cs="Arial"/>
          <w:sz w:val="20"/>
          <w:szCs w:val="20"/>
        </w:rPr>
      </w:pPr>
      <w:r>
        <w:rPr>
          <w:rFonts w:ascii="Arial" w:hAnsi="Arial" w:cs="Arial"/>
          <w:sz w:val="20"/>
          <w:szCs w:val="20"/>
        </w:rPr>
        <w:t xml:space="preserve">Admissions: R. Toomey reported </w:t>
      </w:r>
      <w:r w:rsidR="00126DF8">
        <w:rPr>
          <w:rFonts w:ascii="Arial" w:hAnsi="Arial" w:cs="Arial"/>
          <w:sz w:val="20"/>
          <w:szCs w:val="20"/>
        </w:rPr>
        <w:t>874</w:t>
      </w:r>
      <w:r>
        <w:rPr>
          <w:rFonts w:ascii="Arial" w:hAnsi="Arial" w:cs="Arial"/>
          <w:sz w:val="20"/>
          <w:szCs w:val="20"/>
        </w:rPr>
        <w:t xml:space="preserve"> individuals h</w:t>
      </w:r>
      <w:r w:rsidR="00126DF8">
        <w:rPr>
          <w:rFonts w:ascii="Arial" w:hAnsi="Arial" w:cs="Arial"/>
          <w:sz w:val="20"/>
          <w:szCs w:val="20"/>
        </w:rPr>
        <w:t>ave registered to attend the New Student Orientation sessions</w:t>
      </w:r>
      <w:r>
        <w:rPr>
          <w:rFonts w:ascii="Arial" w:hAnsi="Arial" w:cs="Arial"/>
          <w:sz w:val="20"/>
          <w:szCs w:val="20"/>
        </w:rPr>
        <w:t xml:space="preserve">. </w:t>
      </w:r>
    </w:p>
    <w:p w:rsidR="001504D6" w:rsidRPr="008E277F" w:rsidRDefault="001504D6" w:rsidP="001504D6">
      <w:pPr>
        <w:rPr>
          <w:rFonts w:ascii="Arial" w:hAnsi="Arial" w:cs="Arial"/>
          <w:sz w:val="20"/>
          <w:szCs w:val="20"/>
        </w:rPr>
      </w:pPr>
    </w:p>
    <w:p w:rsidR="00DF53F7" w:rsidRPr="008E277F" w:rsidRDefault="00DF53F7" w:rsidP="0051557B">
      <w:pPr>
        <w:pStyle w:val="ListParagraph"/>
        <w:numPr>
          <w:ilvl w:val="0"/>
          <w:numId w:val="21"/>
        </w:numPr>
        <w:rPr>
          <w:rFonts w:ascii="Arial" w:hAnsi="Arial" w:cs="Arial"/>
          <w:sz w:val="20"/>
          <w:szCs w:val="20"/>
        </w:rPr>
      </w:pPr>
      <w:r w:rsidRPr="008E277F">
        <w:rPr>
          <w:rFonts w:ascii="Arial" w:hAnsi="Arial" w:cs="Arial"/>
          <w:sz w:val="20"/>
          <w:szCs w:val="20"/>
        </w:rPr>
        <w:t>Student Representatives</w:t>
      </w:r>
    </w:p>
    <w:p w:rsidR="001504D6" w:rsidRPr="008E277F" w:rsidRDefault="00E040E8" w:rsidP="00E040E8">
      <w:pPr>
        <w:ind w:left="1440"/>
        <w:rPr>
          <w:rFonts w:ascii="Arial" w:hAnsi="Arial" w:cs="Arial"/>
          <w:sz w:val="20"/>
          <w:szCs w:val="20"/>
        </w:rPr>
      </w:pPr>
      <w:r>
        <w:rPr>
          <w:rFonts w:ascii="Arial" w:hAnsi="Arial" w:cs="Arial"/>
          <w:sz w:val="20"/>
          <w:szCs w:val="20"/>
        </w:rPr>
        <w:t xml:space="preserve">S. </w:t>
      </w:r>
      <w:proofErr w:type="gramStart"/>
      <w:r>
        <w:rPr>
          <w:rFonts w:ascii="Arial" w:hAnsi="Arial" w:cs="Arial"/>
          <w:sz w:val="20"/>
          <w:szCs w:val="20"/>
        </w:rPr>
        <w:t xml:space="preserve">Phillips </w:t>
      </w:r>
      <w:r w:rsidR="00F7013C">
        <w:rPr>
          <w:rFonts w:ascii="Arial" w:hAnsi="Arial" w:cs="Arial"/>
          <w:sz w:val="20"/>
          <w:szCs w:val="20"/>
        </w:rPr>
        <w:t xml:space="preserve"> noted</w:t>
      </w:r>
      <w:proofErr w:type="gramEnd"/>
      <w:r w:rsidR="00F7013C">
        <w:rPr>
          <w:rFonts w:ascii="Arial" w:hAnsi="Arial" w:cs="Arial"/>
          <w:sz w:val="20"/>
          <w:szCs w:val="20"/>
        </w:rPr>
        <w:t xml:space="preserve"> upcoming SGA elections to be held in early April. </w:t>
      </w:r>
      <w:r>
        <w:rPr>
          <w:rFonts w:ascii="Arial" w:hAnsi="Arial" w:cs="Arial"/>
          <w:sz w:val="20"/>
          <w:szCs w:val="20"/>
        </w:rPr>
        <w:t xml:space="preserve">There will be a change in leadership. </w:t>
      </w:r>
      <w:r w:rsidR="00F7013C">
        <w:rPr>
          <w:rFonts w:ascii="Arial" w:hAnsi="Arial" w:cs="Arial"/>
          <w:sz w:val="20"/>
          <w:szCs w:val="20"/>
        </w:rPr>
        <w:t>The Ina</w:t>
      </w:r>
      <w:r w:rsidR="000D5807">
        <w:rPr>
          <w:rFonts w:ascii="Arial" w:hAnsi="Arial" w:cs="Arial"/>
          <w:sz w:val="20"/>
          <w:szCs w:val="20"/>
        </w:rPr>
        <w:t xml:space="preserve">ugural Banquet will be held May 1, and officers will assume </w:t>
      </w:r>
      <w:r w:rsidR="00710F60">
        <w:rPr>
          <w:rFonts w:ascii="Arial" w:hAnsi="Arial" w:cs="Arial"/>
          <w:sz w:val="20"/>
          <w:szCs w:val="20"/>
        </w:rPr>
        <w:t>duties on</w:t>
      </w:r>
      <w:r w:rsidR="000D5807">
        <w:rPr>
          <w:rFonts w:ascii="Arial" w:hAnsi="Arial" w:cs="Arial"/>
          <w:sz w:val="20"/>
          <w:szCs w:val="20"/>
        </w:rPr>
        <w:t xml:space="preserve"> May 15.</w:t>
      </w:r>
      <w:r>
        <w:rPr>
          <w:rFonts w:ascii="Arial" w:hAnsi="Arial" w:cs="Arial"/>
          <w:sz w:val="20"/>
          <w:szCs w:val="20"/>
        </w:rPr>
        <w:t xml:space="preserve"> Beginning this year, all graduating seniors who have served in SGA will wear recognition sashes on their graduation regalia.</w:t>
      </w:r>
    </w:p>
    <w:p w:rsidR="001504D6" w:rsidRPr="008E277F" w:rsidRDefault="001504D6" w:rsidP="001504D6">
      <w:pPr>
        <w:rPr>
          <w:rFonts w:ascii="Arial" w:hAnsi="Arial" w:cs="Arial"/>
          <w:sz w:val="20"/>
          <w:szCs w:val="20"/>
        </w:rPr>
      </w:pPr>
    </w:p>
    <w:p w:rsidR="009D31B4" w:rsidRPr="008E277F" w:rsidRDefault="00DF53F7" w:rsidP="0051557B">
      <w:pPr>
        <w:rPr>
          <w:rFonts w:ascii="Arial" w:hAnsi="Arial" w:cs="Arial"/>
          <w:sz w:val="20"/>
          <w:szCs w:val="20"/>
        </w:rPr>
      </w:pPr>
      <w:r w:rsidRPr="008E277F">
        <w:rPr>
          <w:rFonts w:ascii="Arial" w:hAnsi="Arial" w:cs="Arial"/>
          <w:sz w:val="20"/>
          <w:szCs w:val="20"/>
        </w:rPr>
        <w:t>V</w:t>
      </w:r>
      <w:r w:rsidR="00F511AC" w:rsidRPr="008E277F">
        <w:rPr>
          <w:rFonts w:ascii="Arial" w:hAnsi="Arial" w:cs="Arial"/>
          <w:sz w:val="20"/>
          <w:szCs w:val="20"/>
        </w:rPr>
        <w:t>I</w:t>
      </w:r>
      <w:r w:rsidRPr="008E277F">
        <w:rPr>
          <w:rFonts w:ascii="Arial" w:hAnsi="Arial" w:cs="Arial"/>
          <w:sz w:val="20"/>
          <w:szCs w:val="20"/>
        </w:rPr>
        <w:t>. Old Business</w:t>
      </w:r>
    </w:p>
    <w:p w:rsidR="001504D6" w:rsidRPr="008E277F" w:rsidRDefault="001504D6" w:rsidP="001504D6">
      <w:pPr>
        <w:rPr>
          <w:rFonts w:ascii="Arial" w:hAnsi="Arial" w:cs="Arial"/>
          <w:sz w:val="20"/>
          <w:szCs w:val="20"/>
        </w:rPr>
      </w:pPr>
    </w:p>
    <w:p w:rsidR="00C81C8E" w:rsidRPr="008E277F" w:rsidRDefault="00C81C8E" w:rsidP="00286CAE">
      <w:pPr>
        <w:pStyle w:val="ListParagraph"/>
        <w:numPr>
          <w:ilvl w:val="0"/>
          <w:numId w:val="23"/>
        </w:numPr>
        <w:rPr>
          <w:rFonts w:ascii="Arial" w:hAnsi="Arial" w:cs="Arial"/>
          <w:sz w:val="20"/>
          <w:szCs w:val="20"/>
        </w:rPr>
      </w:pPr>
      <w:r w:rsidRPr="008E277F">
        <w:rPr>
          <w:rFonts w:ascii="Arial" w:hAnsi="Arial" w:cs="Arial"/>
          <w:sz w:val="20"/>
          <w:szCs w:val="20"/>
        </w:rPr>
        <w:t>Blackboard and Distance Education Student Accessibility</w:t>
      </w:r>
      <w:r w:rsidR="00ED13E2" w:rsidRPr="008E277F">
        <w:rPr>
          <w:rFonts w:ascii="Arial" w:hAnsi="Arial" w:cs="Arial"/>
          <w:sz w:val="20"/>
          <w:szCs w:val="20"/>
        </w:rPr>
        <w:t>, obtaining input from faculty and others</w:t>
      </w:r>
      <w:r w:rsidRPr="008E277F">
        <w:rPr>
          <w:rFonts w:ascii="Arial" w:hAnsi="Arial" w:cs="Arial"/>
          <w:sz w:val="20"/>
          <w:szCs w:val="20"/>
        </w:rPr>
        <w:t xml:space="preserve">-- </w:t>
      </w:r>
      <w:proofErr w:type="spellStart"/>
      <w:r w:rsidR="00ED13E2" w:rsidRPr="008E277F">
        <w:rPr>
          <w:rFonts w:ascii="Arial" w:hAnsi="Arial" w:cs="Arial"/>
          <w:sz w:val="20"/>
          <w:szCs w:val="20"/>
        </w:rPr>
        <w:t>Mehran</w:t>
      </w:r>
      <w:proofErr w:type="spellEnd"/>
      <w:r w:rsidR="00ED13E2" w:rsidRPr="008E277F">
        <w:rPr>
          <w:rFonts w:ascii="Arial" w:hAnsi="Arial" w:cs="Arial"/>
          <w:sz w:val="20"/>
          <w:szCs w:val="20"/>
        </w:rPr>
        <w:t xml:space="preserve"> Shahhosseini.</w:t>
      </w:r>
    </w:p>
    <w:p w:rsidR="001504D6" w:rsidRDefault="000D5807" w:rsidP="00710F60">
      <w:pPr>
        <w:ind w:left="720"/>
        <w:rPr>
          <w:rFonts w:ascii="Arial" w:hAnsi="Arial" w:cs="Arial"/>
          <w:sz w:val="20"/>
          <w:szCs w:val="20"/>
        </w:rPr>
      </w:pPr>
      <w:r>
        <w:rPr>
          <w:rFonts w:ascii="Arial" w:hAnsi="Arial" w:cs="Arial"/>
          <w:sz w:val="20"/>
          <w:szCs w:val="20"/>
        </w:rPr>
        <w:t xml:space="preserve">M. Shahhosseini </w:t>
      </w:r>
      <w:r w:rsidR="00710F60">
        <w:rPr>
          <w:rFonts w:ascii="Arial" w:hAnsi="Arial" w:cs="Arial"/>
          <w:sz w:val="20"/>
          <w:szCs w:val="20"/>
        </w:rPr>
        <w:t xml:space="preserve">was referred to Kelly Wilkinson, the director of CIRT, by </w:t>
      </w:r>
      <w:r w:rsidR="007078B3">
        <w:rPr>
          <w:rFonts w:ascii="Arial" w:hAnsi="Arial" w:cs="Arial"/>
          <w:sz w:val="20"/>
          <w:szCs w:val="20"/>
        </w:rPr>
        <w:t>Ed</w:t>
      </w:r>
      <w:r w:rsidR="00710F60">
        <w:rPr>
          <w:rFonts w:ascii="Arial" w:hAnsi="Arial" w:cs="Arial"/>
          <w:sz w:val="20"/>
          <w:szCs w:val="20"/>
        </w:rPr>
        <w:t xml:space="preserve"> </w:t>
      </w:r>
      <w:proofErr w:type="spellStart"/>
      <w:r w:rsidR="00710F60">
        <w:rPr>
          <w:rFonts w:ascii="Arial" w:hAnsi="Arial" w:cs="Arial"/>
          <w:sz w:val="20"/>
          <w:szCs w:val="20"/>
        </w:rPr>
        <w:t>Kinley</w:t>
      </w:r>
      <w:proofErr w:type="spellEnd"/>
      <w:r w:rsidR="00A25789">
        <w:rPr>
          <w:rFonts w:ascii="Arial" w:hAnsi="Arial" w:cs="Arial"/>
          <w:sz w:val="20"/>
          <w:szCs w:val="20"/>
        </w:rPr>
        <w:t xml:space="preserve">. </w:t>
      </w:r>
      <w:proofErr w:type="spellStart"/>
      <w:r w:rsidR="00A25789">
        <w:rPr>
          <w:rFonts w:ascii="Arial" w:hAnsi="Arial" w:cs="Arial"/>
          <w:sz w:val="20"/>
          <w:szCs w:val="20"/>
        </w:rPr>
        <w:t>Ms.Wilkinson</w:t>
      </w:r>
      <w:proofErr w:type="spellEnd"/>
      <w:r w:rsidR="00A25789">
        <w:rPr>
          <w:rFonts w:ascii="Arial" w:hAnsi="Arial" w:cs="Arial"/>
          <w:sz w:val="20"/>
          <w:szCs w:val="20"/>
        </w:rPr>
        <w:t xml:space="preserve"> wa</w:t>
      </w:r>
      <w:r w:rsidR="007078B3">
        <w:rPr>
          <w:rFonts w:ascii="Arial" w:hAnsi="Arial" w:cs="Arial"/>
          <w:sz w:val="20"/>
          <w:szCs w:val="20"/>
        </w:rPr>
        <w:t xml:space="preserve">s out of town so </w:t>
      </w:r>
      <w:proofErr w:type="spellStart"/>
      <w:r w:rsidR="00C968B6">
        <w:rPr>
          <w:rFonts w:ascii="Arial" w:hAnsi="Arial" w:cs="Arial"/>
          <w:sz w:val="20"/>
          <w:szCs w:val="20"/>
        </w:rPr>
        <w:t>Mr.</w:t>
      </w:r>
      <w:r w:rsidR="007078B3">
        <w:rPr>
          <w:rFonts w:ascii="Arial" w:hAnsi="Arial" w:cs="Arial"/>
          <w:sz w:val="20"/>
          <w:szCs w:val="20"/>
        </w:rPr>
        <w:t>Shahhosseini</w:t>
      </w:r>
      <w:proofErr w:type="spellEnd"/>
      <w:r w:rsidR="007078B3">
        <w:rPr>
          <w:rFonts w:ascii="Arial" w:hAnsi="Arial" w:cs="Arial"/>
          <w:sz w:val="20"/>
          <w:szCs w:val="20"/>
        </w:rPr>
        <w:t xml:space="preserve"> will </w:t>
      </w:r>
      <w:r w:rsidR="00710F60">
        <w:rPr>
          <w:rFonts w:ascii="Arial" w:hAnsi="Arial" w:cs="Arial"/>
          <w:sz w:val="20"/>
          <w:szCs w:val="20"/>
        </w:rPr>
        <w:t xml:space="preserve">report to committee members via </w:t>
      </w:r>
      <w:r w:rsidR="00C968B6">
        <w:rPr>
          <w:rFonts w:ascii="Arial" w:hAnsi="Arial" w:cs="Arial"/>
          <w:sz w:val="20"/>
          <w:szCs w:val="20"/>
        </w:rPr>
        <w:t>email when he hears from her.</w:t>
      </w:r>
    </w:p>
    <w:p w:rsidR="00E20EA7" w:rsidRDefault="00E20EA7" w:rsidP="00E20EA7">
      <w:pPr>
        <w:rPr>
          <w:rFonts w:ascii="Arial" w:hAnsi="Arial" w:cs="Arial"/>
          <w:sz w:val="20"/>
          <w:szCs w:val="20"/>
        </w:rPr>
      </w:pPr>
    </w:p>
    <w:p w:rsidR="00E20EA7" w:rsidRDefault="00E20EA7" w:rsidP="00E20EA7">
      <w:pPr>
        <w:pStyle w:val="ListParagraph"/>
        <w:numPr>
          <w:ilvl w:val="0"/>
          <w:numId w:val="23"/>
        </w:numPr>
        <w:rPr>
          <w:rFonts w:ascii="Arial" w:hAnsi="Arial" w:cs="Arial"/>
          <w:sz w:val="20"/>
          <w:szCs w:val="20"/>
        </w:rPr>
      </w:pPr>
      <w:r>
        <w:rPr>
          <w:rFonts w:ascii="Arial" w:hAnsi="Arial" w:cs="Arial"/>
          <w:sz w:val="20"/>
          <w:szCs w:val="20"/>
        </w:rPr>
        <w:t>Bracketed fee for Graduate level courses – Robyn Osborn.</w:t>
      </w:r>
    </w:p>
    <w:p w:rsidR="006B5CBE" w:rsidRPr="00710F60" w:rsidRDefault="00E20EA7" w:rsidP="00710F60">
      <w:pPr>
        <w:ind w:left="720"/>
        <w:rPr>
          <w:rFonts w:ascii="Arial" w:hAnsi="Arial" w:cs="Arial"/>
          <w:sz w:val="20"/>
          <w:szCs w:val="20"/>
        </w:rPr>
      </w:pPr>
      <w:r w:rsidRPr="00710F60">
        <w:rPr>
          <w:rFonts w:ascii="Arial" w:hAnsi="Arial" w:cs="Arial"/>
          <w:sz w:val="20"/>
          <w:szCs w:val="20"/>
        </w:rPr>
        <w:t xml:space="preserve">R. Osborn spoke to Dean Jay Gatrell who reviewed the graduate level course schedule and suggested she pursue </w:t>
      </w:r>
      <w:r w:rsidR="00A25789">
        <w:rPr>
          <w:rFonts w:ascii="Arial" w:hAnsi="Arial" w:cs="Arial"/>
          <w:sz w:val="20"/>
          <w:szCs w:val="20"/>
        </w:rPr>
        <w:t>it</w:t>
      </w:r>
      <w:r w:rsidRPr="00710F60">
        <w:rPr>
          <w:rFonts w:ascii="Arial" w:hAnsi="Arial" w:cs="Arial"/>
          <w:sz w:val="20"/>
          <w:szCs w:val="20"/>
        </w:rPr>
        <w:t xml:space="preserve"> with the Graduate Council.  </w:t>
      </w:r>
    </w:p>
    <w:p w:rsidR="00E20EA7" w:rsidRPr="00E20EA7" w:rsidRDefault="00E20EA7" w:rsidP="00E20EA7">
      <w:pPr>
        <w:pStyle w:val="ListParagraph"/>
        <w:ind w:left="1440"/>
        <w:rPr>
          <w:rFonts w:ascii="Arial" w:hAnsi="Arial" w:cs="Arial"/>
          <w:sz w:val="20"/>
          <w:szCs w:val="20"/>
        </w:rPr>
      </w:pPr>
    </w:p>
    <w:p w:rsidR="001504D6" w:rsidRDefault="0051557B" w:rsidP="00286CAE">
      <w:pPr>
        <w:ind w:left="360" w:hanging="360"/>
        <w:rPr>
          <w:rFonts w:ascii="Arial" w:hAnsi="Arial" w:cs="Arial"/>
          <w:sz w:val="20"/>
          <w:szCs w:val="20"/>
        </w:rPr>
      </w:pPr>
      <w:r w:rsidRPr="008E277F">
        <w:rPr>
          <w:rFonts w:ascii="Arial" w:hAnsi="Arial" w:cs="Arial"/>
          <w:sz w:val="20"/>
          <w:szCs w:val="20"/>
        </w:rPr>
        <w:t>VII</w:t>
      </w:r>
      <w:r w:rsidR="003813BF" w:rsidRPr="008E277F">
        <w:rPr>
          <w:rFonts w:ascii="Arial" w:hAnsi="Arial" w:cs="Arial"/>
          <w:sz w:val="20"/>
          <w:szCs w:val="20"/>
        </w:rPr>
        <w:t>. New Business</w:t>
      </w:r>
    </w:p>
    <w:p w:rsidR="00EC7C47" w:rsidRDefault="005D0B46" w:rsidP="00710F60">
      <w:pPr>
        <w:ind w:firstLine="720"/>
        <w:rPr>
          <w:rFonts w:ascii="Arial" w:hAnsi="Arial" w:cs="Arial"/>
          <w:sz w:val="20"/>
          <w:szCs w:val="20"/>
        </w:rPr>
      </w:pPr>
      <w:r>
        <w:rPr>
          <w:rFonts w:ascii="Arial" w:hAnsi="Arial" w:cs="Arial"/>
          <w:sz w:val="20"/>
          <w:szCs w:val="20"/>
        </w:rPr>
        <w:t>No report.</w:t>
      </w:r>
    </w:p>
    <w:p w:rsidR="005D0B46" w:rsidRPr="008E277F" w:rsidRDefault="005D0B46" w:rsidP="005D0B46">
      <w:pPr>
        <w:ind w:left="360" w:hanging="360"/>
        <w:rPr>
          <w:rFonts w:ascii="Arial" w:hAnsi="Arial" w:cs="Arial"/>
          <w:sz w:val="20"/>
          <w:szCs w:val="20"/>
        </w:rPr>
      </w:pPr>
    </w:p>
    <w:p w:rsidR="00F268E6" w:rsidRDefault="00EC7C47" w:rsidP="00F268E6">
      <w:pPr>
        <w:ind w:left="360" w:hanging="360"/>
        <w:rPr>
          <w:rFonts w:ascii="Arial" w:hAnsi="Arial" w:cs="Arial"/>
          <w:sz w:val="20"/>
          <w:szCs w:val="20"/>
        </w:rPr>
      </w:pPr>
      <w:r w:rsidRPr="008E277F">
        <w:rPr>
          <w:rFonts w:ascii="Arial" w:hAnsi="Arial" w:cs="Arial"/>
          <w:sz w:val="20"/>
          <w:szCs w:val="20"/>
        </w:rPr>
        <w:t>VIII. Open Forum</w:t>
      </w:r>
    </w:p>
    <w:p w:rsidR="005C033A" w:rsidRPr="00F268E6" w:rsidRDefault="00C968B6" w:rsidP="00F268E6">
      <w:pPr>
        <w:pStyle w:val="ListParagraph"/>
        <w:numPr>
          <w:ilvl w:val="0"/>
          <w:numId w:val="33"/>
        </w:numPr>
        <w:rPr>
          <w:rFonts w:ascii="Arial" w:hAnsi="Arial" w:cs="Arial"/>
          <w:sz w:val="20"/>
          <w:szCs w:val="20"/>
        </w:rPr>
      </w:pPr>
      <w:r w:rsidRPr="00F268E6">
        <w:rPr>
          <w:rFonts w:ascii="Arial" w:hAnsi="Arial" w:cs="Arial"/>
          <w:sz w:val="20"/>
          <w:szCs w:val="20"/>
        </w:rPr>
        <w:t xml:space="preserve">Sara Phillips thanked the committee for </w:t>
      </w:r>
      <w:r w:rsidR="005C033A" w:rsidRPr="00F268E6">
        <w:rPr>
          <w:rFonts w:ascii="Arial" w:hAnsi="Arial" w:cs="Arial"/>
          <w:sz w:val="20"/>
          <w:szCs w:val="20"/>
        </w:rPr>
        <w:t xml:space="preserve">their dedication </w:t>
      </w:r>
      <w:r w:rsidR="00FF0E89" w:rsidRPr="00F268E6">
        <w:rPr>
          <w:rFonts w:ascii="Arial" w:hAnsi="Arial" w:cs="Arial"/>
          <w:sz w:val="20"/>
          <w:szCs w:val="20"/>
        </w:rPr>
        <w:t xml:space="preserve">and involvement with the </w:t>
      </w:r>
      <w:r w:rsidR="005C033A" w:rsidRPr="00F268E6">
        <w:rPr>
          <w:rFonts w:ascii="Arial" w:hAnsi="Arial" w:cs="Arial"/>
          <w:sz w:val="20"/>
          <w:szCs w:val="20"/>
        </w:rPr>
        <w:t>students.</w:t>
      </w:r>
    </w:p>
    <w:p w:rsidR="00F268E6" w:rsidRPr="00F268E6" w:rsidRDefault="00F268E6" w:rsidP="00F268E6">
      <w:pPr>
        <w:pStyle w:val="ListParagraph"/>
        <w:rPr>
          <w:rFonts w:ascii="Arial" w:hAnsi="Arial" w:cs="Arial"/>
          <w:sz w:val="20"/>
          <w:szCs w:val="20"/>
        </w:rPr>
      </w:pPr>
    </w:p>
    <w:p w:rsidR="00286CAE" w:rsidRDefault="00F268E6" w:rsidP="00CA67B0">
      <w:pPr>
        <w:pStyle w:val="ListParagraph"/>
        <w:numPr>
          <w:ilvl w:val="0"/>
          <w:numId w:val="33"/>
        </w:numPr>
        <w:rPr>
          <w:rFonts w:ascii="Arial" w:hAnsi="Arial" w:cs="Arial"/>
          <w:sz w:val="20"/>
          <w:szCs w:val="20"/>
        </w:rPr>
      </w:pPr>
      <w:r w:rsidRPr="00CA67B0">
        <w:rPr>
          <w:rFonts w:ascii="Arial" w:hAnsi="Arial" w:cs="Arial"/>
          <w:sz w:val="20"/>
          <w:szCs w:val="20"/>
        </w:rPr>
        <w:t>Calling it interesting</w:t>
      </w:r>
      <w:r w:rsidR="00CA67B0" w:rsidRPr="00CA67B0">
        <w:rPr>
          <w:rFonts w:ascii="Arial" w:hAnsi="Arial" w:cs="Arial"/>
          <w:sz w:val="20"/>
          <w:szCs w:val="20"/>
        </w:rPr>
        <w:t xml:space="preserve">, </w:t>
      </w:r>
      <w:r w:rsidRPr="00CA67B0">
        <w:rPr>
          <w:rFonts w:ascii="Arial" w:hAnsi="Arial" w:cs="Arial"/>
          <w:sz w:val="20"/>
          <w:szCs w:val="20"/>
        </w:rPr>
        <w:t xml:space="preserve">a “fun ride,” </w:t>
      </w:r>
      <w:r w:rsidR="00CA67B0" w:rsidRPr="00CA67B0">
        <w:rPr>
          <w:rFonts w:ascii="Arial" w:hAnsi="Arial" w:cs="Arial"/>
          <w:sz w:val="20"/>
          <w:szCs w:val="20"/>
        </w:rPr>
        <w:t xml:space="preserve">and having loved every minute of it, graduating senior </w:t>
      </w:r>
      <w:r w:rsidR="005C033A" w:rsidRPr="00CA67B0">
        <w:rPr>
          <w:rFonts w:ascii="Arial" w:hAnsi="Arial" w:cs="Arial"/>
          <w:sz w:val="20"/>
          <w:szCs w:val="20"/>
        </w:rPr>
        <w:t xml:space="preserve">Derek Lex </w:t>
      </w:r>
      <w:r w:rsidRPr="00CA67B0">
        <w:rPr>
          <w:rFonts w:ascii="Arial" w:hAnsi="Arial" w:cs="Arial"/>
          <w:sz w:val="20"/>
          <w:szCs w:val="20"/>
        </w:rPr>
        <w:t>expressed his appreciation for the opportunity to have spent the last three years working with t</w:t>
      </w:r>
      <w:r w:rsidR="005C033A" w:rsidRPr="00CA67B0">
        <w:rPr>
          <w:rFonts w:ascii="Arial" w:hAnsi="Arial" w:cs="Arial"/>
          <w:sz w:val="20"/>
          <w:szCs w:val="20"/>
        </w:rPr>
        <w:t>he committee</w:t>
      </w:r>
      <w:r w:rsidRPr="00CA67B0">
        <w:rPr>
          <w:rFonts w:ascii="Arial" w:hAnsi="Arial" w:cs="Arial"/>
          <w:sz w:val="20"/>
          <w:szCs w:val="20"/>
        </w:rPr>
        <w:t>.</w:t>
      </w:r>
      <w:r w:rsidR="005C033A" w:rsidRPr="00CA67B0">
        <w:rPr>
          <w:rFonts w:ascii="Arial" w:hAnsi="Arial" w:cs="Arial"/>
          <w:sz w:val="20"/>
          <w:szCs w:val="20"/>
        </w:rPr>
        <w:t xml:space="preserve"> </w:t>
      </w:r>
    </w:p>
    <w:p w:rsidR="00CA67B0" w:rsidRPr="00CA67B0" w:rsidRDefault="00CA67B0" w:rsidP="00CA67B0">
      <w:pPr>
        <w:rPr>
          <w:rFonts w:ascii="Arial" w:hAnsi="Arial" w:cs="Arial"/>
          <w:sz w:val="20"/>
          <w:szCs w:val="20"/>
        </w:rPr>
      </w:pPr>
    </w:p>
    <w:p w:rsidR="00C079B7" w:rsidRDefault="005C033A">
      <w:pPr>
        <w:rPr>
          <w:rFonts w:ascii="Arial" w:hAnsi="Arial" w:cs="Arial"/>
          <w:sz w:val="20"/>
          <w:szCs w:val="20"/>
        </w:rPr>
      </w:pPr>
      <w:r>
        <w:rPr>
          <w:rFonts w:ascii="Arial" w:hAnsi="Arial" w:cs="Arial"/>
          <w:sz w:val="20"/>
          <w:szCs w:val="20"/>
        </w:rPr>
        <w:t xml:space="preserve">IX. </w:t>
      </w:r>
      <w:r w:rsidR="00FF6153" w:rsidRPr="008E277F">
        <w:rPr>
          <w:rFonts w:ascii="Arial" w:hAnsi="Arial" w:cs="Arial"/>
          <w:sz w:val="20"/>
          <w:szCs w:val="20"/>
        </w:rPr>
        <w:t>Adjournment</w:t>
      </w:r>
      <w:r w:rsidR="001504D6" w:rsidRPr="008E277F">
        <w:rPr>
          <w:rFonts w:ascii="Arial" w:hAnsi="Arial" w:cs="Arial"/>
          <w:sz w:val="20"/>
          <w:szCs w:val="20"/>
        </w:rPr>
        <w:t xml:space="preserve"> </w:t>
      </w:r>
    </w:p>
    <w:p w:rsidR="005D0B46" w:rsidRPr="0051557B" w:rsidRDefault="005D0B46">
      <w:pPr>
        <w:rPr>
          <w:rFonts w:ascii="Arial" w:hAnsi="Arial" w:cs="Arial"/>
          <w:sz w:val="22"/>
          <w:szCs w:val="22"/>
        </w:rPr>
      </w:pPr>
      <w:r>
        <w:rPr>
          <w:rFonts w:ascii="Arial" w:hAnsi="Arial" w:cs="Arial"/>
          <w:sz w:val="20"/>
          <w:szCs w:val="20"/>
        </w:rPr>
        <w:tab/>
        <w:t xml:space="preserve">     The meeting was adjourned at </w:t>
      </w:r>
      <w:r w:rsidR="005C033A">
        <w:rPr>
          <w:rFonts w:ascii="Arial" w:hAnsi="Arial" w:cs="Arial"/>
          <w:sz w:val="20"/>
          <w:szCs w:val="20"/>
        </w:rPr>
        <w:t>4:59</w:t>
      </w:r>
      <w:r>
        <w:rPr>
          <w:rFonts w:ascii="Arial" w:hAnsi="Arial" w:cs="Arial"/>
          <w:sz w:val="20"/>
          <w:szCs w:val="20"/>
        </w:rPr>
        <w:t xml:space="preserve"> p</w:t>
      </w:r>
      <w:r w:rsidR="005C033A">
        <w:rPr>
          <w:rFonts w:ascii="Arial" w:hAnsi="Arial" w:cs="Arial"/>
          <w:sz w:val="20"/>
          <w:szCs w:val="20"/>
        </w:rPr>
        <w:t>.</w:t>
      </w:r>
      <w:r>
        <w:rPr>
          <w:rFonts w:ascii="Arial" w:hAnsi="Arial" w:cs="Arial"/>
          <w:sz w:val="20"/>
          <w:szCs w:val="20"/>
        </w:rPr>
        <w:t>m.</w:t>
      </w:r>
    </w:p>
    <w:sectPr w:rsidR="005D0B46" w:rsidRPr="0051557B" w:rsidSect="00DF53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36A"/>
    <w:multiLevelType w:val="multilevel"/>
    <w:tmpl w:val="67349C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900763E"/>
    <w:multiLevelType w:val="hybridMultilevel"/>
    <w:tmpl w:val="D7102E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04427"/>
    <w:multiLevelType w:val="hybridMultilevel"/>
    <w:tmpl w:val="E3E20F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45A39"/>
    <w:multiLevelType w:val="hybridMultilevel"/>
    <w:tmpl w:val="06AE7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F13E8"/>
    <w:multiLevelType w:val="hybridMultilevel"/>
    <w:tmpl w:val="D7184C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A403A2"/>
    <w:multiLevelType w:val="hybridMultilevel"/>
    <w:tmpl w:val="EE92D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B44D4"/>
    <w:multiLevelType w:val="hybridMultilevel"/>
    <w:tmpl w:val="89946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77247"/>
    <w:multiLevelType w:val="hybridMultilevel"/>
    <w:tmpl w:val="0F3A8C38"/>
    <w:lvl w:ilvl="0" w:tplc="28CC9B72">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8">
    <w:nsid w:val="2F963CEF"/>
    <w:multiLevelType w:val="hybridMultilevel"/>
    <w:tmpl w:val="9F700C2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FF175A"/>
    <w:multiLevelType w:val="hybridMultilevel"/>
    <w:tmpl w:val="71FEC002"/>
    <w:lvl w:ilvl="0" w:tplc="BF187CD0">
      <w:start w:val="1"/>
      <w:numFmt w:val="upperLetter"/>
      <w:lvlText w:val="%1."/>
      <w:lvlJc w:val="left"/>
      <w:pPr>
        <w:ind w:left="1350" w:hanging="360"/>
      </w:pPr>
      <w:rPr>
        <w:rFonts w:ascii="Arial" w:eastAsia="Times New Roman" w:hAnsi="Arial" w:cs="Arial"/>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3BA2035D"/>
    <w:multiLevelType w:val="hybridMultilevel"/>
    <w:tmpl w:val="5A7EF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307CF"/>
    <w:multiLevelType w:val="multilevel"/>
    <w:tmpl w:val="FB4E69D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112A3A"/>
    <w:multiLevelType w:val="hybridMultilevel"/>
    <w:tmpl w:val="004EEB04"/>
    <w:lvl w:ilvl="0" w:tplc="A1CA68AA">
      <w:start w:val="1"/>
      <w:numFmt w:val="upperLetter"/>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CA26B1"/>
    <w:multiLevelType w:val="hybridMultilevel"/>
    <w:tmpl w:val="886890E2"/>
    <w:lvl w:ilvl="0" w:tplc="ED2AE49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BE71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408758B"/>
    <w:multiLevelType w:val="hybridMultilevel"/>
    <w:tmpl w:val="86784E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1D29E7"/>
    <w:multiLevelType w:val="hybridMultilevel"/>
    <w:tmpl w:val="E990E99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C465B"/>
    <w:multiLevelType w:val="hybridMultilevel"/>
    <w:tmpl w:val="8B9E97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A10A05"/>
    <w:multiLevelType w:val="hybridMultilevel"/>
    <w:tmpl w:val="7618E3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7534BF"/>
    <w:multiLevelType w:val="hybridMultilevel"/>
    <w:tmpl w:val="655CD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4C49F6"/>
    <w:multiLevelType w:val="multilevel"/>
    <w:tmpl w:val="26CE26BE"/>
    <w:lvl w:ilvl="0">
      <w:start w:val="1"/>
      <w:numFmt w:val="upp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nsid w:val="5F772D51"/>
    <w:multiLevelType w:val="hybridMultilevel"/>
    <w:tmpl w:val="5A7EF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07FD1"/>
    <w:multiLevelType w:val="hybridMultilevel"/>
    <w:tmpl w:val="5A7EF5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CE6D68"/>
    <w:multiLevelType w:val="hybridMultilevel"/>
    <w:tmpl w:val="67349C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C34052"/>
    <w:multiLevelType w:val="hybridMultilevel"/>
    <w:tmpl w:val="DAB6FBBE"/>
    <w:lvl w:ilvl="0" w:tplc="54A8061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69F52053"/>
    <w:multiLevelType w:val="hybridMultilevel"/>
    <w:tmpl w:val="81A076B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38765F9"/>
    <w:multiLevelType w:val="hybridMultilevel"/>
    <w:tmpl w:val="A55C5C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C14950"/>
    <w:multiLevelType w:val="hybridMultilevel"/>
    <w:tmpl w:val="339C4570"/>
    <w:lvl w:ilvl="0" w:tplc="327AB816">
      <w:start w:val="1"/>
      <w:numFmt w:val="upp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C727EF"/>
    <w:multiLevelType w:val="multilevel"/>
    <w:tmpl w:val="C3C4DCF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7B0422B7"/>
    <w:multiLevelType w:val="hybridMultilevel"/>
    <w:tmpl w:val="CA7A52C4"/>
    <w:lvl w:ilvl="0" w:tplc="EFF2D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2B72A3"/>
    <w:multiLevelType w:val="multilevel"/>
    <w:tmpl w:val="26CE26BE"/>
    <w:lvl w:ilvl="0">
      <w:start w:val="1"/>
      <w:numFmt w:val="upperLetter"/>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nsid w:val="7ED62831"/>
    <w:multiLevelType w:val="hybridMultilevel"/>
    <w:tmpl w:val="DAEE63B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F6A6286"/>
    <w:multiLevelType w:val="hybridMultilevel"/>
    <w:tmpl w:val="FCF8411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8"/>
  </w:num>
  <w:num w:numId="3">
    <w:abstractNumId w:val="3"/>
  </w:num>
  <w:num w:numId="4">
    <w:abstractNumId w:val="1"/>
  </w:num>
  <w:num w:numId="5">
    <w:abstractNumId w:val="23"/>
  </w:num>
  <w:num w:numId="6">
    <w:abstractNumId w:val="11"/>
  </w:num>
  <w:num w:numId="7">
    <w:abstractNumId w:val="0"/>
  </w:num>
  <w:num w:numId="8">
    <w:abstractNumId w:val="32"/>
  </w:num>
  <w:num w:numId="9">
    <w:abstractNumId w:val="28"/>
  </w:num>
  <w:num w:numId="10">
    <w:abstractNumId w:val="30"/>
  </w:num>
  <w:num w:numId="11">
    <w:abstractNumId w:val="17"/>
  </w:num>
  <w:num w:numId="12">
    <w:abstractNumId w:val="20"/>
  </w:num>
  <w:num w:numId="13">
    <w:abstractNumId w:val="19"/>
  </w:num>
  <w:num w:numId="14">
    <w:abstractNumId w:val="18"/>
  </w:num>
  <w:num w:numId="15">
    <w:abstractNumId w:val="10"/>
  </w:num>
  <w:num w:numId="16">
    <w:abstractNumId w:val="22"/>
  </w:num>
  <w:num w:numId="17">
    <w:abstractNumId w:val="21"/>
  </w:num>
  <w:num w:numId="18">
    <w:abstractNumId w:val="31"/>
  </w:num>
  <w:num w:numId="19">
    <w:abstractNumId w:val="4"/>
  </w:num>
  <w:num w:numId="20">
    <w:abstractNumId w:val="27"/>
  </w:num>
  <w:num w:numId="21">
    <w:abstractNumId w:val="15"/>
  </w:num>
  <w:num w:numId="22">
    <w:abstractNumId w:val="6"/>
  </w:num>
  <w:num w:numId="23">
    <w:abstractNumId w:val="2"/>
  </w:num>
  <w:num w:numId="24">
    <w:abstractNumId w:val="26"/>
  </w:num>
  <w:num w:numId="25">
    <w:abstractNumId w:val="29"/>
  </w:num>
  <w:num w:numId="26">
    <w:abstractNumId w:val="7"/>
  </w:num>
  <w:num w:numId="27">
    <w:abstractNumId w:val="24"/>
  </w:num>
  <w:num w:numId="28">
    <w:abstractNumId w:val="9"/>
  </w:num>
  <w:num w:numId="29">
    <w:abstractNumId w:val="12"/>
  </w:num>
  <w:num w:numId="30">
    <w:abstractNumId w:val="13"/>
  </w:num>
  <w:num w:numId="31">
    <w:abstractNumId w:val="16"/>
  </w:num>
  <w:num w:numId="32">
    <w:abstractNumId w:val="14"/>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noPunctuationKerning/>
  <w:characterSpacingControl w:val="doNotCompress"/>
  <w:compat/>
  <w:rsids>
    <w:rsidRoot w:val="00DF53F7"/>
    <w:rsid w:val="00024670"/>
    <w:rsid w:val="00024A3C"/>
    <w:rsid w:val="0003498F"/>
    <w:rsid w:val="00047344"/>
    <w:rsid w:val="0008351A"/>
    <w:rsid w:val="00087C92"/>
    <w:rsid w:val="000D5807"/>
    <w:rsid w:val="00104485"/>
    <w:rsid w:val="00126DF8"/>
    <w:rsid w:val="001504D6"/>
    <w:rsid w:val="001524EA"/>
    <w:rsid w:val="001627FD"/>
    <w:rsid w:val="00175FF6"/>
    <w:rsid w:val="001B7AEF"/>
    <w:rsid w:val="001F3FF6"/>
    <w:rsid w:val="002006FF"/>
    <w:rsid w:val="002035BC"/>
    <w:rsid w:val="00210BE6"/>
    <w:rsid w:val="00250298"/>
    <w:rsid w:val="00256160"/>
    <w:rsid w:val="00286CAE"/>
    <w:rsid w:val="002B4391"/>
    <w:rsid w:val="002D6117"/>
    <w:rsid w:val="003350A0"/>
    <w:rsid w:val="00364D1A"/>
    <w:rsid w:val="00370290"/>
    <w:rsid w:val="003813BF"/>
    <w:rsid w:val="00395563"/>
    <w:rsid w:val="003A0879"/>
    <w:rsid w:val="003A1C18"/>
    <w:rsid w:val="003B520D"/>
    <w:rsid w:val="003E26FD"/>
    <w:rsid w:val="003F033E"/>
    <w:rsid w:val="004002FC"/>
    <w:rsid w:val="00425427"/>
    <w:rsid w:val="00441413"/>
    <w:rsid w:val="00462514"/>
    <w:rsid w:val="00471FFB"/>
    <w:rsid w:val="00491A4E"/>
    <w:rsid w:val="004A1A33"/>
    <w:rsid w:val="004C435A"/>
    <w:rsid w:val="004D60F8"/>
    <w:rsid w:val="004E0063"/>
    <w:rsid w:val="004F732E"/>
    <w:rsid w:val="00503F6C"/>
    <w:rsid w:val="0051557B"/>
    <w:rsid w:val="005359F5"/>
    <w:rsid w:val="00547E65"/>
    <w:rsid w:val="005635D1"/>
    <w:rsid w:val="00565BA7"/>
    <w:rsid w:val="005A1E86"/>
    <w:rsid w:val="005C033A"/>
    <w:rsid w:val="005D0B46"/>
    <w:rsid w:val="006140A3"/>
    <w:rsid w:val="00616986"/>
    <w:rsid w:val="00616A33"/>
    <w:rsid w:val="006574B3"/>
    <w:rsid w:val="0067579C"/>
    <w:rsid w:val="00693E5A"/>
    <w:rsid w:val="006B5CBE"/>
    <w:rsid w:val="006B636E"/>
    <w:rsid w:val="006B7885"/>
    <w:rsid w:val="006D4B6B"/>
    <w:rsid w:val="006E1186"/>
    <w:rsid w:val="006F14E5"/>
    <w:rsid w:val="006F6655"/>
    <w:rsid w:val="007078B3"/>
    <w:rsid w:val="00710F40"/>
    <w:rsid w:val="00710F60"/>
    <w:rsid w:val="0073298B"/>
    <w:rsid w:val="00735F7B"/>
    <w:rsid w:val="00751D17"/>
    <w:rsid w:val="00756DA1"/>
    <w:rsid w:val="0076456E"/>
    <w:rsid w:val="007938A7"/>
    <w:rsid w:val="007C51B7"/>
    <w:rsid w:val="007C7A04"/>
    <w:rsid w:val="007D3624"/>
    <w:rsid w:val="00807C30"/>
    <w:rsid w:val="00822D4F"/>
    <w:rsid w:val="0082605F"/>
    <w:rsid w:val="008810CC"/>
    <w:rsid w:val="008E277F"/>
    <w:rsid w:val="008F2A08"/>
    <w:rsid w:val="008F35BF"/>
    <w:rsid w:val="009005DF"/>
    <w:rsid w:val="009374A5"/>
    <w:rsid w:val="00950E48"/>
    <w:rsid w:val="00970814"/>
    <w:rsid w:val="00984694"/>
    <w:rsid w:val="009D31B4"/>
    <w:rsid w:val="009F3135"/>
    <w:rsid w:val="00A15E6F"/>
    <w:rsid w:val="00A25789"/>
    <w:rsid w:val="00A30257"/>
    <w:rsid w:val="00A32983"/>
    <w:rsid w:val="00A33875"/>
    <w:rsid w:val="00A340E2"/>
    <w:rsid w:val="00A70D07"/>
    <w:rsid w:val="00AE51DC"/>
    <w:rsid w:val="00AF169E"/>
    <w:rsid w:val="00AF1AA3"/>
    <w:rsid w:val="00B05CF2"/>
    <w:rsid w:val="00B368B4"/>
    <w:rsid w:val="00B93B56"/>
    <w:rsid w:val="00BB720E"/>
    <w:rsid w:val="00BC4F0B"/>
    <w:rsid w:val="00BE4D1E"/>
    <w:rsid w:val="00BE55CF"/>
    <w:rsid w:val="00C02899"/>
    <w:rsid w:val="00C079B7"/>
    <w:rsid w:val="00C26565"/>
    <w:rsid w:val="00C32EFF"/>
    <w:rsid w:val="00C34391"/>
    <w:rsid w:val="00C61D8F"/>
    <w:rsid w:val="00C81C8E"/>
    <w:rsid w:val="00C968B6"/>
    <w:rsid w:val="00CA67B0"/>
    <w:rsid w:val="00CB4D45"/>
    <w:rsid w:val="00CF1CA0"/>
    <w:rsid w:val="00CF7033"/>
    <w:rsid w:val="00D04C85"/>
    <w:rsid w:val="00D3429B"/>
    <w:rsid w:val="00D65AA4"/>
    <w:rsid w:val="00D86C52"/>
    <w:rsid w:val="00DB2586"/>
    <w:rsid w:val="00DB43E0"/>
    <w:rsid w:val="00DD5BBE"/>
    <w:rsid w:val="00DF53F7"/>
    <w:rsid w:val="00E040E8"/>
    <w:rsid w:val="00E049F1"/>
    <w:rsid w:val="00E13D0C"/>
    <w:rsid w:val="00E20EA7"/>
    <w:rsid w:val="00E2116C"/>
    <w:rsid w:val="00E35562"/>
    <w:rsid w:val="00E53E0D"/>
    <w:rsid w:val="00E82283"/>
    <w:rsid w:val="00E841DF"/>
    <w:rsid w:val="00E92027"/>
    <w:rsid w:val="00E96037"/>
    <w:rsid w:val="00EA6B77"/>
    <w:rsid w:val="00EC7C47"/>
    <w:rsid w:val="00ED13E2"/>
    <w:rsid w:val="00ED3544"/>
    <w:rsid w:val="00EE5FF2"/>
    <w:rsid w:val="00EF30F0"/>
    <w:rsid w:val="00F100B1"/>
    <w:rsid w:val="00F130FA"/>
    <w:rsid w:val="00F268E6"/>
    <w:rsid w:val="00F43067"/>
    <w:rsid w:val="00F440A5"/>
    <w:rsid w:val="00F511AC"/>
    <w:rsid w:val="00F51C10"/>
    <w:rsid w:val="00F533AB"/>
    <w:rsid w:val="00F7013C"/>
    <w:rsid w:val="00F82A4E"/>
    <w:rsid w:val="00FD04CE"/>
    <w:rsid w:val="00FF0E89"/>
    <w:rsid w:val="00FF6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53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F53F7"/>
    <w:rPr>
      <w:color w:val="0000FF"/>
      <w:u w:val="single"/>
    </w:rPr>
  </w:style>
  <w:style w:type="paragraph" w:styleId="ListParagraph">
    <w:name w:val="List Paragraph"/>
    <w:basedOn w:val="Normal"/>
    <w:uiPriority w:val="34"/>
    <w:qFormat/>
    <w:rsid w:val="00984694"/>
    <w:pPr>
      <w:ind w:left="720"/>
      <w:contextualSpacing/>
    </w:pPr>
  </w:style>
  <w:style w:type="paragraph" w:styleId="Footer">
    <w:name w:val="footer"/>
    <w:basedOn w:val="Normal"/>
    <w:link w:val="FooterChar"/>
    <w:rsid w:val="00984694"/>
    <w:pPr>
      <w:tabs>
        <w:tab w:val="center" w:pos="4680"/>
        <w:tab w:val="right" w:pos="9360"/>
      </w:tabs>
    </w:pPr>
  </w:style>
  <w:style w:type="character" w:customStyle="1" w:styleId="FooterChar">
    <w:name w:val="Footer Char"/>
    <w:basedOn w:val="DefaultParagraphFont"/>
    <w:link w:val="Footer"/>
    <w:rsid w:val="00984694"/>
    <w:rPr>
      <w:sz w:val="24"/>
      <w:szCs w:val="24"/>
    </w:rPr>
  </w:style>
  <w:style w:type="paragraph" w:styleId="BalloonText">
    <w:name w:val="Balloon Text"/>
    <w:basedOn w:val="Normal"/>
    <w:link w:val="BalloonTextChar"/>
    <w:rsid w:val="002B4391"/>
    <w:rPr>
      <w:rFonts w:ascii="Tahoma" w:hAnsi="Tahoma" w:cs="Tahoma"/>
      <w:sz w:val="16"/>
      <w:szCs w:val="16"/>
    </w:rPr>
  </w:style>
  <w:style w:type="character" w:customStyle="1" w:styleId="BalloonTextChar">
    <w:name w:val="Balloon Text Char"/>
    <w:basedOn w:val="DefaultParagraphFont"/>
    <w:link w:val="BalloonText"/>
    <w:rsid w:val="002B43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01648">
      <w:bodyDiv w:val="1"/>
      <w:marLeft w:val="0"/>
      <w:marRight w:val="0"/>
      <w:marTop w:val="0"/>
      <w:marBottom w:val="0"/>
      <w:divBdr>
        <w:top w:val="none" w:sz="0" w:space="0" w:color="auto"/>
        <w:left w:val="none" w:sz="0" w:space="0" w:color="auto"/>
        <w:bottom w:val="none" w:sz="0" w:space="0" w:color="auto"/>
        <w:right w:val="none" w:sz="0" w:space="0" w:color="auto"/>
      </w:divBdr>
    </w:div>
    <w:div w:id="1294945488">
      <w:bodyDiv w:val="1"/>
      <w:marLeft w:val="0"/>
      <w:marRight w:val="0"/>
      <w:marTop w:val="0"/>
      <w:marBottom w:val="0"/>
      <w:divBdr>
        <w:top w:val="none" w:sz="0" w:space="0" w:color="auto"/>
        <w:left w:val="none" w:sz="0" w:space="0" w:color="auto"/>
        <w:bottom w:val="none" w:sz="0" w:space="0" w:color="auto"/>
        <w:right w:val="none" w:sz="0" w:space="0" w:color="auto"/>
      </w:divBdr>
    </w:div>
    <w:div w:id="1621181374">
      <w:bodyDiv w:val="1"/>
      <w:marLeft w:val="0"/>
      <w:marRight w:val="0"/>
      <w:marTop w:val="0"/>
      <w:marBottom w:val="0"/>
      <w:divBdr>
        <w:top w:val="none" w:sz="0" w:space="0" w:color="auto"/>
        <w:left w:val="none" w:sz="0" w:space="0" w:color="auto"/>
        <w:bottom w:val="none" w:sz="0" w:space="0" w:color="auto"/>
        <w:right w:val="none" w:sz="0" w:space="0" w:color="auto"/>
      </w:divBdr>
    </w:div>
    <w:div w:id="206799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STUDENT AFFAIRS COMMITTEE</vt:lpstr>
    </vt:vector>
  </TitlesOfParts>
  <Company>Indiana State University</Company>
  <LinksUpToDate>false</LinksUpToDate>
  <CharactersWithSpaces>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AFFAIRS COMMITTEE</dc:title>
  <dc:subject/>
  <dc:creator>Jim Buffington</dc:creator>
  <cp:keywords/>
  <dc:description/>
  <cp:lastModifiedBy>Cheryl Blevens</cp:lastModifiedBy>
  <cp:revision>10</cp:revision>
  <cp:lastPrinted>2011-03-15T21:16:00Z</cp:lastPrinted>
  <dcterms:created xsi:type="dcterms:W3CDTF">2011-04-20T17:48:00Z</dcterms:created>
  <dcterms:modified xsi:type="dcterms:W3CDTF">2011-04-25T14:12:00Z</dcterms:modified>
</cp:coreProperties>
</file>