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2E" w:rsidRPr="007D562E" w:rsidRDefault="007D562E" w:rsidP="007D562E">
      <w:pPr>
        <w:pStyle w:val="NoSpacing"/>
        <w:jc w:val="center"/>
        <w:rPr>
          <w:b/>
        </w:rPr>
      </w:pPr>
      <w:bookmarkStart w:id="0" w:name="_GoBack"/>
      <w:bookmarkEnd w:id="0"/>
      <w:r w:rsidRPr="007D562E">
        <w:rPr>
          <w:b/>
        </w:rPr>
        <w:t>Indiana State University</w:t>
      </w:r>
    </w:p>
    <w:p w:rsidR="007C3807" w:rsidRPr="007D562E" w:rsidRDefault="007C3807" w:rsidP="007D562E">
      <w:pPr>
        <w:pStyle w:val="NoSpacing"/>
        <w:jc w:val="center"/>
        <w:rPr>
          <w:b/>
        </w:rPr>
      </w:pPr>
      <w:r w:rsidRPr="007D562E">
        <w:rPr>
          <w:b/>
        </w:rPr>
        <w:t>Administrative Affairs Committee</w:t>
      </w:r>
    </w:p>
    <w:p w:rsidR="007C3807" w:rsidRPr="007D562E" w:rsidRDefault="007C3807" w:rsidP="007D562E">
      <w:pPr>
        <w:pStyle w:val="NoSpacing"/>
        <w:jc w:val="center"/>
        <w:rPr>
          <w:b/>
        </w:rPr>
      </w:pPr>
      <w:r w:rsidRPr="007D562E">
        <w:rPr>
          <w:b/>
        </w:rPr>
        <w:t>Annual Report to the Senate, 2011-2012</w:t>
      </w:r>
    </w:p>
    <w:p w:rsidR="007C3807" w:rsidRPr="00D1335E" w:rsidRDefault="007C3807" w:rsidP="007D562E">
      <w:pPr>
        <w:pStyle w:val="NoSpacing"/>
      </w:pPr>
    </w:p>
    <w:p w:rsidR="007C3807" w:rsidRPr="00D1335E" w:rsidRDefault="007C3807" w:rsidP="007D562E">
      <w:pPr>
        <w:pStyle w:val="NoSpacing"/>
      </w:pPr>
      <w:r w:rsidRPr="00D1335E">
        <w:t>The 2011-2012 Administrative Affairs Committee (AAC) held eight meetings this year.</w:t>
      </w:r>
    </w:p>
    <w:p w:rsidR="007C3807" w:rsidRPr="00D1335E" w:rsidRDefault="007C3807" w:rsidP="007D562E">
      <w:pPr>
        <w:pStyle w:val="NoSpacing"/>
      </w:pPr>
    </w:p>
    <w:p w:rsidR="007C3807" w:rsidRPr="00D1335E" w:rsidRDefault="007C3807" w:rsidP="007D562E">
      <w:pPr>
        <w:pStyle w:val="NoSpacing"/>
      </w:pPr>
      <w:r w:rsidRPr="00D1335E">
        <w:t>Membership and attendance of the 2010-2011 Committee is listed below:</w:t>
      </w:r>
    </w:p>
    <w:p w:rsidR="007C3807" w:rsidRPr="00D1335E" w:rsidRDefault="007C3807" w:rsidP="007D562E">
      <w:pPr>
        <w:pStyle w:val="NoSpacing"/>
      </w:pPr>
    </w:p>
    <w:p w:rsidR="007C3807" w:rsidRPr="00D1335E" w:rsidRDefault="007C3807" w:rsidP="007D562E">
      <w:pPr>
        <w:pStyle w:val="NoSpacing"/>
      </w:pPr>
      <w:r w:rsidRPr="00D1335E">
        <w:t>A Acree (Chair)</w:t>
      </w:r>
      <w:r w:rsidR="00003496">
        <w:tab/>
      </w:r>
      <w:r w:rsidRPr="00D1335E">
        <w:tab/>
      </w:r>
      <w:r w:rsidRPr="00D1335E">
        <w:tab/>
      </w:r>
      <w:r w:rsidRPr="00D1335E">
        <w:tab/>
        <w:t xml:space="preserve">  8</w:t>
      </w:r>
    </w:p>
    <w:p w:rsidR="007C3807" w:rsidRPr="00D1335E" w:rsidRDefault="007C3807" w:rsidP="007D562E">
      <w:pPr>
        <w:pStyle w:val="NoSpacing"/>
      </w:pPr>
      <w:r w:rsidRPr="00D1335E">
        <w:t>E. Bermúdez (Vice Chair)</w:t>
      </w:r>
      <w:r w:rsidRPr="00D1335E">
        <w:tab/>
      </w:r>
      <w:r w:rsidRPr="00D1335E">
        <w:tab/>
        <w:t xml:space="preserve">  8</w:t>
      </w:r>
    </w:p>
    <w:p w:rsidR="007C3807" w:rsidRPr="00D1335E" w:rsidRDefault="007C3807" w:rsidP="007D562E">
      <w:pPr>
        <w:pStyle w:val="NoSpacing"/>
      </w:pPr>
      <w:r w:rsidRPr="00D1335E">
        <w:t>R. Baker</w:t>
      </w:r>
      <w:r w:rsidRPr="00D1335E">
        <w:tab/>
      </w:r>
      <w:r w:rsidRPr="00D1335E">
        <w:tab/>
      </w:r>
      <w:r w:rsidRPr="00D1335E">
        <w:tab/>
      </w:r>
      <w:r w:rsidRPr="00D1335E">
        <w:tab/>
        <w:t xml:space="preserve">  7</w:t>
      </w:r>
    </w:p>
    <w:p w:rsidR="007C3807" w:rsidRPr="00D1335E" w:rsidRDefault="007C3807" w:rsidP="007D562E">
      <w:pPr>
        <w:pStyle w:val="NoSpacing"/>
      </w:pPr>
      <w:r w:rsidRPr="00D1335E">
        <w:t>B. Blyukher</w:t>
      </w:r>
      <w:r w:rsidRPr="00D1335E">
        <w:tab/>
      </w:r>
      <w:r w:rsidRPr="00D1335E">
        <w:tab/>
      </w:r>
      <w:r w:rsidRPr="00D1335E">
        <w:tab/>
      </w:r>
      <w:r w:rsidRPr="00D1335E">
        <w:tab/>
        <w:t xml:space="preserve">  3 (Fall Semester only)</w:t>
      </w:r>
    </w:p>
    <w:p w:rsidR="007C3807" w:rsidRPr="00D1335E" w:rsidRDefault="007C3807" w:rsidP="007D562E">
      <w:pPr>
        <w:pStyle w:val="NoSpacing"/>
      </w:pPr>
      <w:r w:rsidRPr="00D1335E">
        <w:t>S. Hardin</w:t>
      </w:r>
      <w:r w:rsidRPr="00D1335E">
        <w:tab/>
      </w:r>
      <w:r w:rsidRPr="00D1335E">
        <w:tab/>
      </w:r>
      <w:r w:rsidRPr="00D1335E">
        <w:tab/>
      </w:r>
      <w:r w:rsidRPr="00D1335E">
        <w:tab/>
        <w:t xml:space="preserve">  8</w:t>
      </w:r>
    </w:p>
    <w:p w:rsidR="007C3807" w:rsidRPr="00D1335E" w:rsidRDefault="007C3807" w:rsidP="007D562E">
      <w:pPr>
        <w:pStyle w:val="NoSpacing"/>
      </w:pPr>
      <w:r w:rsidRPr="00D1335E">
        <w:t>F. Lai</w:t>
      </w:r>
      <w:r w:rsidRPr="00D1335E">
        <w:tab/>
      </w:r>
      <w:r w:rsidRPr="00D1335E">
        <w:tab/>
      </w:r>
      <w:r w:rsidRPr="00D1335E">
        <w:tab/>
      </w:r>
      <w:r w:rsidRPr="00D1335E">
        <w:tab/>
      </w:r>
      <w:r w:rsidRPr="00D1335E">
        <w:tab/>
        <w:t xml:space="preserve">  8</w:t>
      </w:r>
    </w:p>
    <w:p w:rsidR="007C3807" w:rsidRPr="00D1335E" w:rsidRDefault="007C3807" w:rsidP="007D562E">
      <w:pPr>
        <w:pStyle w:val="NoSpacing"/>
      </w:pPr>
      <w:r w:rsidRPr="00D1335E">
        <w:t>L. Kahanov</w:t>
      </w:r>
      <w:r w:rsidRPr="00D1335E">
        <w:tab/>
      </w:r>
      <w:r w:rsidRPr="00D1335E">
        <w:tab/>
      </w:r>
      <w:r w:rsidRPr="00D1335E">
        <w:tab/>
      </w:r>
      <w:r w:rsidRPr="00D1335E">
        <w:tab/>
        <w:t xml:space="preserve">  7</w:t>
      </w:r>
    </w:p>
    <w:p w:rsidR="007C3807" w:rsidRPr="00D1335E" w:rsidRDefault="007C3807" w:rsidP="007D562E">
      <w:pPr>
        <w:pStyle w:val="NoSpacing"/>
      </w:pPr>
      <w:r w:rsidRPr="00D1335E">
        <w:t>Y. Peterson</w:t>
      </w:r>
      <w:r w:rsidRPr="00D1335E">
        <w:tab/>
      </w:r>
      <w:r w:rsidRPr="00D1335E">
        <w:tab/>
      </w:r>
      <w:r w:rsidRPr="00D1335E">
        <w:tab/>
      </w:r>
      <w:r w:rsidRPr="00D1335E">
        <w:tab/>
        <w:t xml:space="preserve">  4 (Spring Semester only)</w:t>
      </w:r>
    </w:p>
    <w:p w:rsidR="007C3807" w:rsidRPr="00D1335E" w:rsidRDefault="007C3807" w:rsidP="007D562E">
      <w:pPr>
        <w:pStyle w:val="NoSpacing"/>
      </w:pPr>
    </w:p>
    <w:p w:rsidR="007C3807" w:rsidRPr="00D1335E" w:rsidRDefault="007C3807" w:rsidP="007D562E">
      <w:pPr>
        <w:pStyle w:val="NoSpacing"/>
      </w:pPr>
      <w:r w:rsidRPr="00D1335E">
        <w:t>Ex-Officio member was:  L. Spence (</w:t>
      </w:r>
      <w:r w:rsidR="00660D0E" w:rsidRPr="00D1335E">
        <w:t xml:space="preserve">Associate Vice President, Academic Affairs and Chief Information Officer, Office of Information Technology) </w:t>
      </w:r>
    </w:p>
    <w:p w:rsidR="007C3807" w:rsidRPr="00D1335E" w:rsidRDefault="00660D0E" w:rsidP="007D562E">
      <w:pPr>
        <w:pStyle w:val="NoSpacing"/>
      </w:pPr>
      <w:r w:rsidRPr="00D1335E">
        <w:t xml:space="preserve">K. Bollinger </w:t>
      </w:r>
      <w:r w:rsidR="007C3807" w:rsidRPr="00D1335E">
        <w:t>was the Executive Committee Liaison.</w:t>
      </w:r>
    </w:p>
    <w:p w:rsidR="007C3807" w:rsidRPr="00D1335E" w:rsidRDefault="007C3807" w:rsidP="007D562E">
      <w:pPr>
        <w:pStyle w:val="NoSpacing"/>
      </w:pPr>
    </w:p>
    <w:p w:rsidR="007C3807" w:rsidRPr="00D1335E" w:rsidRDefault="007C3807" w:rsidP="007D562E">
      <w:pPr>
        <w:pStyle w:val="NoSpacing"/>
      </w:pPr>
      <w:r w:rsidRPr="00D1335E">
        <w:t>The AAC addressed the following charges:</w:t>
      </w:r>
    </w:p>
    <w:p w:rsidR="00AC1BEA" w:rsidRPr="00D1335E" w:rsidRDefault="00AC1BEA" w:rsidP="007D562E">
      <w:pPr>
        <w:pStyle w:val="NoSpacing"/>
      </w:pPr>
    </w:p>
    <w:p w:rsidR="00AC1BEA" w:rsidRPr="00456F4B" w:rsidRDefault="00AC1BEA" w:rsidP="007D562E">
      <w:pPr>
        <w:pStyle w:val="NoSpacing"/>
        <w:rPr>
          <w:b/>
        </w:rPr>
      </w:pPr>
      <w:r w:rsidRPr="00456F4B">
        <w:rPr>
          <w:b/>
        </w:rPr>
        <w:t xml:space="preserve">#1: </w:t>
      </w:r>
      <w:r w:rsidR="00BF0807" w:rsidRPr="00456F4B">
        <w:rPr>
          <w:b/>
        </w:rPr>
        <w:tab/>
      </w:r>
      <w:r w:rsidRPr="00456F4B">
        <w:rPr>
          <w:b/>
        </w:rPr>
        <w:t>Continue with regular annual reports to the Faculty Senate on:</w:t>
      </w:r>
    </w:p>
    <w:p w:rsidR="00AC1BEA" w:rsidRPr="00456F4B" w:rsidRDefault="00AC1BEA" w:rsidP="009E6016">
      <w:pPr>
        <w:pStyle w:val="NoSpacing"/>
        <w:numPr>
          <w:ilvl w:val="1"/>
          <w:numId w:val="4"/>
        </w:numPr>
        <w:rPr>
          <w:b/>
        </w:rPr>
      </w:pPr>
      <w:r w:rsidRPr="00456F4B">
        <w:rPr>
          <w:b/>
        </w:rPr>
        <w:t>Staffing</w:t>
      </w:r>
    </w:p>
    <w:p w:rsidR="009E6016" w:rsidRPr="00D1335E" w:rsidRDefault="009E6016" w:rsidP="009E6016">
      <w:pPr>
        <w:pStyle w:val="NoSpacing"/>
        <w:ind w:left="1095"/>
      </w:pPr>
      <w:r>
        <w:t xml:space="preserve">L. Spence took the lead on building on R. </w:t>
      </w:r>
      <w:proofErr w:type="spellStart"/>
      <w:r>
        <w:t>Lotspeich’s</w:t>
      </w:r>
      <w:proofErr w:type="spellEnd"/>
      <w:r>
        <w:t xml:space="preserve"> excellent work from last year.  The Committee concluded this charge at its final meeting on April 24</w:t>
      </w:r>
      <w:r w:rsidRPr="009E6016">
        <w:rPr>
          <w:vertAlign w:val="superscript"/>
        </w:rPr>
        <w:t>th</w:t>
      </w:r>
      <w:r>
        <w:t xml:space="preserve"> and reported its finding to the Senate Executive Committee.  </w:t>
      </w:r>
    </w:p>
    <w:p w:rsidR="00AC1BEA" w:rsidRPr="00456F4B" w:rsidRDefault="00AC1BEA" w:rsidP="009E6016">
      <w:pPr>
        <w:pStyle w:val="NoSpacing"/>
        <w:numPr>
          <w:ilvl w:val="1"/>
          <w:numId w:val="4"/>
        </w:numPr>
        <w:rPr>
          <w:b/>
        </w:rPr>
      </w:pPr>
      <w:r w:rsidRPr="00456F4B">
        <w:rPr>
          <w:b/>
        </w:rPr>
        <w:t>Academic Calendar</w:t>
      </w:r>
    </w:p>
    <w:p w:rsidR="009E6016" w:rsidRDefault="009E6016" w:rsidP="009E6016">
      <w:pPr>
        <w:pStyle w:val="NoSpacing"/>
        <w:ind w:left="1095"/>
      </w:pPr>
      <w:r>
        <w:t xml:space="preserve">The Committee was instructed to delay action on this item until the next academic year.  </w:t>
      </w:r>
    </w:p>
    <w:p w:rsidR="00AC1BEA" w:rsidRPr="003611E6" w:rsidRDefault="00AC1BEA" w:rsidP="009E6016">
      <w:pPr>
        <w:pStyle w:val="NoSpacing"/>
        <w:numPr>
          <w:ilvl w:val="1"/>
          <w:numId w:val="4"/>
        </w:numPr>
        <w:rPr>
          <w:b/>
        </w:rPr>
      </w:pPr>
      <w:r w:rsidRPr="00456F4B">
        <w:rPr>
          <w:b/>
        </w:rPr>
        <w:t>Review of Administrative Positions</w:t>
      </w:r>
      <w:r w:rsidR="0099695A">
        <w:rPr>
          <w:b/>
        </w:rPr>
        <w:t xml:space="preserve"> </w:t>
      </w:r>
    </w:p>
    <w:p w:rsidR="0099695A" w:rsidRPr="003611E6" w:rsidRDefault="0099695A" w:rsidP="0099695A">
      <w:pPr>
        <w:pStyle w:val="NoSpacing"/>
        <w:ind w:left="1095"/>
      </w:pPr>
      <w:r w:rsidRPr="003611E6">
        <w:t>Review of BOT minutes at each meeting when available for new administrative appointments not passed through AAC.</w:t>
      </w:r>
    </w:p>
    <w:p w:rsidR="00D1335E" w:rsidRPr="00D1335E" w:rsidRDefault="00D1335E" w:rsidP="007D562E">
      <w:pPr>
        <w:pStyle w:val="NoSpacing"/>
      </w:pPr>
    </w:p>
    <w:p w:rsidR="007D562E" w:rsidRPr="00456F4B" w:rsidRDefault="00AC1BEA" w:rsidP="007D562E">
      <w:pPr>
        <w:pStyle w:val="NoSpacing"/>
        <w:rPr>
          <w:b/>
        </w:rPr>
      </w:pPr>
      <w:r w:rsidRPr="00456F4B">
        <w:rPr>
          <w:b/>
        </w:rPr>
        <w:t xml:space="preserve">#2: </w:t>
      </w:r>
      <w:r w:rsidR="00BF0807" w:rsidRPr="00456F4B">
        <w:rPr>
          <w:b/>
        </w:rPr>
        <w:tab/>
      </w:r>
      <w:r w:rsidRPr="00456F4B">
        <w:rPr>
          <w:b/>
        </w:rPr>
        <w:t xml:space="preserve">Review Handbook language with respect to granting faculty Professorship rank and </w:t>
      </w:r>
    </w:p>
    <w:p w:rsidR="00D1335E" w:rsidRPr="00456F4B" w:rsidRDefault="00AC1BEA" w:rsidP="007D562E">
      <w:pPr>
        <w:pStyle w:val="NoSpacing"/>
        <w:ind w:left="720"/>
        <w:rPr>
          <w:b/>
        </w:rPr>
      </w:pPr>
      <w:proofErr w:type="gramStart"/>
      <w:r w:rsidRPr="00456F4B">
        <w:rPr>
          <w:b/>
        </w:rPr>
        <w:t>tenure</w:t>
      </w:r>
      <w:proofErr w:type="gramEnd"/>
      <w:r w:rsidR="00D1335E" w:rsidRPr="00456F4B">
        <w:rPr>
          <w:b/>
        </w:rPr>
        <w:t xml:space="preserve"> (as faculty members) to incoming chairpersons and academic administrators to determine whether it adequately and clearly expresses the intent of the faculty.</w:t>
      </w:r>
    </w:p>
    <w:p w:rsidR="00871291" w:rsidRPr="00D1335E" w:rsidRDefault="00871291" w:rsidP="00871291">
      <w:pPr>
        <w:pStyle w:val="NoSpacing"/>
        <w:ind w:left="1095"/>
      </w:pPr>
      <w:r>
        <w:t>E. Berm</w:t>
      </w:r>
      <w:r>
        <w:rPr>
          <w:rFonts w:cstheme="minorHAnsi"/>
        </w:rPr>
        <w:t>ú</w:t>
      </w:r>
      <w:r>
        <w:t>dez took the lead on this item.  The Committee finished its work at its March 27th meeting and reported to the Executive Committee April 10</w:t>
      </w:r>
      <w:r w:rsidRPr="009E6016">
        <w:rPr>
          <w:vertAlign w:val="superscript"/>
        </w:rPr>
        <w:t>th</w:t>
      </w:r>
      <w:r>
        <w:t xml:space="preserve">.  </w:t>
      </w:r>
    </w:p>
    <w:p w:rsidR="00AC1BEA" w:rsidRPr="00D1335E" w:rsidRDefault="00AC1BEA" w:rsidP="007D562E">
      <w:pPr>
        <w:pStyle w:val="NoSpacing"/>
      </w:pPr>
    </w:p>
    <w:p w:rsidR="007D562E" w:rsidRPr="00456F4B" w:rsidRDefault="007D562E" w:rsidP="00BF0807">
      <w:pPr>
        <w:pStyle w:val="NoSpacing"/>
        <w:ind w:left="720" w:hanging="720"/>
        <w:rPr>
          <w:b/>
        </w:rPr>
      </w:pPr>
      <w:r w:rsidRPr="00456F4B">
        <w:rPr>
          <w:b/>
        </w:rPr>
        <w:t xml:space="preserve">#3: </w:t>
      </w:r>
      <w:r w:rsidR="00BF0807" w:rsidRPr="00456F4B">
        <w:rPr>
          <w:b/>
        </w:rPr>
        <w:tab/>
      </w:r>
      <w:r w:rsidRPr="00456F4B">
        <w:rPr>
          <w:b/>
        </w:rPr>
        <w:t xml:space="preserve">Work with FEBC, in a joint meeting if necessary, to generate an understanding of the relationship of FEBC and AAC with regard to budgets and financial review. </w:t>
      </w:r>
    </w:p>
    <w:p w:rsidR="00436BAC" w:rsidRPr="007D562E" w:rsidRDefault="00436BAC" w:rsidP="00BF0807">
      <w:pPr>
        <w:pStyle w:val="NoSpacing"/>
        <w:ind w:left="720" w:firstLine="720"/>
      </w:pPr>
      <w:r>
        <w:t xml:space="preserve">It was determined that no action on this charge was needed.  </w:t>
      </w:r>
    </w:p>
    <w:p w:rsidR="007C3807" w:rsidRDefault="007C3807" w:rsidP="007D562E">
      <w:pPr>
        <w:pStyle w:val="NoSpacing"/>
      </w:pPr>
    </w:p>
    <w:p w:rsidR="00456F4B" w:rsidRPr="00456F4B" w:rsidRDefault="00456F4B" w:rsidP="007D562E">
      <w:pPr>
        <w:pStyle w:val="NoSpacing"/>
        <w:rPr>
          <w:b/>
        </w:rPr>
      </w:pPr>
      <w:r>
        <w:rPr>
          <w:b/>
        </w:rPr>
        <w:t xml:space="preserve">All charges were completed.  </w:t>
      </w:r>
    </w:p>
    <w:sectPr w:rsidR="00456F4B" w:rsidRPr="00456F4B" w:rsidSect="008C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A6"/>
    <w:multiLevelType w:val="multilevel"/>
    <w:tmpl w:val="7CD439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F70686F"/>
    <w:multiLevelType w:val="multilevel"/>
    <w:tmpl w:val="997237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>
    <w:nsid w:val="18965641"/>
    <w:multiLevelType w:val="hybridMultilevel"/>
    <w:tmpl w:val="BBB6EA5C"/>
    <w:lvl w:ilvl="0" w:tplc="1D7C7A4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2468AF"/>
    <w:multiLevelType w:val="multilevel"/>
    <w:tmpl w:val="BE0E9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C1"/>
    <w:rsid w:val="00003496"/>
    <w:rsid w:val="00102EDA"/>
    <w:rsid w:val="0013419C"/>
    <w:rsid w:val="00207634"/>
    <w:rsid w:val="003611E6"/>
    <w:rsid w:val="00436BAC"/>
    <w:rsid w:val="00456F4B"/>
    <w:rsid w:val="00515145"/>
    <w:rsid w:val="00660D0E"/>
    <w:rsid w:val="007C3807"/>
    <w:rsid w:val="007D562E"/>
    <w:rsid w:val="008045FE"/>
    <w:rsid w:val="00871291"/>
    <w:rsid w:val="00881092"/>
    <w:rsid w:val="008C7232"/>
    <w:rsid w:val="009009F1"/>
    <w:rsid w:val="00926BC1"/>
    <w:rsid w:val="0099695A"/>
    <w:rsid w:val="009E6016"/>
    <w:rsid w:val="00AC1BEA"/>
    <w:rsid w:val="00BF0807"/>
    <w:rsid w:val="00D110C0"/>
    <w:rsid w:val="00D1335E"/>
    <w:rsid w:val="00E261EF"/>
    <w:rsid w:val="00E937C8"/>
    <w:rsid w:val="00FA2ACC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B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335E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B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335E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Hardin</dc:creator>
  <cp:lastModifiedBy>Windows User</cp:lastModifiedBy>
  <cp:revision>2</cp:revision>
  <cp:lastPrinted>2012-05-30T12:20:00Z</cp:lastPrinted>
  <dcterms:created xsi:type="dcterms:W3CDTF">2015-09-16T19:22:00Z</dcterms:created>
  <dcterms:modified xsi:type="dcterms:W3CDTF">2015-09-16T19:22:00Z</dcterms:modified>
</cp:coreProperties>
</file>