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CB541" w14:textId="77777777" w:rsidR="00E57F12" w:rsidRDefault="004C78C9">
      <w:pPr>
        <w:rPr>
          <w:rFonts w:ascii="Times New Roman" w:hAnsi="Times New Roman" w:cs="Times New Roman"/>
        </w:rPr>
      </w:pPr>
      <w:bookmarkStart w:id="0" w:name="_GoBack"/>
      <w:bookmarkEnd w:id="0"/>
      <w:r w:rsidRPr="00333B31">
        <w:rPr>
          <w:rFonts w:ascii="Times New Roman" w:hAnsi="Times New Roman" w:cs="Times New Roman"/>
        </w:rPr>
        <w:t xml:space="preserve">FAC </w:t>
      </w:r>
      <w:r w:rsidR="00E57F12">
        <w:rPr>
          <w:rFonts w:ascii="Times New Roman" w:hAnsi="Times New Roman" w:cs="Times New Roman"/>
        </w:rPr>
        <w:t>Minutes</w:t>
      </w:r>
    </w:p>
    <w:p w14:paraId="731239CE" w14:textId="77777777" w:rsidR="00342472" w:rsidRPr="00333B31" w:rsidRDefault="004C78C9">
      <w:pPr>
        <w:rPr>
          <w:rFonts w:ascii="Times New Roman" w:hAnsi="Times New Roman" w:cs="Times New Roman"/>
        </w:rPr>
      </w:pPr>
      <w:r w:rsidRPr="00333B31">
        <w:rPr>
          <w:rFonts w:ascii="Times New Roman" w:hAnsi="Times New Roman" w:cs="Times New Roman"/>
        </w:rPr>
        <w:t>Sept 4, 2020</w:t>
      </w:r>
      <w:r w:rsidR="00E57F12">
        <w:rPr>
          <w:rFonts w:ascii="Times New Roman" w:hAnsi="Times New Roman" w:cs="Times New Roman"/>
        </w:rPr>
        <w:t xml:space="preserve"> Approved Sept. 25, 2020 (5-0-0)</w:t>
      </w:r>
    </w:p>
    <w:p w14:paraId="1D4080B6" w14:textId="77777777" w:rsidR="004C78C9" w:rsidRPr="00333B31" w:rsidRDefault="004C78C9">
      <w:pPr>
        <w:rPr>
          <w:rFonts w:ascii="Times New Roman" w:hAnsi="Times New Roman" w:cs="Times New Roman"/>
        </w:rPr>
      </w:pPr>
    </w:p>
    <w:p w14:paraId="4E9676BF" w14:textId="77777777" w:rsidR="0036287A" w:rsidRPr="00333B31" w:rsidRDefault="0036287A">
      <w:pPr>
        <w:rPr>
          <w:rFonts w:ascii="Times New Roman" w:hAnsi="Times New Roman" w:cs="Times New Roman"/>
        </w:rPr>
      </w:pPr>
      <w:r w:rsidRPr="00333B31">
        <w:rPr>
          <w:rFonts w:ascii="Times New Roman" w:hAnsi="Times New Roman" w:cs="Times New Roman"/>
        </w:rPr>
        <w:t>Present: McQuiston, Selman, McLeod, Inlow, Powers, Sheets, Gallatin, Witten</w:t>
      </w:r>
      <w:r w:rsidR="00E57F12">
        <w:rPr>
          <w:rFonts w:ascii="Times New Roman" w:hAnsi="Times New Roman" w:cs="Times New Roman"/>
        </w:rPr>
        <w:t>m</w:t>
      </w:r>
      <w:r w:rsidRPr="00333B31">
        <w:rPr>
          <w:rFonts w:ascii="Times New Roman" w:hAnsi="Times New Roman" w:cs="Times New Roman"/>
        </w:rPr>
        <w:t>yer</w:t>
      </w:r>
      <w:r w:rsidR="008A13EE">
        <w:rPr>
          <w:rFonts w:ascii="Times New Roman" w:hAnsi="Times New Roman" w:cs="Times New Roman"/>
        </w:rPr>
        <w:t>, Ball</w:t>
      </w:r>
    </w:p>
    <w:p w14:paraId="7D5652CD" w14:textId="77777777" w:rsidR="0036287A" w:rsidRPr="00333B31" w:rsidRDefault="0036287A">
      <w:pPr>
        <w:rPr>
          <w:rFonts w:ascii="Times New Roman" w:hAnsi="Times New Roman" w:cs="Times New Roman"/>
        </w:rPr>
      </w:pPr>
      <w:r w:rsidRPr="00333B31">
        <w:rPr>
          <w:rFonts w:ascii="Times New Roman" w:hAnsi="Times New Roman" w:cs="Times New Roman"/>
        </w:rPr>
        <w:t xml:space="preserve">Absent: </w:t>
      </w:r>
      <w:r w:rsidR="008A13EE">
        <w:rPr>
          <w:rFonts w:ascii="Times New Roman" w:hAnsi="Times New Roman" w:cs="Times New Roman"/>
        </w:rPr>
        <w:t>Spicer</w:t>
      </w:r>
    </w:p>
    <w:p w14:paraId="73B3855F" w14:textId="77777777" w:rsidR="0036287A" w:rsidRPr="00333B31" w:rsidRDefault="0036287A">
      <w:pPr>
        <w:rPr>
          <w:rFonts w:ascii="Times New Roman" w:hAnsi="Times New Roman" w:cs="Times New Roman"/>
        </w:rPr>
      </w:pPr>
    </w:p>
    <w:p w14:paraId="491073F0" w14:textId="77777777" w:rsidR="008A13EE" w:rsidRDefault="004C78C9">
      <w:pPr>
        <w:rPr>
          <w:rFonts w:ascii="Times New Roman" w:hAnsi="Times New Roman" w:cs="Times New Roman"/>
        </w:rPr>
      </w:pPr>
      <w:r w:rsidRPr="00333B31">
        <w:rPr>
          <w:rFonts w:ascii="Times New Roman" w:hAnsi="Times New Roman" w:cs="Times New Roman"/>
        </w:rPr>
        <w:t>Minutes from</w:t>
      </w:r>
      <w:r w:rsidR="008A13EE">
        <w:rPr>
          <w:rFonts w:ascii="Times New Roman" w:hAnsi="Times New Roman" w:cs="Times New Roman"/>
        </w:rPr>
        <w:t>:</w:t>
      </w:r>
      <w:r w:rsidRPr="00333B31">
        <w:rPr>
          <w:rFonts w:ascii="Times New Roman" w:hAnsi="Times New Roman" w:cs="Times New Roman"/>
        </w:rPr>
        <w:t xml:space="preserve"> </w:t>
      </w:r>
    </w:p>
    <w:p w14:paraId="173CA3B8" w14:textId="77777777" w:rsidR="004C78C9" w:rsidRPr="00333B31" w:rsidRDefault="004C78C9">
      <w:pPr>
        <w:rPr>
          <w:rFonts w:ascii="Times New Roman" w:hAnsi="Times New Roman" w:cs="Times New Roman"/>
        </w:rPr>
      </w:pPr>
      <w:r w:rsidRPr="00333B31">
        <w:rPr>
          <w:rFonts w:ascii="Times New Roman" w:hAnsi="Times New Roman" w:cs="Times New Roman"/>
        </w:rPr>
        <w:t xml:space="preserve">August 23 </w:t>
      </w:r>
      <w:r w:rsidR="008A13EE">
        <w:rPr>
          <w:rFonts w:ascii="Times New Roman" w:hAnsi="Times New Roman" w:cs="Times New Roman"/>
        </w:rPr>
        <w:t>with revision to the Date. August 21, 2020</w:t>
      </w:r>
    </w:p>
    <w:p w14:paraId="0C61820B" w14:textId="77777777" w:rsidR="0036287A" w:rsidRPr="00333B31" w:rsidRDefault="0036287A">
      <w:pPr>
        <w:rPr>
          <w:rFonts w:ascii="Times New Roman" w:hAnsi="Times New Roman" w:cs="Times New Roman"/>
        </w:rPr>
      </w:pPr>
      <w:r w:rsidRPr="00333B31">
        <w:rPr>
          <w:rFonts w:ascii="Times New Roman" w:hAnsi="Times New Roman" w:cs="Times New Roman"/>
        </w:rPr>
        <w:t>Vote:</w:t>
      </w:r>
      <w:r w:rsidR="008A13EE">
        <w:rPr>
          <w:rFonts w:ascii="Times New Roman" w:hAnsi="Times New Roman" w:cs="Times New Roman"/>
        </w:rPr>
        <w:t xml:space="preserve"> 7-0-0</w:t>
      </w:r>
    </w:p>
    <w:p w14:paraId="13C69C51" w14:textId="77777777" w:rsidR="004C78C9" w:rsidRDefault="008A13EE">
      <w:pPr>
        <w:rPr>
          <w:rFonts w:ascii="Times New Roman" w:hAnsi="Times New Roman" w:cs="Times New Roman"/>
        </w:rPr>
      </w:pPr>
      <w:r w:rsidRPr="00333B31">
        <w:rPr>
          <w:rFonts w:ascii="Times New Roman" w:hAnsi="Times New Roman" w:cs="Times New Roman"/>
        </w:rPr>
        <w:t>August 28</w:t>
      </w:r>
      <w:r>
        <w:rPr>
          <w:rFonts w:ascii="Times New Roman" w:hAnsi="Times New Roman" w:cs="Times New Roman"/>
        </w:rPr>
        <w:t xml:space="preserve"> with revision to delete McLeod from present x2</w:t>
      </w:r>
    </w:p>
    <w:p w14:paraId="45678B5E" w14:textId="77777777" w:rsidR="008A13EE" w:rsidRPr="00333B31" w:rsidRDefault="008A13EE">
      <w:pPr>
        <w:rPr>
          <w:rFonts w:ascii="Times New Roman" w:hAnsi="Times New Roman" w:cs="Times New Roman"/>
        </w:rPr>
      </w:pPr>
      <w:r>
        <w:rPr>
          <w:rFonts w:ascii="Times New Roman" w:hAnsi="Times New Roman" w:cs="Times New Roman"/>
        </w:rPr>
        <w:t>Vote: 7-0-0</w:t>
      </w:r>
    </w:p>
    <w:p w14:paraId="305A7AFA" w14:textId="77777777" w:rsidR="008A13EE" w:rsidRDefault="008A13EE">
      <w:pPr>
        <w:rPr>
          <w:rFonts w:ascii="Times New Roman" w:hAnsi="Times New Roman" w:cs="Times New Roman"/>
        </w:rPr>
      </w:pPr>
    </w:p>
    <w:p w14:paraId="1A2C9CE4" w14:textId="77777777" w:rsidR="004C78C9" w:rsidRPr="00333B31" w:rsidRDefault="004C78C9">
      <w:pPr>
        <w:rPr>
          <w:rFonts w:ascii="Times New Roman" w:hAnsi="Times New Roman" w:cs="Times New Roman"/>
        </w:rPr>
      </w:pPr>
      <w:r w:rsidRPr="00333B31">
        <w:rPr>
          <w:rFonts w:ascii="Times New Roman" w:hAnsi="Times New Roman" w:cs="Times New Roman"/>
        </w:rPr>
        <w:t>Academic Affairs Report</w:t>
      </w:r>
      <w:r w:rsidR="004876B7" w:rsidRPr="00333B31">
        <w:rPr>
          <w:rFonts w:ascii="Times New Roman" w:hAnsi="Times New Roman" w:cs="Times New Roman"/>
        </w:rPr>
        <w:t xml:space="preserve">: </w:t>
      </w:r>
      <w:r w:rsidR="008A13EE">
        <w:rPr>
          <w:rFonts w:ascii="Times New Roman" w:hAnsi="Times New Roman" w:cs="Times New Roman"/>
        </w:rPr>
        <w:t xml:space="preserve">S. </w:t>
      </w:r>
      <w:r w:rsidR="004876B7" w:rsidRPr="00333B31">
        <w:rPr>
          <w:rFonts w:ascii="Times New Roman" w:hAnsi="Times New Roman" w:cs="Times New Roman"/>
        </w:rPr>
        <w:t>Powers - nothing to report</w:t>
      </w:r>
      <w:r w:rsidR="008A13EE">
        <w:rPr>
          <w:rFonts w:ascii="Times New Roman" w:hAnsi="Times New Roman" w:cs="Times New Roman"/>
        </w:rPr>
        <w:t xml:space="preserve"> at this time.</w:t>
      </w:r>
    </w:p>
    <w:p w14:paraId="3C8BA906" w14:textId="77777777" w:rsidR="004C78C9" w:rsidRPr="00333B31" w:rsidRDefault="004C78C9">
      <w:pPr>
        <w:rPr>
          <w:rFonts w:ascii="Times New Roman" w:hAnsi="Times New Roman" w:cs="Times New Roman"/>
        </w:rPr>
      </w:pPr>
    </w:p>
    <w:p w14:paraId="54E02EFC" w14:textId="77777777" w:rsidR="004C78C9" w:rsidRPr="00333B31" w:rsidRDefault="004C78C9">
      <w:pPr>
        <w:rPr>
          <w:rFonts w:ascii="Times New Roman" w:hAnsi="Times New Roman" w:cs="Times New Roman"/>
        </w:rPr>
      </w:pPr>
      <w:r w:rsidRPr="00333B31">
        <w:rPr>
          <w:rFonts w:ascii="Times New Roman" w:hAnsi="Times New Roman" w:cs="Times New Roman"/>
        </w:rPr>
        <w:t>Senate Liaison Report</w:t>
      </w:r>
      <w:r w:rsidR="004876B7" w:rsidRPr="00333B31">
        <w:rPr>
          <w:rFonts w:ascii="Times New Roman" w:hAnsi="Times New Roman" w:cs="Times New Roman"/>
        </w:rPr>
        <w:t xml:space="preserve">: </w:t>
      </w:r>
      <w:proofErr w:type="spellStart"/>
      <w:r w:rsidR="00E57F12">
        <w:rPr>
          <w:rFonts w:ascii="Times New Roman" w:hAnsi="Times New Roman" w:cs="Times New Roman"/>
        </w:rPr>
        <w:t>V.</w:t>
      </w:r>
      <w:r w:rsidR="004876B7" w:rsidRPr="00333B31">
        <w:rPr>
          <w:rFonts w:ascii="Times New Roman" w:hAnsi="Times New Roman" w:cs="Times New Roman"/>
        </w:rPr>
        <w:t>Sheets</w:t>
      </w:r>
      <w:proofErr w:type="spellEnd"/>
      <w:r w:rsidR="004876B7" w:rsidRPr="00333B31">
        <w:rPr>
          <w:rFonts w:ascii="Times New Roman" w:hAnsi="Times New Roman" w:cs="Times New Roman"/>
        </w:rPr>
        <w:t xml:space="preserve"> </w:t>
      </w:r>
      <w:r w:rsidR="008A13EE">
        <w:rPr>
          <w:rFonts w:ascii="Times New Roman" w:hAnsi="Times New Roman" w:cs="Times New Roman"/>
        </w:rPr>
        <w:t>–</w:t>
      </w:r>
      <w:r w:rsidR="004876B7" w:rsidRPr="00333B31">
        <w:rPr>
          <w:rFonts w:ascii="Times New Roman" w:hAnsi="Times New Roman" w:cs="Times New Roman"/>
        </w:rPr>
        <w:t xml:space="preserve"> </w:t>
      </w:r>
      <w:r w:rsidR="008A13EE">
        <w:rPr>
          <w:rFonts w:ascii="Times New Roman" w:hAnsi="Times New Roman" w:cs="Times New Roman"/>
        </w:rPr>
        <w:t xml:space="preserve">Further discussion was held related to contact tracing and faculty concerns on notification regarding quarantine and isolation of students, faculty, and staff. Senate meeting on September 17, 2020 will be open to all faculty to discuss this issue further. </w:t>
      </w:r>
    </w:p>
    <w:p w14:paraId="3777514A" w14:textId="77777777" w:rsidR="004C78C9" w:rsidRPr="00333B31" w:rsidRDefault="004C78C9">
      <w:pPr>
        <w:rPr>
          <w:rFonts w:ascii="Times New Roman" w:hAnsi="Times New Roman" w:cs="Times New Roman"/>
        </w:rPr>
      </w:pPr>
    </w:p>
    <w:p w14:paraId="77765241" w14:textId="77777777" w:rsidR="004C78C9" w:rsidRPr="00333B31" w:rsidRDefault="004C78C9">
      <w:pPr>
        <w:rPr>
          <w:rFonts w:ascii="Times New Roman" w:hAnsi="Times New Roman" w:cs="Times New Roman"/>
        </w:rPr>
      </w:pPr>
      <w:r w:rsidRPr="00333B31">
        <w:rPr>
          <w:rFonts w:ascii="Times New Roman" w:hAnsi="Times New Roman" w:cs="Times New Roman"/>
        </w:rPr>
        <w:t>Chair Report—subcommittee update</w:t>
      </w:r>
      <w:r w:rsidR="008A13EE">
        <w:rPr>
          <w:rFonts w:ascii="Times New Roman" w:hAnsi="Times New Roman" w:cs="Times New Roman"/>
        </w:rPr>
        <w:t xml:space="preserve">: </w:t>
      </w:r>
      <w:r w:rsidR="00DE7943">
        <w:rPr>
          <w:rFonts w:ascii="Times New Roman" w:hAnsi="Times New Roman" w:cs="Times New Roman"/>
        </w:rPr>
        <w:t>Have reached out to Chavez and he will be in</w:t>
      </w:r>
      <w:r w:rsidR="00D13028">
        <w:rPr>
          <w:rFonts w:ascii="Times New Roman" w:hAnsi="Times New Roman" w:cs="Times New Roman"/>
        </w:rPr>
        <w:t xml:space="preserve"> </w:t>
      </w:r>
      <w:r w:rsidR="00DE7943">
        <w:rPr>
          <w:rFonts w:ascii="Times New Roman" w:hAnsi="Times New Roman" w:cs="Times New Roman"/>
        </w:rPr>
        <w:t>touch with the rest of the subcommittee</w:t>
      </w:r>
      <w:r w:rsidR="00D13028">
        <w:rPr>
          <w:rFonts w:ascii="Times New Roman" w:hAnsi="Times New Roman" w:cs="Times New Roman"/>
        </w:rPr>
        <w:t xml:space="preserve"> membership information</w:t>
      </w:r>
      <w:r w:rsidR="00DE7943">
        <w:rPr>
          <w:rFonts w:ascii="Times New Roman" w:hAnsi="Times New Roman" w:cs="Times New Roman"/>
        </w:rPr>
        <w:t xml:space="preserve">.  </w:t>
      </w:r>
      <w:r w:rsidR="008A13EE">
        <w:rPr>
          <w:rFonts w:ascii="Times New Roman" w:hAnsi="Times New Roman" w:cs="Times New Roman"/>
        </w:rPr>
        <w:t xml:space="preserve">D. Selman – Will need to clarify further information related of charge #9: Consider the Sports Waging Policy (Katie) </w:t>
      </w:r>
    </w:p>
    <w:p w14:paraId="113E87AB" w14:textId="77777777" w:rsidR="004C78C9" w:rsidRPr="00333B31" w:rsidRDefault="004C78C9">
      <w:pPr>
        <w:rPr>
          <w:rFonts w:ascii="Times New Roman" w:hAnsi="Times New Roman" w:cs="Times New Roman"/>
        </w:rPr>
      </w:pPr>
    </w:p>
    <w:p w14:paraId="26E76EEF" w14:textId="77777777" w:rsidR="004C78C9" w:rsidRPr="00333B31" w:rsidRDefault="004C78C9">
      <w:pPr>
        <w:rPr>
          <w:rFonts w:ascii="Times New Roman" w:hAnsi="Times New Roman" w:cs="Times New Roman"/>
        </w:rPr>
      </w:pPr>
      <w:r w:rsidRPr="00333B31">
        <w:rPr>
          <w:rFonts w:ascii="Times New Roman" w:hAnsi="Times New Roman" w:cs="Times New Roman"/>
        </w:rPr>
        <w:t>Language for Policy Library 145</w:t>
      </w:r>
    </w:p>
    <w:p w14:paraId="17978910" w14:textId="77777777" w:rsidR="004C78C9" w:rsidRPr="00333B31" w:rsidRDefault="004C78C9">
      <w:pPr>
        <w:rPr>
          <w:rFonts w:ascii="Times New Roman" w:hAnsi="Times New Roman" w:cs="Times New Roman"/>
        </w:rPr>
      </w:pPr>
    </w:p>
    <w:p w14:paraId="2B71F42B" w14:textId="77777777" w:rsidR="004C78C9" w:rsidRPr="00333B31" w:rsidRDefault="004C78C9">
      <w:pPr>
        <w:rPr>
          <w:rFonts w:ascii="Times New Roman" w:hAnsi="Times New Roman" w:cs="Times New Roman"/>
        </w:rPr>
      </w:pPr>
      <w:r w:rsidRPr="00333B31">
        <w:rPr>
          <w:rFonts w:ascii="Times New Roman" w:hAnsi="Times New Roman" w:cs="Times New Roman"/>
        </w:rPr>
        <w:t>Language for Standing Committee Alternates</w:t>
      </w:r>
    </w:p>
    <w:p w14:paraId="4DB0E8CA" w14:textId="77777777" w:rsidR="00EA7132" w:rsidRPr="00333B31" w:rsidRDefault="00EA7132">
      <w:pPr>
        <w:rPr>
          <w:rFonts w:ascii="Times New Roman" w:hAnsi="Times New Roman" w:cs="Times New Roman"/>
        </w:rPr>
      </w:pPr>
    </w:p>
    <w:p w14:paraId="16DF7F0D" w14:textId="77777777" w:rsidR="00EA7132" w:rsidRPr="00333B31" w:rsidRDefault="00EA7132" w:rsidP="00EA7132">
      <w:pPr>
        <w:shd w:val="clear" w:color="auto" w:fill="FFFFFF"/>
        <w:rPr>
          <w:rFonts w:ascii="Times New Roman" w:eastAsia="Times New Roman" w:hAnsi="Times New Roman" w:cs="Times New Roman"/>
          <w:color w:val="201F1E"/>
        </w:rPr>
      </w:pPr>
      <w:r w:rsidRPr="00333B31">
        <w:rPr>
          <w:rFonts w:ascii="Times New Roman" w:eastAsia="Times New Roman" w:hAnsi="Times New Roman" w:cs="Times New Roman"/>
          <w:color w:val="201F1E"/>
        </w:rPr>
        <w:t>In the Senate section:</w:t>
      </w:r>
    </w:p>
    <w:p w14:paraId="1719DE42" w14:textId="77777777" w:rsidR="00EA7132" w:rsidRPr="00333B31" w:rsidRDefault="00EA7132" w:rsidP="00EA7132">
      <w:pPr>
        <w:shd w:val="clear" w:color="auto" w:fill="FFFFFF"/>
        <w:ind w:left="720"/>
        <w:rPr>
          <w:rFonts w:ascii="Times New Roman" w:eastAsia="Times New Roman" w:hAnsi="Times New Roman" w:cs="Times New Roman"/>
          <w:color w:val="FF0000"/>
          <w:bdr w:val="none" w:sz="0" w:space="0" w:color="auto" w:frame="1"/>
        </w:rPr>
      </w:pPr>
      <w:r w:rsidRPr="00333B31">
        <w:rPr>
          <w:rFonts w:ascii="Times New Roman" w:eastAsia="Times New Roman" w:hAnsi="Times New Roman" w:cs="Times New Roman"/>
          <w:b/>
          <w:bCs/>
          <w:color w:val="5C5C5C"/>
          <w:bdr w:val="none" w:sz="0" w:space="0" w:color="auto" w:frame="1"/>
        </w:rPr>
        <w:t>145.3.2.3 Term Limitation for Faculty.</w:t>
      </w:r>
      <w:r w:rsidRPr="00333B31">
        <w:rPr>
          <w:rFonts w:ascii="Times New Roman" w:eastAsia="Times New Roman" w:hAnsi="Times New Roman" w:cs="Times New Roman"/>
          <w:color w:val="5C5C5C"/>
          <w:bdr w:val="none" w:sz="0" w:space="0" w:color="auto" w:frame="1"/>
        </w:rPr>
        <w:t> No elected faculty member may serve more than two (2) consecutive two-year terms.  </w:t>
      </w:r>
      <w:r w:rsidRPr="00333B31">
        <w:rPr>
          <w:rFonts w:ascii="Times New Roman" w:eastAsia="Times New Roman" w:hAnsi="Times New Roman" w:cs="Times New Roman"/>
          <w:color w:val="FF0000"/>
          <w:bdr w:val="none" w:sz="0" w:space="0" w:color="auto" w:frame="1"/>
        </w:rPr>
        <w:t xml:space="preserve">Appointment as an alternate or sabbatical replacement for one year or less shall not impact eligibility for election to two (2) full, </w:t>
      </w:r>
      <w:proofErr w:type="gramStart"/>
      <w:r w:rsidRPr="00333B31">
        <w:rPr>
          <w:rFonts w:ascii="Times New Roman" w:eastAsia="Times New Roman" w:hAnsi="Times New Roman" w:cs="Times New Roman"/>
          <w:color w:val="FF0000"/>
          <w:bdr w:val="none" w:sz="0" w:space="0" w:color="auto" w:frame="1"/>
        </w:rPr>
        <w:t>two-year</w:t>
      </w:r>
      <w:proofErr w:type="gramEnd"/>
      <w:r w:rsidRPr="00333B31">
        <w:rPr>
          <w:rFonts w:ascii="Times New Roman" w:eastAsia="Times New Roman" w:hAnsi="Times New Roman" w:cs="Times New Roman"/>
          <w:color w:val="FF0000"/>
          <w:bdr w:val="none" w:sz="0" w:space="0" w:color="auto" w:frame="1"/>
        </w:rPr>
        <w:t xml:space="preserve"> terms.</w:t>
      </w:r>
    </w:p>
    <w:p w14:paraId="567036DC" w14:textId="77777777" w:rsidR="005206C8" w:rsidRPr="00333B31" w:rsidRDefault="005206C8" w:rsidP="00EA7132">
      <w:pPr>
        <w:shd w:val="clear" w:color="auto" w:fill="FFFFFF"/>
        <w:ind w:left="720"/>
        <w:rPr>
          <w:rFonts w:ascii="Times New Roman" w:eastAsia="Times New Roman" w:hAnsi="Times New Roman" w:cs="Times New Roman"/>
          <w:color w:val="201F1E"/>
        </w:rPr>
      </w:pPr>
      <w:r w:rsidRPr="00333B31">
        <w:rPr>
          <w:rFonts w:ascii="Times New Roman" w:eastAsia="Times New Roman" w:hAnsi="Times New Roman" w:cs="Times New Roman"/>
          <w:b/>
          <w:bCs/>
          <w:color w:val="5C5C5C"/>
          <w:bdr w:val="none" w:sz="0" w:space="0" w:color="auto" w:frame="1"/>
        </w:rPr>
        <w:t>Approval:</w:t>
      </w:r>
      <w:r w:rsidRPr="00333B31">
        <w:rPr>
          <w:rFonts w:ascii="Times New Roman" w:eastAsia="Times New Roman" w:hAnsi="Times New Roman" w:cs="Times New Roman"/>
          <w:color w:val="201F1E"/>
        </w:rPr>
        <w:t xml:space="preserve"> Vote: 7-0-0</w:t>
      </w:r>
    </w:p>
    <w:p w14:paraId="29F56832" w14:textId="77777777" w:rsidR="00EA7132" w:rsidRPr="00333B31" w:rsidRDefault="00EA7132" w:rsidP="00EA7132">
      <w:pPr>
        <w:shd w:val="clear" w:color="auto" w:fill="FFFFFF"/>
        <w:rPr>
          <w:rFonts w:ascii="Times New Roman" w:eastAsia="Times New Roman" w:hAnsi="Times New Roman" w:cs="Times New Roman"/>
          <w:color w:val="201F1E"/>
        </w:rPr>
      </w:pPr>
      <w:r w:rsidRPr="00333B31">
        <w:rPr>
          <w:rFonts w:ascii="Times New Roman" w:eastAsia="Times New Roman" w:hAnsi="Times New Roman" w:cs="Times New Roman"/>
          <w:color w:val="201F1E"/>
        </w:rPr>
        <w:lastRenderedPageBreak/>
        <w:t>Note that the constitution already says that if a Senate seat is vacant, it shall be filled </w:t>
      </w:r>
      <w:r w:rsidRPr="00333B31">
        <w:rPr>
          <w:rFonts w:ascii="Times New Roman" w:eastAsia="Times New Roman" w:hAnsi="Times New Roman" w:cs="Times New Roman"/>
          <w:i/>
          <w:iCs/>
          <w:color w:val="201F1E"/>
        </w:rPr>
        <w:t>for the period of the vacancy</w:t>
      </w:r>
      <w:r w:rsidRPr="00333B31">
        <w:rPr>
          <w:rFonts w:ascii="Times New Roman" w:eastAsia="Times New Roman" w:hAnsi="Times New Roman" w:cs="Times New Roman"/>
          <w:color w:val="201F1E"/>
        </w:rPr>
        <w:t>, which seems to me to imply that someone on sabbatical will “reclaim” their seat so I didn’t try to change that.</w:t>
      </w:r>
    </w:p>
    <w:p w14:paraId="46AB0A93" w14:textId="77777777" w:rsidR="00EA7132" w:rsidRPr="00333B31" w:rsidRDefault="00EA7132" w:rsidP="00EA7132">
      <w:pPr>
        <w:shd w:val="clear" w:color="auto" w:fill="FFFFFF"/>
        <w:ind w:left="720"/>
        <w:rPr>
          <w:rFonts w:ascii="Times New Roman" w:eastAsia="Times New Roman" w:hAnsi="Times New Roman" w:cs="Times New Roman"/>
          <w:color w:val="201F1E"/>
        </w:rPr>
      </w:pPr>
      <w:r w:rsidRPr="00333B31">
        <w:rPr>
          <w:rFonts w:ascii="Times New Roman" w:eastAsia="Times New Roman" w:hAnsi="Times New Roman" w:cs="Times New Roman"/>
          <w:b/>
          <w:bCs/>
          <w:color w:val="5C5C5C"/>
          <w:bdr w:val="none" w:sz="0" w:space="0" w:color="auto" w:frame="1"/>
        </w:rPr>
        <w:t>145.3.3.5 Vacancies.</w:t>
      </w:r>
      <w:r w:rsidRPr="00333B31">
        <w:rPr>
          <w:rFonts w:ascii="Times New Roman" w:eastAsia="Times New Roman" w:hAnsi="Times New Roman" w:cs="Times New Roman"/>
          <w:color w:val="5C5C5C"/>
          <w:bdr w:val="none" w:sz="0" w:space="0" w:color="auto" w:frame="1"/>
        </w:rPr>
        <w:t> Should a Senate seat become vacant before the end of the term of office because of death, resignation, leave of absence, or other such circumstance, it shall be filled for the period of vacancy…..</w:t>
      </w:r>
    </w:p>
    <w:p w14:paraId="2AC17D06" w14:textId="77777777" w:rsidR="00EA7132" w:rsidRPr="00333B31" w:rsidRDefault="00EA7132" w:rsidP="00EA7132">
      <w:pPr>
        <w:shd w:val="clear" w:color="auto" w:fill="FFFFFF"/>
        <w:rPr>
          <w:rFonts w:ascii="Times New Roman" w:eastAsia="Times New Roman" w:hAnsi="Times New Roman" w:cs="Times New Roman"/>
          <w:color w:val="201F1E"/>
        </w:rPr>
      </w:pPr>
      <w:r w:rsidRPr="00333B31">
        <w:rPr>
          <w:rFonts w:ascii="Times New Roman" w:eastAsia="Times New Roman" w:hAnsi="Times New Roman" w:cs="Times New Roman"/>
          <w:color w:val="201F1E"/>
        </w:rPr>
        <w:t> </w:t>
      </w:r>
    </w:p>
    <w:p w14:paraId="5BE61DEE" w14:textId="77777777" w:rsidR="00EA7132" w:rsidRPr="00333B31" w:rsidRDefault="00EA7132" w:rsidP="00EA7132">
      <w:pPr>
        <w:shd w:val="clear" w:color="auto" w:fill="FFFFFF"/>
        <w:rPr>
          <w:rFonts w:ascii="Times New Roman" w:eastAsia="Times New Roman" w:hAnsi="Times New Roman" w:cs="Times New Roman"/>
          <w:color w:val="201F1E"/>
        </w:rPr>
      </w:pPr>
      <w:r w:rsidRPr="00333B31">
        <w:rPr>
          <w:rFonts w:ascii="Times New Roman" w:eastAsia="Times New Roman" w:hAnsi="Times New Roman" w:cs="Times New Roman"/>
          <w:color w:val="201F1E"/>
        </w:rPr>
        <w:t>In the Standing Committee Section:</w:t>
      </w:r>
    </w:p>
    <w:p w14:paraId="261709A1" w14:textId="77777777" w:rsidR="00EA7132" w:rsidRPr="00333B31" w:rsidRDefault="00EA7132" w:rsidP="00EA7132">
      <w:pPr>
        <w:shd w:val="clear" w:color="auto" w:fill="FFFFFF"/>
        <w:ind w:left="720"/>
        <w:rPr>
          <w:rFonts w:ascii="Times New Roman" w:eastAsia="Times New Roman" w:hAnsi="Times New Roman" w:cs="Times New Roman"/>
          <w:color w:val="201F1E"/>
        </w:rPr>
      </w:pPr>
      <w:r w:rsidRPr="00333B31">
        <w:rPr>
          <w:rFonts w:ascii="Times New Roman" w:eastAsia="Times New Roman" w:hAnsi="Times New Roman" w:cs="Times New Roman"/>
          <w:color w:val="FF0000"/>
          <w:bdr w:val="none" w:sz="0" w:space="0" w:color="auto" w:frame="1"/>
        </w:rPr>
        <w:t>146.1.1.4.1 Vacancies.  The executive committee shall identify alternates, confirmed by the senate, to fill any vacancies arising on standing committee</w:t>
      </w:r>
      <w:r w:rsidR="005206C8" w:rsidRPr="00333B31">
        <w:rPr>
          <w:rFonts w:ascii="Times New Roman" w:eastAsia="Times New Roman" w:hAnsi="Times New Roman" w:cs="Times New Roman"/>
          <w:color w:val="FF0000"/>
          <w:bdr w:val="none" w:sz="0" w:space="0" w:color="auto" w:frame="1"/>
        </w:rPr>
        <w:t>s</w:t>
      </w:r>
      <w:r w:rsidR="00661420" w:rsidRPr="00333B31">
        <w:rPr>
          <w:rFonts w:ascii="Times New Roman" w:eastAsia="Times New Roman" w:hAnsi="Times New Roman" w:cs="Times New Roman"/>
          <w:color w:val="FF0000"/>
          <w:bdr w:val="none" w:sz="0" w:space="0" w:color="auto" w:frame="1"/>
        </w:rPr>
        <w:t>, and the duration of their service.</w:t>
      </w:r>
      <w:r w:rsidRPr="00333B31">
        <w:rPr>
          <w:rFonts w:ascii="Times New Roman" w:eastAsia="Times New Roman" w:hAnsi="Times New Roman" w:cs="Times New Roman"/>
          <w:color w:val="FF0000"/>
          <w:bdr w:val="none" w:sz="0" w:space="0" w:color="auto" w:frame="1"/>
        </w:rPr>
        <w:t> To support continuity of effort of a committee’s work, it is preferable that replacements to standing committees be appointed for a full</w:t>
      </w:r>
      <w:r w:rsidR="00661420" w:rsidRPr="00333B31">
        <w:rPr>
          <w:rFonts w:ascii="Times New Roman" w:eastAsia="Times New Roman" w:hAnsi="Times New Roman" w:cs="Times New Roman"/>
          <w:color w:val="FF0000"/>
          <w:bdr w:val="none" w:sz="0" w:space="0" w:color="auto" w:frame="1"/>
        </w:rPr>
        <w:t xml:space="preserve"> academic</w:t>
      </w:r>
      <w:r w:rsidRPr="00333B31">
        <w:rPr>
          <w:rFonts w:ascii="Times New Roman" w:eastAsia="Times New Roman" w:hAnsi="Times New Roman" w:cs="Times New Roman"/>
          <w:color w:val="FF0000"/>
          <w:bdr w:val="none" w:sz="0" w:space="0" w:color="auto" w:frame="1"/>
        </w:rPr>
        <w:t xml:space="preserve"> year regardless of the </w:t>
      </w:r>
      <w:r w:rsidR="005206C8" w:rsidRPr="00333B31">
        <w:rPr>
          <w:rFonts w:ascii="Times New Roman" w:eastAsia="Times New Roman" w:hAnsi="Times New Roman" w:cs="Times New Roman"/>
          <w:strike/>
          <w:color w:val="FF0000"/>
          <w:bdr w:val="none" w:sz="0" w:space="0" w:color="auto" w:frame="1"/>
        </w:rPr>
        <w:t>a</w:t>
      </w:r>
      <w:r w:rsidR="005206C8" w:rsidRPr="00333B31">
        <w:rPr>
          <w:rFonts w:ascii="Times New Roman" w:eastAsia="Times New Roman" w:hAnsi="Times New Roman" w:cs="Times New Roman"/>
          <w:color w:val="FF0000"/>
          <w:bdr w:val="none" w:sz="0" w:space="0" w:color="auto" w:frame="1"/>
        </w:rPr>
        <w:t>ctual duration of the vacancy.</w:t>
      </w:r>
      <w:r w:rsidR="00661420" w:rsidRPr="00333B31">
        <w:rPr>
          <w:rFonts w:ascii="Times New Roman" w:eastAsia="Times New Roman" w:hAnsi="Times New Roman" w:cs="Times New Roman"/>
          <w:color w:val="FF0000"/>
          <w:bdr w:val="none" w:sz="0" w:space="0" w:color="auto" w:frame="1"/>
        </w:rPr>
        <w:t xml:space="preserve"> </w:t>
      </w:r>
    </w:p>
    <w:p w14:paraId="5CD93AFB" w14:textId="77777777" w:rsidR="00EA7132" w:rsidRPr="00333B31" w:rsidRDefault="005206C8" w:rsidP="00EA7132">
      <w:pPr>
        <w:rPr>
          <w:rFonts w:ascii="Times New Roman" w:eastAsia="Times New Roman" w:hAnsi="Times New Roman" w:cs="Times New Roman"/>
        </w:rPr>
      </w:pPr>
      <w:r w:rsidRPr="00333B31">
        <w:rPr>
          <w:rFonts w:ascii="Times New Roman" w:eastAsia="Times New Roman" w:hAnsi="Times New Roman" w:cs="Times New Roman"/>
        </w:rPr>
        <w:tab/>
        <w:t xml:space="preserve">Approval: Vote: </w:t>
      </w:r>
      <w:r w:rsidR="00661420" w:rsidRPr="00333B31">
        <w:rPr>
          <w:rFonts w:ascii="Times New Roman" w:eastAsia="Times New Roman" w:hAnsi="Times New Roman" w:cs="Times New Roman"/>
        </w:rPr>
        <w:t>7-0-0</w:t>
      </w:r>
    </w:p>
    <w:p w14:paraId="14B892B1" w14:textId="77777777" w:rsidR="00EA7132" w:rsidRPr="00333B31" w:rsidRDefault="00EA7132">
      <w:pPr>
        <w:rPr>
          <w:rFonts w:ascii="Times New Roman" w:hAnsi="Times New Roman" w:cs="Times New Roman"/>
        </w:rPr>
      </w:pPr>
    </w:p>
    <w:p w14:paraId="07E04C2C" w14:textId="77777777" w:rsidR="00661420" w:rsidRPr="00333B31" w:rsidRDefault="00661420" w:rsidP="004C78C9">
      <w:pPr>
        <w:pStyle w:val="NormalWeb"/>
      </w:pPr>
    </w:p>
    <w:p w14:paraId="42D6EC7B" w14:textId="77777777" w:rsidR="00661420" w:rsidRPr="00333B31" w:rsidRDefault="00661420" w:rsidP="004C78C9">
      <w:pPr>
        <w:pStyle w:val="NormalWeb"/>
        <w:rPr>
          <w:color w:val="000000"/>
        </w:rPr>
      </w:pPr>
      <w:r w:rsidRPr="00333B31">
        <w:t>Discuss Charge #8</w:t>
      </w:r>
      <w:r w:rsidR="004C78C9" w:rsidRPr="00333B31">
        <w:t xml:space="preserve">:  </w:t>
      </w:r>
      <w:r w:rsidR="004C78C9" w:rsidRPr="00333B31">
        <w:rPr>
          <w:color w:val="000000"/>
        </w:rPr>
        <w:t>Consider the consequences of COVID-19 on Faculty Evaluations: for pre-</w:t>
      </w:r>
      <w:r w:rsidR="00333B31" w:rsidRPr="00333B31">
        <w:rPr>
          <w:color w:val="000000"/>
        </w:rPr>
        <w:t>tenured</w:t>
      </w:r>
      <w:r w:rsidR="004C78C9" w:rsidRPr="00333B31">
        <w:rPr>
          <w:color w:val="000000"/>
        </w:rPr>
        <w:t xml:space="preserve"> faculty, for post tenure review, and the path to promotion to full professor.</w:t>
      </w:r>
      <w:r w:rsidRPr="00333B31">
        <w:rPr>
          <w:color w:val="000000"/>
        </w:rPr>
        <w:t xml:space="preserve"> </w:t>
      </w:r>
    </w:p>
    <w:p w14:paraId="4A3B02E0" w14:textId="77777777" w:rsidR="00661420" w:rsidRPr="00333B31" w:rsidRDefault="00333B31" w:rsidP="00333B31">
      <w:pPr>
        <w:pStyle w:val="NormalWeb"/>
        <w:numPr>
          <w:ilvl w:val="0"/>
          <w:numId w:val="2"/>
        </w:numPr>
        <w:rPr>
          <w:color w:val="000000"/>
        </w:rPr>
      </w:pPr>
      <w:r w:rsidRPr="00333B31">
        <w:rPr>
          <w:color w:val="000000"/>
        </w:rPr>
        <w:t>Selman</w:t>
      </w:r>
      <w:r w:rsidR="006950D0" w:rsidRPr="00333B31">
        <w:rPr>
          <w:color w:val="000000"/>
        </w:rPr>
        <w:t>: Consider waiting</w:t>
      </w:r>
      <w:r w:rsidR="00661420" w:rsidRPr="00333B31">
        <w:rPr>
          <w:color w:val="000000"/>
        </w:rPr>
        <w:t xml:space="preserve"> get further into the evaluation process to see if there are any outstanding issues as a baseline. </w:t>
      </w:r>
    </w:p>
    <w:p w14:paraId="54EA1D32" w14:textId="77777777" w:rsidR="006950D0" w:rsidRPr="00333B31" w:rsidRDefault="006950D0" w:rsidP="00333B31">
      <w:pPr>
        <w:pStyle w:val="NormalWeb"/>
        <w:numPr>
          <w:ilvl w:val="0"/>
          <w:numId w:val="2"/>
        </w:numPr>
        <w:rPr>
          <w:color w:val="000000"/>
        </w:rPr>
      </w:pPr>
      <w:r w:rsidRPr="00333B31">
        <w:rPr>
          <w:color w:val="000000"/>
        </w:rPr>
        <w:t>Go back to Liz Brown and clarify the charge in relation to COVID consequences in research, teaching, and scholarship. What is the o</w:t>
      </w:r>
      <w:r w:rsidR="003A6C0D" w:rsidRPr="00333B31">
        <w:rPr>
          <w:color w:val="000000"/>
        </w:rPr>
        <w:t xml:space="preserve">verall impact of the changes have had on future evaluations. </w:t>
      </w:r>
      <w:r w:rsidR="00E57F12">
        <w:rPr>
          <w:color w:val="000000"/>
        </w:rPr>
        <w:t>Virgil</w:t>
      </w:r>
      <w:r w:rsidR="003A6C0D" w:rsidRPr="00333B31">
        <w:rPr>
          <w:color w:val="000000"/>
        </w:rPr>
        <w:t xml:space="preserve"> Sheets will clarify with Executive Senate</w:t>
      </w:r>
    </w:p>
    <w:p w14:paraId="346EEE7E" w14:textId="77777777" w:rsidR="003A6C0D" w:rsidRPr="00333B31" w:rsidRDefault="003A6C0D" w:rsidP="004C78C9">
      <w:pPr>
        <w:pStyle w:val="NormalWeb"/>
        <w:rPr>
          <w:color w:val="000000"/>
        </w:rPr>
      </w:pPr>
      <w:r w:rsidRPr="00333B31">
        <w:rPr>
          <w:color w:val="000000"/>
        </w:rPr>
        <w:t xml:space="preserve">Charge 7: Examine the faculty profiles that are generated from FAD and appear in the faculty/staff directory. Consider standardizing and cleaning up the formatting. Consider including a “biography” field, which is helpful for potential graduate students and candidates for faculty positions. </w:t>
      </w:r>
    </w:p>
    <w:p w14:paraId="1EC01DC2" w14:textId="77777777" w:rsidR="003A6C0D" w:rsidRPr="00333B31" w:rsidRDefault="003A6C0D" w:rsidP="00333B31">
      <w:pPr>
        <w:pStyle w:val="NormalWeb"/>
        <w:numPr>
          <w:ilvl w:val="0"/>
          <w:numId w:val="1"/>
        </w:numPr>
        <w:rPr>
          <w:color w:val="000000"/>
        </w:rPr>
      </w:pPr>
      <w:r w:rsidRPr="00333B31">
        <w:rPr>
          <w:color w:val="000000"/>
        </w:rPr>
        <w:lastRenderedPageBreak/>
        <w:t xml:space="preserve">S. Powers: Review faculty profile in FAD. Public Web Profile – can add and will pull in from other areas of the FAD. This area can be customized to suit the faculty member and will be reflected in the directory. Not really sure how many faculty even know how to enter and customized to reflect them specifically. Some changes will need a program (computer program) change. </w:t>
      </w:r>
    </w:p>
    <w:p w14:paraId="4B4267FA" w14:textId="77777777" w:rsidR="00333B31" w:rsidRPr="00333B31" w:rsidRDefault="00333B31" w:rsidP="00333B31">
      <w:pPr>
        <w:pStyle w:val="NormalWeb"/>
        <w:numPr>
          <w:ilvl w:val="0"/>
          <w:numId w:val="1"/>
        </w:numPr>
        <w:rPr>
          <w:color w:val="000000"/>
        </w:rPr>
      </w:pPr>
      <w:r w:rsidRPr="00333B31">
        <w:rPr>
          <w:color w:val="000000"/>
        </w:rPr>
        <w:t xml:space="preserve">C. Ball suggests that each member of the committee take time to review our own FAD Public Web Profile. Additionally, review other colleagues work and gather any suggestions and feedback on faculty information. Susan Powers will send each member of the committee directions on how to update and review their Public Profile. </w:t>
      </w:r>
    </w:p>
    <w:p w14:paraId="4D9BCD1E" w14:textId="77777777" w:rsidR="004C78C9" w:rsidRDefault="003A6C0D" w:rsidP="00333B31">
      <w:pPr>
        <w:pStyle w:val="NormalWeb"/>
        <w:numPr>
          <w:ilvl w:val="0"/>
          <w:numId w:val="1"/>
        </w:numPr>
        <w:rPr>
          <w:color w:val="000000"/>
        </w:rPr>
      </w:pPr>
      <w:r w:rsidRPr="00333B31">
        <w:rPr>
          <w:color w:val="000000"/>
        </w:rPr>
        <w:t>Question: What is meant by “biography”? Need clarification</w:t>
      </w:r>
      <w:r w:rsidR="00333B31" w:rsidRPr="00333B31">
        <w:rPr>
          <w:color w:val="000000"/>
        </w:rPr>
        <w:t xml:space="preserve"> from Executive Committee on the expectation of the information to be gathered for this section. </w:t>
      </w:r>
    </w:p>
    <w:p w14:paraId="6D18D5EE" w14:textId="77777777" w:rsidR="00DE7943" w:rsidRPr="00333B31" w:rsidRDefault="00DE7943" w:rsidP="00333B31">
      <w:pPr>
        <w:pStyle w:val="NormalWeb"/>
        <w:numPr>
          <w:ilvl w:val="0"/>
          <w:numId w:val="1"/>
        </w:numPr>
        <w:rPr>
          <w:color w:val="000000"/>
        </w:rPr>
      </w:pPr>
      <w:r>
        <w:rPr>
          <w:color w:val="000000"/>
        </w:rPr>
        <w:t xml:space="preserve">Determine if departments have the ability to provide the ‘space’ for personal webpages to be linked.  This may resolve the requested changes for various formatting issue.  </w:t>
      </w:r>
    </w:p>
    <w:p w14:paraId="6CD40A16" w14:textId="77777777" w:rsidR="004C78C9" w:rsidRPr="00333B31" w:rsidRDefault="00EA7132">
      <w:pPr>
        <w:rPr>
          <w:rFonts w:ascii="Times New Roman" w:hAnsi="Times New Roman" w:cs="Times New Roman"/>
        </w:rPr>
      </w:pPr>
      <w:r w:rsidRPr="00333B31">
        <w:rPr>
          <w:rFonts w:ascii="Times New Roman" w:hAnsi="Times New Roman" w:cs="Times New Roman"/>
        </w:rPr>
        <w:t>Next Meeting</w:t>
      </w:r>
      <w:r w:rsidR="00333B31" w:rsidRPr="00333B31">
        <w:rPr>
          <w:rFonts w:ascii="Times New Roman" w:hAnsi="Times New Roman" w:cs="Times New Roman"/>
        </w:rPr>
        <w:t>: TBD</w:t>
      </w:r>
    </w:p>
    <w:p w14:paraId="1D93ED4C" w14:textId="77777777" w:rsidR="004C78C9" w:rsidRPr="00333B31" w:rsidRDefault="004C78C9">
      <w:pPr>
        <w:rPr>
          <w:rFonts w:ascii="Times New Roman" w:hAnsi="Times New Roman" w:cs="Times New Roman"/>
        </w:rPr>
      </w:pPr>
    </w:p>
    <w:sectPr w:rsidR="004C78C9" w:rsidRPr="00333B31" w:rsidSect="00F8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F3D78"/>
    <w:multiLevelType w:val="hybridMultilevel"/>
    <w:tmpl w:val="E366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75D3D"/>
    <w:multiLevelType w:val="hybridMultilevel"/>
    <w:tmpl w:val="6F52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C9"/>
    <w:rsid w:val="002D36CA"/>
    <w:rsid w:val="00333B31"/>
    <w:rsid w:val="0036287A"/>
    <w:rsid w:val="003A6C0D"/>
    <w:rsid w:val="00405866"/>
    <w:rsid w:val="004876B7"/>
    <w:rsid w:val="004C78C9"/>
    <w:rsid w:val="005206C8"/>
    <w:rsid w:val="00661420"/>
    <w:rsid w:val="006950D0"/>
    <w:rsid w:val="007B1A2E"/>
    <w:rsid w:val="008A13EE"/>
    <w:rsid w:val="00D13028"/>
    <w:rsid w:val="00DE7943"/>
    <w:rsid w:val="00E57F12"/>
    <w:rsid w:val="00EA7132"/>
    <w:rsid w:val="00F8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9A08"/>
  <w15:chartTrackingRefBased/>
  <w15:docId w15:val="{1A90F550-A5F8-324E-8934-88481029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8C9"/>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A71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ADD1D-CD2A-4610-BA67-FCA3D649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0D953-D948-460C-889C-4F1BFA525FF9}">
  <ds:schemaRefs>
    <ds:schemaRef ds:uri="http://schemas.microsoft.com/sharepoint/v3/contenttype/forms"/>
  </ds:schemaRefs>
</ds:datastoreItem>
</file>

<file path=customXml/itemProps3.xml><?xml version="1.0" encoding="utf-8"?>
<ds:datastoreItem xmlns:ds="http://schemas.openxmlformats.org/officeDocument/2006/customXml" ds:itemID="{0E01722C-6302-493D-B83C-503C1DA53399}">
  <ds:schemaRefs>
    <ds:schemaRef ds:uri="http://schemas.microsoft.com/office/2006/documentManagement/types"/>
    <ds:schemaRef ds:uri="http://purl.org/dc/terms/"/>
    <ds:schemaRef ds:uri="http://purl.org/dc/dcmitype/"/>
    <ds:schemaRef ds:uri="http://schemas.microsoft.com/office/2006/metadata/properties"/>
    <ds:schemaRef ds:uri="baf45800-202a-4d04-9eb1-dcead2d857c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Joie Harney</cp:lastModifiedBy>
  <cp:revision>2</cp:revision>
  <dcterms:created xsi:type="dcterms:W3CDTF">2020-09-25T18:45:00Z</dcterms:created>
  <dcterms:modified xsi:type="dcterms:W3CDTF">2020-09-25T18:45:00Z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