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64" w:rsidRPr="004C3781" w:rsidRDefault="00CE2B43">
      <w:pPr>
        <w:rPr>
          <w:b/>
        </w:rPr>
      </w:pPr>
      <w:r w:rsidRPr="004C3781">
        <w:rPr>
          <w:b/>
        </w:rPr>
        <w:t>A)  Pressing Issues</w:t>
      </w:r>
    </w:p>
    <w:p w:rsidR="00CE2B43" w:rsidRDefault="00CE2B43" w:rsidP="00CE2B43">
      <w:pPr>
        <w:pStyle w:val="ListParagraph"/>
        <w:ind w:left="360"/>
      </w:pPr>
      <w:r>
        <w:t>1. Finances</w:t>
      </w:r>
    </w:p>
    <w:p w:rsidR="00CE2B43" w:rsidRDefault="00CE2B43" w:rsidP="00CE2B43">
      <w:pPr>
        <w:pStyle w:val="ListParagraph"/>
        <w:numPr>
          <w:ilvl w:val="1"/>
          <w:numId w:val="1"/>
        </w:numPr>
      </w:pPr>
      <w:r>
        <w:t>Navigating and communicating with Financial Aid is daunting, intimidating, an</w:t>
      </w:r>
      <w:r w:rsidR="00A41C99">
        <w:t>d overwhelming for many. Not because of the staff, but because</w:t>
      </w:r>
      <w:r>
        <w:t xml:space="preserve"> of the lack of understandi</w:t>
      </w:r>
      <w:r w:rsidR="00AB1F0A">
        <w:t>ng and familiarity of the financial aid</w:t>
      </w:r>
      <w:r>
        <w:t xml:space="preserve"> processes/language/legal aspects.  </w:t>
      </w:r>
    </w:p>
    <w:p w:rsidR="00CE2B43" w:rsidRDefault="00CE2B43" w:rsidP="00CE2B43">
      <w:pPr>
        <w:pStyle w:val="ListParagraph"/>
        <w:numPr>
          <w:ilvl w:val="1"/>
          <w:numId w:val="1"/>
        </w:numPr>
      </w:pPr>
      <w:r>
        <w:t>If a student can’t figure it out (how to secure/manage financial resou</w:t>
      </w:r>
      <w:r w:rsidR="00A41C99">
        <w:t xml:space="preserve">rces), then they get frustrated or </w:t>
      </w:r>
      <w:bookmarkStart w:id="0" w:name="_GoBack"/>
      <w:bookmarkEnd w:id="0"/>
      <w:r>
        <w:t>agitated and stop out (of school)</w:t>
      </w:r>
    </w:p>
    <w:p w:rsidR="00CE2B43" w:rsidRDefault="00CE2B43" w:rsidP="00CE2B43">
      <w:pPr>
        <w:pStyle w:val="ListParagraph"/>
        <w:ind w:left="360"/>
      </w:pPr>
      <w:r>
        <w:t>2. Resources</w:t>
      </w:r>
    </w:p>
    <w:p w:rsidR="00CE2B43" w:rsidRDefault="00CE2B43" w:rsidP="00CE2B43">
      <w:pPr>
        <w:pStyle w:val="ListParagraph"/>
        <w:numPr>
          <w:ilvl w:val="1"/>
          <w:numId w:val="1"/>
        </w:numPr>
      </w:pPr>
      <w:r>
        <w:t>Need greater insight/emphasis on what resources are available on campus and how to navigate them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proofErr w:type="spellStart"/>
      <w:r>
        <w:t>MySAM</w:t>
      </w:r>
      <w:proofErr w:type="spellEnd"/>
    </w:p>
    <w:p w:rsidR="00CE2B43" w:rsidRDefault="00AB1F0A" w:rsidP="00CE2B43">
      <w:pPr>
        <w:pStyle w:val="ListParagraph"/>
        <w:numPr>
          <w:ilvl w:val="2"/>
          <w:numId w:val="1"/>
        </w:numPr>
      </w:pPr>
      <w:r>
        <w:t>Student Advocate P</w:t>
      </w:r>
      <w:r w:rsidR="00CE2B43">
        <w:t>rogram (students advocating/peer advocacy for peers)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Earlier contact with academic advisor prior to Spring Advising/Registration deadline</w:t>
      </w:r>
    </w:p>
    <w:p w:rsidR="00CE2B43" w:rsidRDefault="00CE2B43" w:rsidP="00CE2B43">
      <w:pPr>
        <w:pStyle w:val="ListParagraph"/>
        <w:numPr>
          <w:ilvl w:val="3"/>
          <w:numId w:val="1"/>
        </w:numPr>
      </w:pPr>
      <w:r>
        <w:t>Should have a mid-semester check-in with academic advisor during Fall well before Spring registration window to help start the process much earlier and begin charting academic pathway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Greater access to and involvement with student organizations</w:t>
      </w:r>
    </w:p>
    <w:p w:rsidR="00CE2B43" w:rsidRDefault="00CE2B43" w:rsidP="00CE2B43">
      <w:pPr>
        <w:pStyle w:val="ListParagraph"/>
        <w:ind w:left="360"/>
      </w:pPr>
      <w:r>
        <w:t>3. Student Org Fair</w:t>
      </w:r>
    </w:p>
    <w:p w:rsidR="00CE2B43" w:rsidRDefault="00CE2B43" w:rsidP="00CE2B43">
      <w:pPr>
        <w:pStyle w:val="ListParagraph"/>
        <w:numPr>
          <w:ilvl w:val="1"/>
          <w:numId w:val="1"/>
        </w:numPr>
      </w:pPr>
      <w:r>
        <w:t>Somehow let students who are attending the org fair know of the benefits (learning outcomes) of membership with student orgs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Helps them find their place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Benefits of student engagement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Networking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Fun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Exposure to new things/opportunities</w:t>
      </w:r>
    </w:p>
    <w:p w:rsidR="00CE2B43" w:rsidRDefault="00CE2B43" w:rsidP="00CE2B43">
      <w:pPr>
        <w:pStyle w:val="ListParagraph"/>
        <w:numPr>
          <w:ilvl w:val="1"/>
          <w:numId w:val="1"/>
        </w:numPr>
      </w:pPr>
      <w:r>
        <w:t>Prepare the student orgs that participate in the Org Fair better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Teach the Student Orgs how to “work” the Org Fair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Help teach them how to market themselves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Help teach them how to interact with new students at an org fair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Help teach them how to talk/highlight/promote their org to prospective members at an Org Fair so they actually engage w/ prospective members who are walking down the sidewalk</w:t>
      </w:r>
    </w:p>
    <w:p w:rsidR="00CE2B43" w:rsidRDefault="00CE2B43" w:rsidP="00CE2B43">
      <w:pPr>
        <w:pStyle w:val="ListParagraph"/>
        <w:numPr>
          <w:ilvl w:val="1"/>
          <w:numId w:val="1"/>
        </w:numPr>
      </w:pPr>
      <w:r>
        <w:t>Have some better process for signing up for a Student Org at the Org Fair than just signing a clipboard at a table</w:t>
      </w:r>
    </w:p>
    <w:p w:rsidR="00CE2B43" w:rsidRDefault="00CE2B43" w:rsidP="00CE2B43">
      <w:pPr>
        <w:pStyle w:val="ListParagraph"/>
        <w:numPr>
          <w:ilvl w:val="2"/>
          <w:numId w:val="1"/>
        </w:numPr>
      </w:pPr>
      <w:r>
        <w:t>There doesn’t seem to be much/any follow-up from the groups when people sign a clipboard and give their email address</w:t>
      </w:r>
    </w:p>
    <w:p w:rsidR="00CE2B43" w:rsidRDefault="00CE2B43" w:rsidP="00CE2B43">
      <w:pPr>
        <w:ind w:firstLine="360"/>
      </w:pPr>
      <w:r>
        <w:t>4. Retention</w:t>
      </w:r>
    </w:p>
    <w:p w:rsidR="00CE2B43" w:rsidRDefault="00CE2B43" w:rsidP="00CE2B43">
      <w:pPr>
        <w:pStyle w:val="ListParagraph"/>
        <w:numPr>
          <w:ilvl w:val="0"/>
          <w:numId w:val="8"/>
        </w:numPr>
      </w:pPr>
      <w:r>
        <w:t>From 1</w:t>
      </w:r>
      <w:r w:rsidRPr="00CE2B43">
        <w:rPr>
          <w:vertAlign w:val="superscript"/>
        </w:rPr>
        <w:t>st</w:t>
      </w:r>
      <w:r>
        <w:t xml:space="preserve"> semester to 2</w:t>
      </w:r>
      <w:r w:rsidRPr="00CE2B43">
        <w:rPr>
          <w:vertAlign w:val="superscript"/>
        </w:rPr>
        <w:t>nd</w:t>
      </w:r>
      <w:r>
        <w:t xml:space="preserve"> semester; 1</w:t>
      </w:r>
      <w:r w:rsidRPr="00CE2B43">
        <w:rPr>
          <w:vertAlign w:val="superscript"/>
        </w:rPr>
        <w:t>st</w:t>
      </w:r>
      <w:r>
        <w:t xml:space="preserve"> year to 2</w:t>
      </w:r>
      <w:r w:rsidRPr="00CE2B43">
        <w:rPr>
          <w:vertAlign w:val="superscript"/>
        </w:rPr>
        <w:t>nd</w:t>
      </w:r>
      <w:r>
        <w:t xml:space="preserve"> year</w:t>
      </w:r>
    </w:p>
    <w:p w:rsidR="00CE2B43" w:rsidRDefault="00CE2B43" w:rsidP="00CE2B43"/>
    <w:p w:rsidR="00CE2B43" w:rsidRDefault="00CE2B43" w:rsidP="00CE2B43">
      <w:r>
        <w:lastRenderedPageBreak/>
        <w:t>5. Campus Culture</w:t>
      </w:r>
    </w:p>
    <w:p w:rsidR="00CE2B43" w:rsidRDefault="00CE2B43" w:rsidP="00CE2B43">
      <w:pPr>
        <w:pStyle w:val="ListParagraph"/>
        <w:numPr>
          <w:ilvl w:val="0"/>
          <w:numId w:val="5"/>
        </w:numPr>
        <w:spacing w:after="0" w:line="240" w:lineRule="auto"/>
      </w:pPr>
      <w:r>
        <w:t>People leaving on the weekends, especially first year students; so they cannot get connected to campus well</w:t>
      </w:r>
    </w:p>
    <w:p w:rsidR="00CE2B43" w:rsidRDefault="00CE2B43" w:rsidP="00CE2B43">
      <w:pPr>
        <w:spacing w:after="0" w:line="240" w:lineRule="auto"/>
      </w:pPr>
    </w:p>
    <w:p w:rsidR="00CE2B43" w:rsidRDefault="00CE2B43" w:rsidP="00CE2B43">
      <w:pPr>
        <w:spacing w:after="0" w:line="240" w:lineRule="auto"/>
      </w:pPr>
      <w:r>
        <w:t>6. Communication</w:t>
      </w:r>
    </w:p>
    <w:p w:rsidR="00CE2B43" w:rsidRDefault="00CE2B43" w:rsidP="00CE2B43">
      <w:pPr>
        <w:spacing w:after="0" w:line="240" w:lineRule="auto"/>
      </w:pPr>
    </w:p>
    <w:p w:rsidR="00CE2B43" w:rsidRDefault="00CE2B43" w:rsidP="00CE2B43">
      <w:pPr>
        <w:pStyle w:val="ListParagraph"/>
        <w:numPr>
          <w:ilvl w:val="0"/>
          <w:numId w:val="5"/>
        </w:numPr>
        <w:spacing w:after="0" w:line="240" w:lineRule="auto"/>
      </w:pPr>
      <w:r>
        <w:t>Communication with campus offices: people don’t know how to communicate with various offices (financial aid, controller, registration, advisors, etc.)—professionalism, asking the right questions, etc.—and those offices are not communicating well with students</w:t>
      </w:r>
    </w:p>
    <w:p w:rsidR="00CE2B43" w:rsidRDefault="00CE2B43" w:rsidP="00CE2B43">
      <w:pPr>
        <w:pStyle w:val="ListParagraph"/>
        <w:numPr>
          <w:ilvl w:val="0"/>
          <w:numId w:val="5"/>
        </w:numPr>
      </w:pPr>
      <w:r w:rsidRPr="00CE2B43">
        <w:t>Better communication between organizations: need for more collaboration because there’s a lack of cross-group organizing, programming, and communication</w:t>
      </w:r>
      <w:r>
        <w:t xml:space="preserve"> </w:t>
      </w:r>
    </w:p>
    <w:p w:rsidR="00CE2B43" w:rsidRDefault="00CE2B43" w:rsidP="00CE2B43">
      <w:pPr>
        <w:spacing w:after="0" w:line="240" w:lineRule="auto"/>
      </w:pPr>
    </w:p>
    <w:p w:rsidR="00CE2B43" w:rsidRDefault="00CE2B43" w:rsidP="00CE2B43">
      <w:pPr>
        <w:spacing w:after="0" w:line="240" w:lineRule="auto"/>
      </w:pPr>
      <w:r>
        <w:t>7. Transparency</w:t>
      </w:r>
    </w:p>
    <w:p w:rsidR="00CE2B43" w:rsidRDefault="00CE2B43" w:rsidP="00CE2B43">
      <w:pPr>
        <w:spacing w:after="0" w:line="240" w:lineRule="auto"/>
      </w:pPr>
    </w:p>
    <w:p w:rsidR="00CE2B43" w:rsidRDefault="00CE2B43" w:rsidP="00CE2B43">
      <w:pPr>
        <w:pStyle w:val="ListParagraph"/>
        <w:numPr>
          <w:ilvl w:val="0"/>
          <w:numId w:val="5"/>
        </w:numPr>
        <w:spacing w:after="0" w:line="240" w:lineRule="auto"/>
      </w:pPr>
      <w:r>
        <w:t>Need for more transparency: for instance, when policies and procedures change, students don’t feel like they know what’s changing and how those changes affect them; (the students at the table gave the example of the Title IX policy/procedure as knowing it changed but not being sure how it changed and how it impacts them.)</w:t>
      </w:r>
    </w:p>
    <w:p w:rsidR="00CE2B43" w:rsidRDefault="00CE2B43" w:rsidP="00CE2B43">
      <w:pPr>
        <w:spacing w:after="0" w:line="240" w:lineRule="auto"/>
      </w:pPr>
    </w:p>
    <w:p w:rsidR="00CE2B43" w:rsidRDefault="00CE2B43" w:rsidP="00CE2B43">
      <w:pPr>
        <w:spacing w:after="0" w:line="240" w:lineRule="auto"/>
      </w:pPr>
      <w:r>
        <w:t xml:space="preserve">8. </w:t>
      </w:r>
      <w:r w:rsidR="007D52E0">
        <w:t xml:space="preserve"> </w:t>
      </w:r>
      <w:proofErr w:type="spellStart"/>
      <w:r w:rsidR="007D52E0">
        <w:t>StateWorks</w:t>
      </w:r>
      <w:proofErr w:type="spellEnd"/>
    </w:p>
    <w:p w:rsidR="007D52E0" w:rsidRDefault="007D52E0" w:rsidP="00CE2B43">
      <w:pPr>
        <w:spacing w:after="0" w:line="240" w:lineRule="auto"/>
      </w:pPr>
    </w:p>
    <w:p w:rsidR="007D52E0" w:rsidRDefault="007D52E0" w:rsidP="007D52E0">
      <w:pPr>
        <w:pStyle w:val="ListParagraph"/>
        <w:numPr>
          <w:ilvl w:val="0"/>
          <w:numId w:val="5"/>
        </w:numPr>
        <w:spacing w:after="0" w:line="240" w:lineRule="auto"/>
      </w:pPr>
      <w:r>
        <w:t>Lack of student understanding about program, enrollment, benefits, process, concern of misinformation circulating among student body</w:t>
      </w:r>
      <w:r w:rsidR="00006816">
        <w:t>.  $500 resulting in hold on registration.</w:t>
      </w:r>
    </w:p>
    <w:p w:rsidR="007D52E0" w:rsidRDefault="007D52E0" w:rsidP="007D52E0">
      <w:pPr>
        <w:spacing w:after="0" w:line="240" w:lineRule="auto"/>
      </w:pPr>
    </w:p>
    <w:p w:rsidR="007D52E0" w:rsidRDefault="00006816" w:rsidP="007D52E0">
      <w:pPr>
        <w:spacing w:after="0" w:line="240" w:lineRule="auto"/>
      </w:pPr>
      <w:r>
        <w:t>9.  Residential Life</w:t>
      </w:r>
    </w:p>
    <w:p w:rsidR="00006816" w:rsidRDefault="00006816" w:rsidP="007D52E0">
      <w:pPr>
        <w:spacing w:after="0" w:line="240" w:lineRule="auto"/>
      </w:pPr>
    </w:p>
    <w:p w:rsidR="007D52E0" w:rsidRDefault="00006816" w:rsidP="00006816">
      <w:pPr>
        <w:pStyle w:val="ListParagraph"/>
        <w:numPr>
          <w:ilvl w:val="0"/>
          <w:numId w:val="5"/>
        </w:numPr>
        <w:spacing w:after="0" w:line="240" w:lineRule="auto"/>
      </w:pPr>
      <w:r>
        <w:t>Lack of information about housing options.  Students looking for more housing options on campus</w:t>
      </w:r>
    </w:p>
    <w:p w:rsidR="00006816" w:rsidRDefault="00006816" w:rsidP="00006816">
      <w:pPr>
        <w:spacing w:after="0" w:line="240" w:lineRule="auto"/>
      </w:pPr>
    </w:p>
    <w:p w:rsidR="00006816" w:rsidRDefault="00006816" w:rsidP="00006816">
      <w:pPr>
        <w:spacing w:after="0" w:line="240" w:lineRule="auto"/>
      </w:pPr>
      <w:r>
        <w:t>10. Courses</w:t>
      </w:r>
    </w:p>
    <w:p w:rsidR="00006816" w:rsidRDefault="00006816" w:rsidP="00006816">
      <w:pPr>
        <w:spacing w:after="0" w:line="240" w:lineRule="auto"/>
      </w:pPr>
    </w:p>
    <w:p w:rsidR="00006816" w:rsidRDefault="00006816" w:rsidP="00006816">
      <w:pPr>
        <w:pStyle w:val="ListParagraph"/>
        <w:numPr>
          <w:ilvl w:val="0"/>
          <w:numId w:val="5"/>
        </w:numPr>
        <w:spacing w:after="0" w:line="240" w:lineRule="auto"/>
      </w:pPr>
      <w:r>
        <w:t>Concern with course options filling up too quickly.  Need for more online options for classes.</w:t>
      </w:r>
    </w:p>
    <w:p w:rsidR="00006816" w:rsidRDefault="00006816" w:rsidP="00006816">
      <w:pPr>
        <w:spacing w:after="0" w:line="240" w:lineRule="auto"/>
      </w:pPr>
    </w:p>
    <w:p w:rsidR="00006816" w:rsidRDefault="00006816" w:rsidP="00006816">
      <w:pPr>
        <w:spacing w:after="0" w:line="240" w:lineRule="auto"/>
      </w:pPr>
      <w:r>
        <w:t>11. Student Union</w:t>
      </w:r>
    </w:p>
    <w:p w:rsidR="00006816" w:rsidRDefault="00006816" w:rsidP="00006816">
      <w:pPr>
        <w:spacing w:after="0" w:line="240" w:lineRule="auto"/>
      </w:pPr>
    </w:p>
    <w:p w:rsidR="00006816" w:rsidRDefault="00006816" w:rsidP="00006816">
      <w:pPr>
        <w:pStyle w:val="ListParagraph"/>
        <w:numPr>
          <w:ilvl w:val="0"/>
          <w:numId w:val="5"/>
        </w:numPr>
        <w:spacing w:after="0" w:line="240" w:lineRule="auto"/>
      </w:pPr>
      <w:r>
        <w:t>Need for a new student union facility</w:t>
      </w:r>
    </w:p>
    <w:p w:rsidR="00E17F9D" w:rsidRDefault="00E17F9D" w:rsidP="00E17F9D">
      <w:pPr>
        <w:spacing w:after="0" w:line="240" w:lineRule="auto"/>
      </w:pPr>
    </w:p>
    <w:p w:rsidR="00E17F9D" w:rsidRDefault="00E17F9D" w:rsidP="00E17F9D">
      <w:pPr>
        <w:spacing w:after="0" w:line="240" w:lineRule="auto"/>
      </w:pPr>
      <w:r>
        <w:t>12. Transparency</w:t>
      </w:r>
    </w:p>
    <w:p w:rsidR="00E17F9D" w:rsidRDefault="00E17F9D" w:rsidP="00E17F9D">
      <w:pPr>
        <w:spacing w:after="0" w:line="240" w:lineRule="auto"/>
      </w:pPr>
    </w:p>
    <w:p w:rsidR="00E17F9D" w:rsidRDefault="00E17F9D" w:rsidP="00E17F9D">
      <w:pPr>
        <w:pStyle w:val="ListParagraph"/>
        <w:numPr>
          <w:ilvl w:val="0"/>
          <w:numId w:val="5"/>
        </w:numPr>
        <w:spacing w:after="0" w:line="240" w:lineRule="auto"/>
      </w:pPr>
      <w:r>
        <w:t>When policies and procedures change, students don’t feel like they know what’s changing and how those changes affect them; (the students at the table gave the example of the Title IX policy/procedure as knowing it changed but not being sure how it changed and how it impacts them.)</w:t>
      </w:r>
      <w:r>
        <w:br/>
      </w:r>
    </w:p>
    <w:p w:rsidR="00E17F9D" w:rsidRDefault="00E17F9D" w:rsidP="00E17F9D">
      <w:pPr>
        <w:spacing w:after="0" w:line="240" w:lineRule="auto"/>
      </w:pPr>
    </w:p>
    <w:p w:rsidR="00D92715" w:rsidRPr="004C3781" w:rsidRDefault="00D92715" w:rsidP="00D92715">
      <w:pPr>
        <w:spacing w:after="0" w:line="240" w:lineRule="auto"/>
        <w:ind w:left="-288"/>
        <w:jc w:val="both"/>
        <w:rPr>
          <w:b/>
        </w:rPr>
      </w:pPr>
      <w:r w:rsidRPr="004C3781">
        <w:rPr>
          <w:b/>
        </w:rPr>
        <w:lastRenderedPageBreak/>
        <w:t>B) Innovative Programming</w:t>
      </w:r>
    </w:p>
    <w:p w:rsidR="00D92715" w:rsidRDefault="00D92715" w:rsidP="00D92715">
      <w:pPr>
        <w:spacing w:after="0" w:line="240" w:lineRule="auto"/>
      </w:pPr>
    </w:p>
    <w:p w:rsidR="00D92715" w:rsidRDefault="00D92715" w:rsidP="00D92715">
      <w:pPr>
        <w:spacing w:after="0" w:line="240" w:lineRule="auto"/>
      </w:pPr>
      <w:r>
        <w:t>1.  Freshmen Programming</w:t>
      </w:r>
    </w:p>
    <w:p w:rsidR="00D92715" w:rsidRDefault="00D92715" w:rsidP="00D92715">
      <w:pPr>
        <w:spacing w:after="0" w:line="240" w:lineRule="auto"/>
      </w:pPr>
    </w:p>
    <w:p w:rsidR="00D92715" w:rsidRDefault="00D92715" w:rsidP="00C94C8D">
      <w:pPr>
        <w:pStyle w:val="ListParagraph"/>
        <w:numPr>
          <w:ilvl w:val="0"/>
          <w:numId w:val="13"/>
        </w:numPr>
      </w:pPr>
      <w:r>
        <w:t>Some program for incoming students that focuses on ISU-centric processes after Orientation and before Fall Move-In</w:t>
      </w:r>
    </w:p>
    <w:p w:rsidR="00D92715" w:rsidRDefault="00D92715" w:rsidP="00C94C8D">
      <w:pPr>
        <w:pStyle w:val="ListParagraph"/>
        <w:numPr>
          <w:ilvl w:val="0"/>
          <w:numId w:val="13"/>
        </w:numPr>
      </w:pPr>
      <w:r>
        <w:t>Teaches spirit, traditions, cheers</w:t>
      </w:r>
    </w:p>
    <w:p w:rsidR="00D92715" w:rsidRDefault="00D92715" w:rsidP="00C94C8D">
      <w:pPr>
        <w:pStyle w:val="ListParagraph"/>
        <w:numPr>
          <w:ilvl w:val="0"/>
          <w:numId w:val="13"/>
        </w:numPr>
      </w:pPr>
      <w:r>
        <w:t>Gets to meet more people and more in-depth</w:t>
      </w:r>
    </w:p>
    <w:p w:rsidR="00C94C8D" w:rsidRDefault="00C94C8D" w:rsidP="00C94C8D">
      <w:r>
        <w:t>2. Athletics</w:t>
      </w:r>
    </w:p>
    <w:p w:rsidR="00C94C8D" w:rsidRDefault="00C94C8D" w:rsidP="00C94C8D">
      <w:pPr>
        <w:pStyle w:val="ListParagraph"/>
        <w:numPr>
          <w:ilvl w:val="0"/>
          <w:numId w:val="14"/>
        </w:numPr>
      </w:pPr>
      <w:r>
        <w:t>Bus transportation for all home football games</w:t>
      </w:r>
    </w:p>
    <w:p w:rsidR="00C94C8D" w:rsidRDefault="00C94C8D" w:rsidP="00C94C8D">
      <w:r>
        <w:t>3.  School Pride</w:t>
      </w:r>
    </w:p>
    <w:p w:rsidR="00C94C8D" w:rsidRDefault="00C94C8D" w:rsidP="00C94C8D">
      <w:pPr>
        <w:pStyle w:val="ListParagraph"/>
        <w:numPr>
          <w:ilvl w:val="0"/>
          <w:numId w:val="15"/>
        </w:numPr>
        <w:spacing w:after="0" w:line="240" w:lineRule="auto"/>
      </w:pPr>
      <w:r>
        <w:t>Would like to see a growth/emphasis on Pride and Traditions, building and advertising better the traditions that exist but also building/creating new Pride and Traditions</w:t>
      </w:r>
      <w:r>
        <w:br/>
      </w:r>
    </w:p>
    <w:p w:rsidR="00C94C8D" w:rsidRDefault="00C94C8D" w:rsidP="00C94C8D">
      <w:r>
        <w:t xml:space="preserve">4. </w:t>
      </w:r>
      <w:proofErr w:type="spellStart"/>
      <w:r>
        <w:t>Mapworks</w:t>
      </w:r>
      <w:proofErr w:type="spellEnd"/>
    </w:p>
    <w:p w:rsidR="00C94C8D" w:rsidRDefault="00C94C8D" w:rsidP="00C94C8D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Using </w:t>
      </w:r>
      <w:proofErr w:type="spellStart"/>
      <w:r>
        <w:t>Mapworks</w:t>
      </w:r>
      <w:proofErr w:type="spellEnd"/>
      <w:r>
        <w:t xml:space="preserve"> more effectively to help with retention: better follow up with teaching students and staff how to use it</w:t>
      </w:r>
      <w:r>
        <w:br/>
      </w:r>
    </w:p>
    <w:p w:rsidR="00C94C8D" w:rsidRDefault="00C94C8D" w:rsidP="00C94C8D">
      <w:r>
        <w:t>5. Roommates</w:t>
      </w:r>
    </w:p>
    <w:p w:rsidR="00C94C8D" w:rsidRDefault="00C94C8D" w:rsidP="00C94C8D">
      <w:pPr>
        <w:pStyle w:val="ListParagraph"/>
        <w:numPr>
          <w:ilvl w:val="0"/>
          <w:numId w:val="14"/>
        </w:numPr>
      </w:pPr>
      <w:r>
        <w:t>More extensive Q/A process for roommate matching</w:t>
      </w:r>
    </w:p>
    <w:p w:rsidR="006814F2" w:rsidRDefault="006814F2" w:rsidP="006814F2">
      <w:r>
        <w:t>6. Leadership Programming</w:t>
      </w:r>
    </w:p>
    <w:p w:rsidR="006814F2" w:rsidRDefault="006814F2" w:rsidP="006814F2">
      <w:pPr>
        <w:pStyle w:val="ListParagraph"/>
        <w:numPr>
          <w:ilvl w:val="0"/>
          <w:numId w:val="14"/>
        </w:numPr>
      </w:pPr>
      <w:r>
        <w:t>Programming specifically targeted to students at different stages of their education to teach and encourage leadership and leadership skills.</w:t>
      </w:r>
    </w:p>
    <w:p w:rsidR="00C94C8D" w:rsidRDefault="00C94C8D" w:rsidP="00C94C8D"/>
    <w:p w:rsidR="006814F2" w:rsidRDefault="006814F2" w:rsidP="006814F2">
      <w:pPr>
        <w:spacing w:before="100" w:beforeAutospacing="1"/>
        <w:ind w:left="-288"/>
      </w:pPr>
    </w:p>
    <w:p w:rsidR="006814F2" w:rsidRDefault="006814F2" w:rsidP="006814F2">
      <w:pPr>
        <w:spacing w:before="100" w:beforeAutospacing="1"/>
        <w:ind w:left="-288"/>
      </w:pPr>
    </w:p>
    <w:p w:rsidR="006814F2" w:rsidRDefault="006814F2" w:rsidP="006814F2">
      <w:pPr>
        <w:spacing w:before="100" w:beforeAutospacing="1"/>
        <w:ind w:left="-288"/>
      </w:pPr>
    </w:p>
    <w:p w:rsidR="006814F2" w:rsidRDefault="006814F2" w:rsidP="006814F2">
      <w:pPr>
        <w:spacing w:before="100" w:beforeAutospacing="1"/>
        <w:ind w:left="-288"/>
      </w:pPr>
    </w:p>
    <w:p w:rsidR="006814F2" w:rsidRDefault="006814F2" w:rsidP="006814F2">
      <w:pPr>
        <w:spacing w:before="100" w:beforeAutospacing="1"/>
        <w:ind w:left="-288"/>
      </w:pPr>
    </w:p>
    <w:p w:rsidR="006814F2" w:rsidRDefault="006814F2" w:rsidP="006814F2">
      <w:pPr>
        <w:spacing w:before="100" w:beforeAutospacing="1"/>
        <w:ind w:left="-288"/>
      </w:pPr>
    </w:p>
    <w:p w:rsidR="006814F2" w:rsidRDefault="006814F2" w:rsidP="006814F2">
      <w:pPr>
        <w:spacing w:before="100" w:beforeAutospacing="1"/>
      </w:pPr>
    </w:p>
    <w:p w:rsidR="006814F2" w:rsidRPr="004C3781" w:rsidRDefault="006814F2" w:rsidP="006814F2">
      <w:pPr>
        <w:spacing w:before="100" w:beforeAutospacing="1"/>
        <w:ind w:left="-288"/>
        <w:rPr>
          <w:b/>
        </w:rPr>
      </w:pPr>
      <w:r w:rsidRPr="004C3781">
        <w:rPr>
          <w:b/>
        </w:rPr>
        <w:lastRenderedPageBreak/>
        <w:t>C) Highlights</w:t>
      </w:r>
    </w:p>
    <w:p w:rsidR="006814F2" w:rsidRDefault="006814F2" w:rsidP="006814F2">
      <w:pPr>
        <w:pStyle w:val="ListParagraph"/>
        <w:numPr>
          <w:ilvl w:val="1"/>
          <w:numId w:val="1"/>
        </w:numPr>
      </w:pPr>
      <w:r>
        <w:tab/>
        <w:t>Student employment</w:t>
      </w:r>
    </w:p>
    <w:p w:rsidR="006814F2" w:rsidRDefault="006814F2" w:rsidP="006814F2">
      <w:pPr>
        <w:pStyle w:val="ListParagraph"/>
        <w:numPr>
          <w:ilvl w:val="2"/>
          <w:numId w:val="1"/>
        </w:numPr>
      </w:pPr>
      <w:r>
        <w:t>Working at Student Rec Center: sense of place and comfort</w:t>
      </w:r>
    </w:p>
    <w:p w:rsidR="006814F2" w:rsidRDefault="006814F2" w:rsidP="006814F2">
      <w:pPr>
        <w:pStyle w:val="ListParagraph"/>
        <w:numPr>
          <w:ilvl w:val="1"/>
          <w:numId w:val="1"/>
        </w:numPr>
      </w:pPr>
      <w:r>
        <w:t>Student involvement</w:t>
      </w:r>
    </w:p>
    <w:p w:rsidR="006814F2" w:rsidRDefault="006814F2" w:rsidP="006814F2">
      <w:pPr>
        <w:pStyle w:val="ListParagraph"/>
        <w:numPr>
          <w:ilvl w:val="1"/>
          <w:numId w:val="1"/>
        </w:numPr>
      </w:pPr>
      <w:r>
        <w:t>Food, despite all the complaints students give, is actually good and varied</w:t>
      </w:r>
    </w:p>
    <w:p w:rsidR="006814F2" w:rsidRDefault="006814F2" w:rsidP="006814F2">
      <w:pPr>
        <w:pStyle w:val="ListParagraph"/>
        <w:numPr>
          <w:ilvl w:val="1"/>
          <w:numId w:val="1"/>
        </w:numPr>
      </w:pPr>
      <w:r>
        <w:t>Welcome Team involvement</w:t>
      </w:r>
    </w:p>
    <w:p w:rsidR="006814F2" w:rsidRDefault="006814F2" w:rsidP="006814F2">
      <w:pPr>
        <w:pStyle w:val="ListParagraph"/>
        <w:numPr>
          <w:ilvl w:val="2"/>
          <w:numId w:val="1"/>
        </w:numPr>
      </w:pPr>
      <w:r>
        <w:t>Group bonding</w:t>
      </w:r>
    </w:p>
    <w:p w:rsidR="006814F2" w:rsidRDefault="006814F2" w:rsidP="006814F2">
      <w:pPr>
        <w:pStyle w:val="ListParagraph"/>
        <w:numPr>
          <w:ilvl w:val="2"/>
          <w:numId w:val="1"/>
        </w:numPr>
      </w:pPr>
      <w:r>
        <w:t>Process of inclusivity, diversity, and welcomed</w:t>
      </w:r>
    </w:p>
    <w:p w:rsidR="006814F2" w:rsidRDefault="006814F2" w:rsidP="006814F2">
      <w:pPr>
        <w:pStyle w:val="ListParagraph"/>
        <w:numPr>
          <w:ilvl w:val="1"/>
          <w:numId w:val="1"/>
        </w:numPr>
      </w:pPr>
      <w:r>
        <w:t>Membership in Fraternity/Sorority</w:t>
      </w:r>
    </w:p>
    <w:p w:rsidR="006814F2" w:rsidRDefault="006814F2" w:rsidP="006814F2">
      <w:pPr>
        <w:pStyle w:val="ListParagraph"/>
        <w:numPr>
          <w:ilvl w:val="2"/>
          <w:numId w:val="1"/>
        </w:numPr>
      </w:pPr>
      <w:r>
        <w:t>Demeanor and dynamics of FSL are welcoming and comforting</w:t>
      </w:r>
    </w:p>
    <w:p w:rsidR="006814F2" w:rsidRDefault="006814F2" w:rsidP="006814F2">
      <w:pPr>
        <w:pStyle w:val="ListParagraph"/>
        <w:numPr>
          <w:ilvl w:val="2"/>
          <w:numId w:val="1"/>
        </w:numPr>
      </w:pPr>
      <w:r>
        <w:t>Not elitist, separatist</w:t>
      </w:r>
    </w:p>
    <w:p w:rsidR="006814F2" w:rsidRDefault="006814F2" w:rsidP="006814F2">
      <w:pPr>
        <w:pStyle w:val="ListParagraph"/>
        <w:numPr>
          <w:ilvl w:val="2"/>
          <w:numId w:val="1"/>
        </w:numPr>
      </w:pPr>
      <w:r>
        <w:t xml:space="preserve">Diverse backgrounds contributes to </w:t>
      </w:r>
      <w:proofErr w:type="spellStart"/>
      <w:r>
        <w:t>greek</w:t>
      </w:r>
      <w:proofErr w:type="spellEnd"/>
      <w:r>
        <w:t xml:space="preserve"> experience </w:t>
      </w:r>
    </w:p>
    <w:p w:rsidR="006814F2" w:rsidRDefault="006814F2" w:rsidP="006814F2">
      <w:pPr>
        <w:pStyle w:val="ListParagraph"/>
        <w:numPr>
          <w:ilvl w:val="2"/>
          <w:numId w:val="1"/>
        </w:numPr>
      </w:pPr>
      <w:r>
        <w:t>Greek life is not a competitive nature with rivalries, cut-throat, meanness</w:t>
      </w:r>
    </w:p>
    <w:p w:rsidR="006814F2" w:rsidRDefault="006814F2" w:rsidP="006814F2">
      <w:pPr>
        <w:spacing w:before="100" w:beforeAutospacing="1"/>
        <w:ind w:left="720"/>
      </w:pPr>
      <w:r>
        <w:t>•  Feels ISU has a very unique position with so many opportunities and resources; ISU has the     resources of a big institution but has a small enough population that you can know people so being connected to student organizations, faculty/staff, and other students is a key for being able to be successful; ISU has an “impeccable sense of individualization”</w:t>
      </w:r>
    </w:p>
    <w:p w:rsidR="006814F2" w:rsidRDefault="006814F2" w:rsidP="006814F2">
      <w:pPr>
        <w:spacing w:before="100" w:beforeAutospacing="1"/>
        <w:ind w:left="720"/>
      </w:pPr>
      <w:proofErr w:type="gramStart"/>
      <w:r>
        <w:t>•  Being</w:t>
      </w:r>
      <w:proofErr w:type="gramEnd"/>
      <w:r>
        <w:t xml:space="preserve"> involved in the communication learning community helped to build relationships between students, faculty, staff and finding a mentor; so the university needs to create more 1st year learning communities that connect to majors and someone’s major faculty</w:t>
      </w:r>
    </w:p>
    <w:p w:rsidR="00C94C8D" w:rsidRDefault="00C94C8D" w:rsidP="00C94C8D">
      <w:pPr>
        <w:spacing w:after="0" w:line="240" w:lineRule="auto"/>
      </w:pPr>
    </w:p>
    <w:p w:rsidR="00C94C8D" w:rsidRDefault="00C94C8D" w:rsidP="00C94C8D">
      <w:pPr>
        <w:spacing w:after="0" w:line="240" w:lineRule="auto"/>
      </w:pPr>
    </w:p>
    <w:p w:rsidR="00C94C8D" w:rsidRDefault="00C94C8D" w:rsidP="00C94C8D"/>
    <w:p w:rsidR="00C94C8D" w:rsidRDefault="00C94C8D" w:rsidP="00C94C8D"/>
    <w:p w:rsidR="00C94C8D" w:rsidRDefault="00C94C8D" w:rsidP="00C94C8D"/>
    <w:p w:rsidR="00D92715" w:rsidRDefault="00D92715" w:rsidP="00D92715"/>
    <w:p w:rsidR="00D92715" w:rsidRDefault="00D92715" w:rsidP="00D92715">
      <w:pPr>
        <w:spacing w:after="0" w:line="240" w:lineRule="auto"/>
      </w:pPr>
    </w:p>
    <w:p w:rsidR="00D92715" w:rsidRDefault="00D92715" w:rsidP="00D92715">
      <w:pPr>
        <w:spacing w:after="0" w:line="240" w:lineRule="auto"/>
      </w:pPr>
    </w:p>
    <w:p w:rsidR="00CE2B43" w:rsidRDefault="00CE2B43" w:rsidP="00CE2B43"/>
    <w:p w:rsidR="00CE2B43" w:rsidRDefault="00CE2B43"/>
    <w:sectPr w:rsidR="00CE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56"/>
    <w:multiLevelType w:val="hybridMultilevel"/>
    <w:tmpl w:val="B8507C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57BEE"/>
    <w:multiLevelType w:val="hybridMultilevel"/>
    <w:tmpl w:val="6CB49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D10C10"/>
    <w:multiLevelType w:val="hybridMultilevel"/>
    <w:tmpl w:val="B1F6CD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3A7F2A"/>
    <w:multiLevelType w:val="hybridMultilevel"/>
    <w:tmpl w:val="249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A8F"/>
    <w:multiLevelType w:val="hybridMultilevel"/>
    <w:tmpl w:val="0D001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22ABA"/>
    <w:multiLevelType w:val="hybridMultilevel"/>
    <w:tmpl w:val="9B769004"/>
    <w:lvl w:ilvl="0" w:tplc="4D0C1D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62D83"/>
    <w:multiLevelType w:val="hybridMultilevel"/>
    <w:tmpl w:val="8C7020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4546EA"/>
    <w:multiLevelType w:val="hybridMultilevel"/>
    <w:tmpl w:val="91E4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1623C"/>
    <w:multiLevelType w:val="hybridMultilevel"/>
    <w:tmpl w:val="A62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9521F"/>
    <w:multiLevelType w:val="hybridMultilevel"/>
    <w:tmpl w:val="501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33B77"/>
    <w:multiLevelType w:val="hybridMultilevel"/>
    <w:tmpl w:val="140696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3061EB2"/>
    <w:multiLevelType w:val="hybridMultilevel"/>
    <w:tmpl w:val="8B769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37742F"/>
    <w:multiLevelType w:val="hybridMultilevel"/>
    <w:tmpl w:val="71625B02"/>
    <w:lvl w:ilvl="0" w:tplc="4D0C1D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3153"/>
    <w:multiLevelType w:val="hybridMultilevel"/>
    <w:tmpl w:val="1784A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33C5A"/>
    <w:multiLevelType w:val="hybridMultilevel"/>
    <w:tmpl w:val="D3842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43"/>
    <w:rsid w:val="00006816"/>
    <w:rsid w:val="00045C64"/>
    <w:rsid w:val="004C3781"/>
    <w:rsid w:val="006814F2"/>
    <w:rsid w:val="007D52E0"/>
    <w:rsid w:val="00A41C99"/>
    <w:rsid w:val="00AB1F0A"/>
    <w:rsid w:val="00C94C8D"/>
    <w:rsid w:val="00CE2B43"/>
    <w:rsid w:val="00D92715"/>
    <w:rsid w:val="00E1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2016-10-03T15:32:00Z</cp:lastPrinted>
  <dcterms:created xsi:type="dcterms:W3CDTF">2016-09-22T13:41:00Z</dcterms:created>
  <dcterms:modified xsi:type="dcterms:W3CDTF">2016-10-03T15:33:00Z</dcterms:modified>
</cp:coreProperties>
</file>