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B1" w:rsidRDefault="00FD58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2D17">
        <w:rPr>
          <w:rFonts w:ascii="Times New Roman" w:hAnsi="Times New Roman" w:cs="Times New Roman"/>
          <w:sz w:val="24"/>
          <w:szCs w:val="24"/>
        </w:rPr>
        <w:tab/>
      </w:r>
      <w:r w:rsidR="003C2D17">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00687" cy="835677"/>
            <wp:effectExtent l="0" t="0" r="4445" b="2540"/>
            <wp:docPr id="1" name="Picture 1" descr="C:\Users\BCohen\Desktop\Important Stuff\logos\SecColorHighRe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hen\Desktop\Important Stuff\logos\SecColorHighRes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229" cy="836536"/>
                    </a:xfrm>
                    <a:prstGeom prst="rect">
                      <a:avLst/>
                    </a:prstGeom>
                    <a:noFill/>
                    <a:ln>
                      <a:noFill/>
                    </a:ln>
                  </pic:spPr>
                </pic:pic>
              </a:graphicData>
            </a:graphic>
          </wp:inline>
        </w:drawing>
      </w:r>
    </w:p>
    <w:p w:rsidR="003C2D17" w:rsidRPr="00FD585C" w:rsidRDefault="003C2D17" w:rsidP="003C2D17">
      <w:pPr>
        <w:spacing w:before="100" w:beforeAutospacing="1" w:after="100" w:afterAutospacing="1" w:line="240" w:lineRule="auto"/>
        <w:rPr>
          <w:rFonts w:ascii="Times New Roman" w:eastAsia="Times New Roman" w:hAnsi="Times New Roman" w:cs="Times New Roman"/>
          <w:sz w:val="24"/>
          <w:szCs w:val="24"/>
          <w:lang w:val="en"/>
        </w:rPr>
      </w:pPr>
      <w:r w:rsidRPr="00FD585C">
        <w:rPr>
          <w:rFonts w:ascii="Times New Roman" w:hAnsi="Times New Roman" w:cs="Times New Roman"/>
          <w:sz w:val="24"/>
          <w:szCs w:val="24"/>
          <w:lang w:val="en"/>
        </w:rPr>
        <w:t>The establishmen</w:t>
      </w:r>
      <w:r>
        <w:rPr>
          <w:rFonts w:ascii="Times New Roman" w:hAnsi="Times New Roman" w:cs="Times New Roman"/>
          <w:sz w:val="24"/>
          <w:szCs w:val="24"/>
          <w:lang w:val="en"/>
        </w:rPr>
        <w:t>t of Securitas in the USA started</w:t>
      </w:r>
      <w:r w:rsidRPr="00FD585C">
        <w:rPr>
          <w:rFonts w:ascii="Times New Roman" w:hAnsi="Times New Roman" w:cs="Times New Roman"/>
          <w:sz w:val="24"/>
          <w:szCs w:val="24"/>
          <w:lang w:val="en"/>
        </w:rPr>
        <w:t xml:space="preserve"> in 1999 with the acquisition of Pinkerton – the number one security company in the U.S. In 2000, the second largest U.S. security company Burns is acquired.</w:t>
      </w:r>
    </w:p>
    <w:p w:rsidR="00FD585C" w:rsidRPr="00FD585C" w:rsidRDefault="00FD585C" w:rsidP="003C2D17">
      <w:pPr>
        <w:rPr>
          <w:rFonts w:ascii="Times New Roman" w:hAnsi="Times New Roman" w:cs="Times New Roman"/>
          <w:sz w:val="24"/>
          <w:szCs w:val="24"/>
        </w:rPr>
      </w:pPr>
      <w:r w:rsidRPr="00FD585C">
        <w:rPr>
          <w:rFonts w:ascii="Times New Roman" w:hAnsi="Times New Roman" w:cs="Times New Roman"/>
          <w:sz w:val="24"/>
          <w:szCs w:val="24"/>
          <w:lang w:val="en"/>
        </w:rPr>
        <w:t>Securitas serves a wide range of customers in a variety of industries and customer segments. Our protective services, developed together with our customers, are designed to incorporate a high degree of technology content. While manned guarding still represents the cornerstone of Securitas, we continuously work to develop our offering. This enables us to meet customer specific demands at a competitive price.</w:t>
      </w:r>
      <w:r w:rsidR="003C2D17">
        <w:rPr>
          <w:rFonts w:ascii="Times New Roman" w:hAnsi="Times New Roman" w:cs="Times New Roman"/>
          <w:sz w:val="24"/>
          <w:szCs w:val="24"/>
        </w:rPr>
        <w:t xml:space="preserve">  </w:t>
      </w:r>
      <w:r w:rsidRPr="00FD585C">
        <w:rPr>
          <w:rFonts w:ascii="Times New Roman" w:eastAsia="Times New Roman" w:hAnsi="Times New Roman" w:cs="Times New Roman"/>
          <w:sz w:val="24"/>
          <w:szCs w:val="24"/>
          <w:lang w:val="en"/>
        </w:rPr>
        <w:t xml:space="preserve">Securitas successfully integrates technology, people and knowledge to offer protective services to customers all over the world. </w:t>
      </w:r>
    </w:p>
    <w:p w:rsidR="00FD585C" w:rsidRPr="00FD585C" w:rsidRDefault="00FD585C" w:rsidP="003C2D17">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FD585C">
        <w:rPr>
          <w:rFonts w:ascii="Times New Roman" w:eastAsia="Times New Roman" w:hAnsi="Times New Roman" w:cs="Times New Roman"/>
          <w:b/>
          <w:bCs/>
          <w:sz w:val="28"/>
          <w:szCs w:val="28"/>
          <w:lang w:val="en"/>
        </w:rPr>
        <w:t>Our offering</w:t>
      </w:r>
      <w:r>
        <w:rPr>
          <w:rFonts w:ascii="Times New Roman" w:eastAsia="Times New Roman" w:hAnsi="Times New Roman" w:cs="Times New Roman"/>
          <w:b/>
          <w:bCs/>
          <w:sz w:val="28"/>
          <w:szCs w:val="28"/>
          <w:lang w:val="en"/>
        </w:rPr>
        <w:t>:</w:t>
      </w:r>
      <w:r w:rsidR="003C2D17">
        <w:rPr>
          <w:rFonts w:ascii="Times New Roman" w:eastAsia="Times New Roman" w:hAnsi="Times New Roman" w:cs="Times New Roman"/>
          <w:b/>
          <w:bCs/>
          <w:sz w:val="28"/>
          <w:szCs w:val="28"/>
          <w:lang w:val="en"/>
        </w:rPr>
        <w:t xml:space="preserve">     </w:t>
      </w:r>
      <w:r w:rsidRPr="00FD585C">
        <w:rPr>
          <w:rFonts w:ascii="Times New Roman" w:eastAsia="Times New Roman" w:hAnsi="Times New Roman" w:cs="Times New Roman"/>
          <w:sz w:val="24"/>
          <w:szCs w:val="24"/>
          <w:lang w:val="en"/>
        </w:rPr>
        <w:t>On-site guarding</w:t>
      </w:r>
      <w:r w:rsidR="003C2D17">
        <w:rPr>
          <w:rFonts w:ascii="Times New Roman" w:eastAsia="Times New Roman" w:hAnsi="Times New Roman" w:cs="Times New Roman"/>
          <w:b/>
          <w:bCs/>
          <w:sz w:val="28"/>
          <w:szCs w:val="28"/>
          <w:lang w:val="en"/>
        </w:rPr>
        <w:t xml:space="preserve">; </w:t>
      </w:r>
      <w:r w:rsidRPr="00FD585C">
        <w:rPr>
          <w:rFonts w:ascii="Times New Roman" w:eastAsia="Times New Roman" w:hAnsi="Times New Roman" w:cs="Times New Roman"/>
          <w:sz w:val="24"/>
          <w:szCs w:val="24"/>
          <w:lang w:val="en"/>
        </w:rPr>
        <w:t>Electronic security</w:t>
      </w:r>
      <w:r w:rsidR="003C2D17">
        <w:rPr>
          <w:rFonts w:ascii="Times New Roman" w:eastAsia="Times New Roman" w:hAnsi="Times New Roman" w:cs="Times New Roman"/>
          <w:b/>
          <w:bCs/>
          <w:sz w:val="28"/>
          <w:szCs w:val="28"/>
          <w:lang w:val="en"/>
        </w:rPr>
        <w:t xml:space="preserve">; </w:t>
      </w:r>
      <w:r w:rsidRPr="00FD585C">
        <w:rPr>
          <w:rFonts w:ascii="Times New Roman" w:eastAsia="Times New Roman" w:hAnsi="Times New Roman" w:cs="Times New Roman"/>
          <w:sz w:val="24"/>
          <w:szCs w:val="24"/>
          <w:lang w:val="en"/>
        </w:rPr>
        <w:t>Fire and safety services</w:t>
      </w:r>
      <w:r w:rsidR="003C2D17">
        <w:rPr>
          <w:rFonts w:ascii="Times New Roman" w:eastAsia="Times New Roman" w:hAnsi="Times New Roman" w:cs="Times New Roman"/>
          <w:b/>
          <w:bCs/>
          <w:sz w:val="28"/>
          <w:szCs w:val="28"/>
          <w:lang w:val="en"/>
        </w:rPr>
        <w:t xml:space="preserve">; </w:t>
      </w:r>
      <w:r w:rsidRPr="00FD585C">
        <w:rPr>
          <w:rFonts w:ascii="Times New Roman" w:eastAsia="Times New Roman" w:hAnsi="Times New Roman" w:cs="Times New Roman"/>
          <w:sz w:val="24"/>
          <w:szCs w:val="24"/>
          <w:lang w:val="en"/>
        </w:rPr>
        <w:t>Corporate risk management</w:t>
      </w:r>
    </w:p>
    <w:p w:rsidR="00FD585C" w:rsidRPr="00FD585C" w:rsidRDefault="00FD585C" w:rsidP="00FD585C">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FD585C">
        <w:rPr>
          <w:rFonts w:ascii="Times New Roman" w:eastAsia="Times New Roman" w:hAnsi="Times New Roman" w:cs="Times New Roman"/>
          <w:b/>
          <w:bCs/>
          <w:sz w:val="28"/>
          <w:szCs w:val="28"/>
          <w:lang w:val="en"/>
        </w:rPr>
        <w:t>Size</w:t>
      </w:r>
      <w:r>
        <w:rPr>
          <w:rFonts w:ascii="Times New Roman" w:eastAsia="Times New Roman" w:hAnsi="Times New Roman" w:cs="Times New Roman"/>
          <w:b/>
          <w:bCs/>
          <w:sz w:val="28"/>
          <w:szCs w:val="28"/>
          <w:lang w:val="en"/>
        </w:rPr>
        <w:t>:</w:t>
      </w:r>
      <w:r w:rsidR="003C2D17">
        <w:rPr>
          <w:rFonts w:ascii="Times New Roman" w:eastAsia="Times New Roman" w:hAnsi="Times New Roman" w:cs="Times New Roman"/>
          <w:b/>
          <w:bCs/>
          <w:sz w:val="28"/>
          <w:szCs w:val="28"/>
          <w:lang w:val="en"/>
        </w:rPr>
        <w:t xml:space="preserve">    </w:t>
      </w:r>
      <w:r w:rsidRPr="00FD585C">
        <w:rPr>
          <w:rFonts w:ascii="Times New Roman" w:eastAsia="Times New Roman" w:hAnsi="Times New Roman" w:cs="Times New Roman"/>
          <w:sz w:val="24"/>
          <w:szCs w:val="24"/>
          <w:lang w:val="en"/>
        </w:rPr>
        <w:t xml:space="preserve">We employ more than 335,000 people in 53 countries. </w:t>
      </w:r>
    </w:p>
    <w:p w:rsidR="00FD585C" w:rsidRPr="003C2D17" w:rsidRDefault="00FD585C" w:rsidP="003C2D17">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FD585C">
        <w:rPr>
          <w:rFonts w:ascii="Times New Roman" w:eastAsia="Times New Roman" w:hAnsi="Times New Roman" w:cs="Times New Roman"/>
          <w:b/>
          <w:bCs/>
          <w:sz w:val="28"/>
          <w:szCs w:val="28"/>
          <w:lang w:val="en"/>
        </w:rPr>
        <w:t>Markets and organization</w:t>
      </w:r>
      <w:r>
        <w:rPr>
          <w:rFonts w:ascii="Times New Roman" w:eastAsia="Times New Roman" w:hAnsi="Times New Roman" w:cs="Times New Roman"/>
          <w:b/>
          <w:bCs/>
          <w:sz w:val="28"/>
          <w:szCs w:val="28"/>
          <w:lang w:val="en"/>
        </w:rPr>
        <w:t>:</w:t>
      </w:r>
      <w:r w:rsidR="003C2D17">
        <w:rPr>
          <w:rFonts w:ascii="Times New Roman" w:eastAsia="Times New Roman" w:hAnsi="Times New Roman" w:cs="Times New Roman"/>
          <w:b/>
          <w:bCs/>
          <w:sz w:val="28"/>
          <w:szCs w:val="28"/>
          <w:lang w:val="en"/>
        </w:rPr>
        <w:t xml:space="preserve">  </w:t>
      </w:r>
      <w:r w:rsidRPr="00FD585C">
        <w:rPr>
          <w:rFonts w:ascii="Times New Roman" w:eastAsia="Times New Roman" w:hAnsi="Times New Roman" w:cs="Times New Roman"/>
          <w:sz w:val="24"/>
          <w:szCs w:val="24"/>
          <w:lang w:val="en"/>
        </w:rPr>
        <w:t>Securitas operates in North America, Europe, Latin America, Africa, the Middle East and Asia. We have a flat and decentralized or</w:t>
      </w:r>
      <w:r>
        <w:rPr>
          <w:rFonts w:ascii="Times New Roman" w:eastAsia="Times New Roman" w:hAnsi="Times New Roman" w:cs="Times New Roman"/>
          <w:sz w:val="24"/>
          <w:szCs w:val="24"/>
          <w:lang w:val="en"/>
        </w:rPr>
        <w:t>ganization.</w:t>
      </w:r>
    </w:p>
    <w:p w:rsidR="00FD585C" w:rsidRPr="00131500" w:rsidRDefault="00131500" w:rsidP="00FD585C">
      <w:pPr>
        <w:spacing w:before="100" w:beforeAutospacing="1" w:after="100" w:afterAutospacing="1" w:line="240" w:lineRule="auto"/>
        <w:rPr>
          <w:rFonts w:ascii="Times New Roman" w:eastAsia="Times New Roman" w:hAnsi="Times New Roman" w:cs="Times New Roman"/>
          <w:b/>
          <w:sz w:val="28"/>
          <w:szCs w:val="28"/>
          <w:lang w:val="en"/>
        </w:rPr>
      </w:pPr>
      <w:r w:rsidRPr="00131500">
        <w:rPr>
          <w:rFonts w:ascii="Times New Roman" w:eastAsia="Times New Roman" w:hAnsi="Times New Roman" w:cs="Times New Roman"/>
          <w:b/>
          <w:sz w:val="28"/>
          <w:szCs w:val="28"/>
          <w:lang w:val="en"/>
        </w:rPr>
        <w:t>Requirements:</w:t>
      </w:r>
    </w:p>
    <w:p w:rsidR="00131500" w:rsidRPr="00131500" w:rsidRDefault="00131500" w:rsidP="001315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131500">
        <w:rPr>
          <w:rFonts w:ascii="Times New Roman" w:eastAsia="Times New Roman" w:hAnsi="Times New Roman" w:cs="Times New Roman"/>
          <w:color w:val="000000"/>
          <w:sz w:val="24"/>
          <w:szCs w:val="24"/>
          <w:lang w:val="en"/>
        </w:rPr>
        <w:t>With or without reasonable accommodation, the physical and mental requirements of this job may include the following: seeing, hearing, speaking, and writing clearly. Occasional reaching with hands and arms, stooping, kneeling, crouching and crawling.  Frequent sitting, standing and walking, which may be required for long periods of time, and may involve climbing stairs and walking up inclines and on uneven terrain. Additional physical requirements may include, frequent lifting and/or moving up to 10 pounds and occasional lifting and/or moving up to 25 pounds.</w:t>
      </w:r>
    </w:p>
    <w:p w:rsidR="00131500" w:rsidRPr="00131500" w:rsidRDefault="00131500" w:rsidP="001315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131500">
        <w:rPr>
          <w:rFonts w:ascii="Times New Roman" w:eastAsia="Times New Roman" w:hAnsi="Times New Roman" w:cs="Times New Roman"/>
          <w:color w:val="000000"/>
          <w:sz w:val="24"/>
          <w:szCs w:val="24"/>
          <w:lang w:val="en"/>
        </w:rPr>
        <w:t>Must be able to meet and continue to meet any applicable state, county and municipal licensing requirements for Security Officers</w:t>
      </w:r>
    </w:p>
    <w:p w:rsidR="007734BF" w:rsidRPr="007734BF" w:rsidRDefault="003C2D17" w:rsidP="007734B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Minimum Hiring Standards:</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be at least 18 years of age.</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have a reliable means of communication</w:t>
      </w:r>
      <w:r>
        <w:rPr>
          <w:rFonts w:ascii="Times New Roman" w:hAnsi="Times New Roman" w:cs="Times New Roman"/>
          <w:sz w:val="24"/>
          <w:szCs w:val="24"/>
        </w:rPr>
        <w:t>.</w:t>
      </w:r>
      <w:r>
        <w:rPr>
          <w:rFonts w:ascii="Times New Roman" w:hAnsi="Times New Roman" w:cs="Times New Roman"/>
          <w:sz w:val="24"/>
          <w:szCs w:val="24"/>
        </w:rPr>
        <w:t xml:space="preserve"> </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have a reliable means of transportation</w:t>
      </w:r>
      <w:r>
        <w:rPr>
          <w:rFonts w:ascii="Times New Roman" w:hAnsi="Times New Roman" w:cs="Times New Roman"/>
          <w:sz w:val="24"/>
          <w:szCs w:val="24"/>
        </w:rPr>
        <w:t>.</w:t>
      </w:r>
      <w:r>
        <w:rPr>
          <w:rFonts w:ascii="Times New Roman" w:hAnsi="Times New Roman" w:cs="Times New Roman"/>
          <w:sz w:val="24"/>
          <w:szCs w:val="24"/>
        </w:rPr>
        <w:t xml:space="preserve"> </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have the legal right to work in the United States.</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have the ability to speak, read, and write English.</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have a High School Diploma or GED. If not, must be will</w:t>
      </w:r>
      <w:r>
        <w:rPr>
          <w:rFonts w:ascii="Times New Roman" w:hAnsi="Times New Roman" w:cs="Times New Roman"/>
          <w:sz w:val="24"/>
          <w:szCs w:val="24"/>
        </w:rPr>
        <w:t xml:space="preserve">ing to complete the GED program </w:t>
      </w:r>
      <w:r>
        <w:rPr>
          <w:rFonts w:ascii="Times New Roman" w:hAnsi="Times New Roman" w:cs="Times New Roman"/>
          <w:sz w:val="24"/>
          <w:szCs w:val="24"/>
        </w:rPr>
        <w:t>within six months.</w:t>
      </w:r>
    </w:p>
    <w:p w:rsidR="00FD585C" w:rsidRDefault="007734BF" w:rsidP="003C2D17">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Must be willing to participate in the Company’s pre-employment screening process,</w:t>
      </w:r>
      <w:r>
        <w:rPr>
          <w:rFonts w:ascii="Times New Roman" w:hAnsi="Times New Roman" w:cs="Times New Roman"/>
          <w:sz w:val="24"/>
          <w:szCs w:val="24"/>
        </w:rPr>
        <w:t xml:space="preserve"> including drug </w:t>
      </w:r>
      <w:r>
        <w:rPr>
          <w:rFonts w:ascii="Times New Roman" w:hAnsi="Times New Roman" w:cs="Times New Roman"/>
          <w:sz w:val="24"/>
          <w:szCs w:val="24"/>
        </w:rPr>
        <w:t>screen and background investigation.</w:t>
      </w:r>
    </w:p>
    <w:p w:rsidR="007734BF" w:rsidRDefault="007734BF" w:rsidP="003C2D17">
      <w:pPr>
        <w:autoSpaceDE w:val="0"/>
        <w:autoSpaceDN w:val="0"/>
        <w:adjustRightInd w:val="0"/>
        <w:spacing w:after="0" w:line="240" w:lineRule="auto"/>
        <w:rPr>
          <w:rFonts w:ascii="Times New Roman" w:hAnsi="Times New Roman" w:cs="Times New Roman"/>
          <w:sz w:val="24"/>
          <w:szCs w:val="24"/>
        </w:rPr>
      </w:pPr>
    </w:p>
    <w:p w:rsidR="007734BF" w:rsidRDefault="007734BF" w:rsidP="003C2D17">
      <w:pPr>
        <w:autoSpaceDE w:val="0"/>
        <w:autoSpaceDN w:val="0"/>
        <w:adjustRightInd w:val="0"/>
        <w:spacing w:after="0" w:line="240" w:lineRule="auto"/>
        <w:rPr>
          <w:rFonts w:ascii="Times New Roman" w:hAnsi="Times New Roman" w:cs="Times New Roman"/>
          <w:sz w:val="24"/>
          <w:szCs w:val="24"/>
        </w:rPr>
      </w:pPr>
    </w:p>
    <w:p w:rsidR="007734BF" w:rsidRPr="00FD585C" w:rsidRDefault="007734BF" w:rsidP="003C2D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7" w:history="1">
        <w:r w:rsidR="00AE54D8" w:rsidRPr="00436F2A">
          <w:rPr>
            <w:rStyle w:val="Hyperlink"/>
            <w:rFonts w:ascii="Times New Roman" w:hAnsi="Times New Roman" w:cs="Times New Roman"/>
            <w:sz w:val="24"/>
            <w:szCs w:val="24"/>
          </w:rPr>
          <w:t>www.securitas.com</w:t>
        </w:r>
      </w:hyperlink>
      <w:r w:rsidR="00AE54D8">
        <w:rPr>
          <w:rFonts w:ascii="Times New Roman" w:hAnsi="Times New Roman" w:cs="Times New Roman"/>
          <w:sz w:val="24"/>
          <w:szCs w:val="24"/>
        </w:rPr>
        <w:t xml:space="preserve">  or contact our Terre Haute office at 812-234-3724</w:t>
      </w:r>
      <w:bookmarkStart w:id="0" w:name="_GoBack"/>
      <w:bookmarkEnd w:id="0"/>
    </w:p>
    <w:sectPr w:rsidR="007734BF" w:rsidRPr="00FD585C" w:rsidSect="00773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39B"/>
    <w:multiLevelType w:val="multilevel"/>
    <w:tmpl w:val="48DE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577F1"/>
    <w:multiLevelType w:val="multilevel"/>
    <w:tmpl w:val="335C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5C"/>
    <w:rsid w:val="00131500"/>
    <w:rsid w:val="003C2D17"/>
    <w:rsid w:val="005C7AB1"/>
    <w:rsid w:val="007734BF"/>
    <w:rsid w:val="00AE54D8"/>
    <w:rsid w:val="00FD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5C"/>
    <w:rPr>
      <w:rFonts w:ascii="Tahoma" w:hAnsi="Tahoma" w:cs="Tahoma"/>
      <w:sz w:val="16"/>
      <w:szCs w:val="16"/>
    </w:rPr>
  </w:style>
  <w:style w:type="character" w:styleId="Hyperlink">
    <w:name w:val="Hyperlink"/>
    <w:basedOn w:val="DefaultParagraphFont"/>
    <w:uiPriority w:val="99"/>
    <w:unhideWhenUsed/>
    <w:rsid w:val="00AE5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5C"/>
    <w:rPr>
      <w:rFonts w:ascii="Tahoma" w:hAnsi="Tahoma" w:cs="Tahoma"/>
      <w:sz w:val="16"/>
      <w:szCs w:val="16"/>
    </w:rPr>
  </w:style>
  <w:style w:type="character" w:styleId="Hyperlink">
    <w:name w:val="Hyperlink"/>
    <w:basedOn w:val="DefaultParagraphFont"/>
    <w:uiPriority w:val="99"/>
    <w:unhideWhenUsed/>
    <w:rsid w:val="00AE5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8605">
      <w:bodyDiv w:val="1"/>
      <w:marLeft w:val="0"/>
      <w:marRight w:val="0"/>
      <w:marTop w:val="0"/>
      <w:marBottom w:val="0"/>
      <w:divBdr>
        <w:top w:val="none" w:sz="0" w:space="0" w:color="auto"/>
        <w:left w:val="none" w:sz="0" w:space="0" w:color="auto"/>
        <w:bottom w:val="none" w:sz="0" w:space="0" w:color="auto"/>
        <w:right w:val="none" w:sz="0" w:space="0" w:color="auto"/>
      </w:divBdr>
      <w:divsChild>
        <w:div w:id="1045065009">
          <w:marLeft w:val="0"/>
          <w:marRight w:val="0"/>
          <w:marTop w:val="0"/>
          <w:marBottom w:val="0"/>
          <w:divBdr>
            <w:top w:val="none" w:sz="0" w:space="0" w:color="auto"/>
            <w:left w:val="none" w:sz="0" w:space="0" w:color="auto"/>
            <w:bottom w:val="none" w:sz="0" w:space="0" w:color="auto"/>
            <w:right w:val="none" w:sz="0" w:space="0" w:color="auto"/>
          </w:divBdr>
          <w:divsChild>
            <w:div w:id="1969234611">
              <w:marLeft w:val="0"/>
              <w:marRight w:val="0"/>
              <w:marTop w:val="0"/>
              <w:marBottom w:val="0"/>
              <w:divBdr>
                <w:top w:val="none" w:sz="0" w:space="0" w:color="auto"/>
                <w:left w:val="dashed" w:sz="2" w:space="0" w:color="CCAACC"/>
                <w:bottom w:val="none" w:sz="0" w:space="0" w:color="auto"/>
                <w:right w:val="dashed" w:sz="2" w:space="0" w:color="CCAACC"/>
              </w:divBdr>
              <w:divsChild>
                <w:div w:id="890920823">
                  <w:marLeft w:val="0"/>
                  <w:marRight w:val="0"/>
                  <w:marTop w:val="0"/>
                  <w:marBottom w:val="0"/>
                  <w:divBdr>
                    <w:top w:val="none" w:sz="0" w:space="0" w:color="auto"/>
                    <w:left w:val="none" w:sz="0" w:space="0" w:color="auto"/>
                    <w:bottom w:val="none" w:sz="0" w:space="0" w:color="auto"/>
                    <w:right w:val="none" w:sz="0" w:space="0" w:color="auto"/>
                  </w:divBdr>
                  <w:divsChild>
                    <w:div w:id="587542666">
                      <w:marLeft w:val="0"/>
                      <w:marRight w:val="0"/>
                      <w:marTop w:val="0"/>
                      <w:marBottom w:val="0"/>
                      <w:divBdr>
                        <w:top w:val="none" w:sz="0" w:space="0" w:color="auto"/>
                        <w:left w:val="none" w:sz="0" w:space="0" w:color="auto"/>
                        <w:bottom w:val="none" w:sz="0" w:space="0" w:color="auto"/>
                        <w:right w:val="none" w:sz="0" w:space="0" w:color="auto"/>
                      </w:divBdr>
                      <w:divsChild>
                        <w:div w:id="672345195">
                          <w:marLeft w:val="0"/>
                          <w:marRight w:val="0"/>
                          <w:marTop w:val="0"/>
                          <w:marBottom w:val="0"/>
                          <w:divBdr>
                            <w:top w:val="none" w:sz="0" w:space="0" w:color="auto"/>
                            <w:left w:val="none" w:sz="0" w:space="0" w:color="auto"/>
                            <w:bottom w:val="none" w:sz="0" w:space="0" w:color="auto"/>
                            <w:right w:val="none" w:sz="0" w:space="0" w:color="auto"/>
                          </w:divBdr>
                          <w:divsChild>
                            <w:div w:id="1739473725">
                              <w:marLeft w:val="0"/>
                              <w:marRight w:val="0"/>
                              <w:marTop w:val="0"/>
                              <w:marBottom w:val="0"/>
                              <w:divBdr>
                                <w:top w:val="none" w:sz="0" w:space="0" w:color="auto"/>
                                <w:left w:val="none" w:sz="0" w:space="0" w:color="auto"/>
                                <w:bottom w:val="none" w:sz="0" w:space="0" w:color="auto"/>
                                <w:right w:val="none" w:sz="0" w:space="0" w:color="auto"/>
                              </w:divBdr>
                              <w:divsChild>
                                <w:div w:id="1463159147">
                                  <w:marLeft w:val="0"/>
                                  <w:marRight w:val="0"/>
                                  <w:marTop w:val="0"/>
                                  <w:marBottom w:val="0"/>
                                  <w:divBdr>
                                    <w:top w:val="none" w:sz="0" w:space="0" w:color="auto"/>
                                    <w:left w:val="none" w:sz="0" w:space="0" w:color="auto"/>
                                    <w:bottom w:val="none" w:sz="0" w:space="0" w:color="auto"/>
                                    <w:right w:val="none" w:sz="0" w:space="0" w:color="auto"/>
                                  </w:divBdr>
                                  <w:divsChild>
                                    <w:div w:id="1626229430">
                                      <w:marLeft w:val="0"/>
                                      <w:marRight w:val="0"/>
                                      <w:marTop w:val="0"/>
                                      <w:marBottom w:val="0"/>
                                      <w:divBdr>
                                        <w:top w:val="none" w:sz="0" w:space="0" w:color="auto"/>
                                        <w:left w:val="none" w:sz="0" w:space="0" w:color="auto"/>
                                        <w:bottom w:val="none" w:sz="0" w:space="0" w:color="auto"/>
                                        <w:right w:val="none" w:sz="0" w:space="0" w:color="auto"/>
                                      </w:divBdr>
                                      <w:divsChild>
                                        <w:div w:id="8956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86623">
      <w:bodyDiv w:val="1"/>
      <w:marLeft w:val="0"/>
      <w:marRight w:val="0"/>
      <w:marTop w:val="0"/>
      <w:marBottom w:val="0"/>
      <w:divBdr>
        <w:top w:val="none" w:sz="0" w:space="0" w:color="auto"/>
        <w:left w:val="none" w:sz="0" w:space="0" w:color="auto"/>
        <w:bottom w:val="none" w:sz="0" w:space="0" w:color="auto"/>
        <w:right w:val="none" w:sz="0" w:space="0" w:color="auto"/>
      </w:divBdr>
      <w:divsChild>
        <w:div w:id="410853103">
          <w:marLeft w:val="0"/>
          <w:marRight w:val="0"/>
          <w:marTop w:val="0"/>
          <w:marBottom w:val="0"/>
          <w:divBdr>
            <w:top w:val="none" w:sz="0" w:space="0" w:color="auto"/>
            <w:left w:val="none" w:sz="0" w:space="0" w:color="auto"/>
            <w:bottom w:val="none" w:sz="0" w:space="0" w:color="auto"/>
            <w:right w:val="none" w:sz="0" w:space="0" w:color="auto"/>
          </w:divBdr>
          <w:divsChild>
            <w:div w:id="295529397">
              <w:marLeft w:val="0"/>
              <w:marRight w:val="0"/>
              <w:marTop w:val="0"/>
              <w:marBottom w:val="0"/>
              <w:divBdr>
                <w:top w:val="none" w:sz="0" w:space="0" w:color="auto"/>
                <w:left w:val="none" w:sz="0" w:space="0" w:color="auto"/>
                <w:bottom w:val="none" w:sz="0" w:space="0" w:color="auto"/>
                <w:right w:val="none" w:sz="0" w:space="0" w:color="auto"/>
              </w:divBdr>
              <w:divsChild>
                <w:div w:id="1989091377">
                  <w:marLeft w:val="0"/>
                  <w:marRight w:val="0"/>
                  <w:marTop w:val="0"/>
                  <w:marBottom w:val="0"/>
                  <w:divBdr>
                    <w:top w:val="none" w:sz="0" w:space="0" w:color="auto"/>
                    <w:left w:val="none" w:sz="0" w:space="0" w:color="auto"/>
                    <w:bottom w:val="none" w:sz="0" w:space="0" w:color="auto"/>
                    <w:right w:val="none" w:sz="0" w:space="0" w:color="auto"/>
                  </w:divBdr>
                  <w:divsChild>
                    <w:div w:id="872693844">
                      <w:marLeft w:val="0"/>
                      <w:marRight w:val="0"/>
                      <w:marTop w:val="0"/>
                      <w:marBottom w:val="0"/>
                      <w:divBdr>
                        <w:top w:val="none" w:sz="0" w:space="0" w:color="auto"/>
                        <w:left w:val="none" w:sz="0" w:space="0" w:color="auto"/>
                        <w:bottom w:val="none" w:sz="0" w:space="0" w:color="auto"/>
                        <w:right w:val="none" w:sz="0" w:space="0" w:color="auto"/>
                      </w:divBdr>
                      <w:divsChild>
                        <w:div w:id="352999394">
                          <w:marLeft w:val="0"/>
                          <w:marRight w:val="0"/>
                          <w:marTop w:val="0"/>
                          <w:marBottom w:val="0"/>
                          <w:divBdr>
                            <w:top w:val="none" w:sz="0" w:space="0" w:color="auto"/>
                            <w:left w:val="none" w:sz="0" w:space="0" w:color="auto"/>
                            <w:bottom w:val="none" w:sz="0" w:space="0" w:color="auto"/>
                            <w:right w:val="none" w:sz="0" w:space="0" w:color="auto"/>
                          </w:divBdr>
                        </w:div>
                        <w:div w:id="1799760997">
                          <w:marLeft w:val="0"/>
                          <w:marRight w:val="0"/>
                          <w:marTop w:val="0"/>
                          <w:marBottom w:val="0"/>
                          <w:divBdr>
                            <w:top w:val="none" w:sz="0" w:space="0" w:color="auto"/>
                            <w:left w:val="none" w:sz="0" w:space="0" w:color="auto"/>
                            <w:bottom w:val="none" w:sz="0" w:space="0" w:color="auto"/>
                            <w:right w:val="none" w:sz="0" w:space="0" w:color="auto"/>
                          </w:divBdr>
                          <w:divsChild>
                            <w:div w:id="338965290">
                              <w:marLeft w:val="0"/>
                              <w:marRight w:val="0"/>
                              <w:marTop w:val="0"/>
                              <w:marBottom w:val="0"/>
                              <w:divBdr>
                                <w:top w:val="none" w:sz="0" w:space="0" w:color="auto"/>
                                <w:left w:val="none" w:sz="0" w:space="0" w:color="auto"/>
                                <w:bottom w:val="none" w:sz="0" w:space="0" w:color="auto"/>
                                <w:right w:val="none" w:sz="0" w:space="0" w:color="auto"/>
                              </w:divBdr>
                              <w:divsChild>
                                <w:div w:id="1367483171">
                                  <w:marLeft w:val="0"/>
                                  <w:marRight w:val="0"/>
                                  <w:marTop w:val="0"/>
                                  <w:marBottom w:val="0"/>
                                  <w:divBdr>
                                    <w:top w:val="none" w:sz="0" w:space="0" w:color="auto"/>
                                    <w:left w:val="none" w:sz="0" w:space="0" w:color="auto"/>
                                    <w:bottom w:val="none" w:sz="0" w:space="0" w:color="auto"/>
                                    <w:right w:val="none" w:sz="0" w:space="0" w:color="auto"/>
                                  </w:divBdr>
                                  <w:divsChild>
                                    <w:div w:id="5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curi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Securitas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Securitas</dc:creator>
  <cp:lastModifiedBy>Securitas</cp:lastModifiedBy>
  <cp:revision>2</cp:revision>
  <dcterms:created xsi:type="dcterms:W3CDTF">2018-04-02T13:27:00Z</dcterms:created>
  <dcterms:modified xsi:type="dcterms:W3CDTF">2018-04-02T14:15:00Z</dcterms:modified>
</cp:coreProperties>
</file>