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AC" w:rsidRDefault="00AD49AC" w:rsidP="00C8640A">
      <w:pPr>
        <w:rPr>
          <w:rFonts w:ascii="Times New Roman" w:hAnsi="Times New Roman" w:cs="Times New Roman"/>
          <w:b/>
          <w:sz w:val="24"/>
          <w:szCs w:val="24"/>
        </w:rPr>
      </w:pPr>
      <w:r>
        <w:rPr>
          <w:rFonts w:ascii="Times New Roman" w:hAnsi="Times New Roman" w:cs="Times New Roman"/>
          <w:b/>
          <w:sz w:val="24"/>
          <w:szCs w:val="24"/>
        </w:rPr>
        <w:t xml:space="preserve">ABILITY OF COMPLETERS TO MEET LICENSING REQUIREMENTS </w:t>
      </w:r>
    </w:p>
    <w:p w:rsidR="00C97F85" w:rsidRPr="00C939CD" w:rsidRDefault="007269CD" w:rsidP="007269CD">
      <w:pPr>
        <w:spacing w:before="240"/>
        <w:rPr>
          <w:rFonts w:ascii="Times New Roman" w:hAnsi="Times New Roman" w:cs="Times New Roman"/>
          <w:sz w:val="24"/>
          <w:szCs w:val="24"/>
          <w:u w:val="single"/>
        </w:rPr>
      </w:pPr>
      <w:r w:rsidRPr="00C939CD">
        <w:rPr>
          <w:rFonts w:ascii="Times New Roman" w:hAnsi="Times New Roman" w:cs="Times New Roman"/>
          <w:sz w:val="24"/>
          <w:szCs w:val="24"/>
          <w:u w:val="single"/>
        </w:rPr>
        <w:t xml:space="preserve">Initial </w:t>
      </w:r>
      <w:r w:rsidR="00C939CD" w:rsidRPr="00C939CD">
        <w:rPr>
          <w:rFonts w:ascii="Times New Roman" w:hAnsi="Times New Roman" w:cs="Times New Roman"/>
          <w:sz w:val="24"/>
          <w:szCs w:val="24"/>
          <w:u w:val="single"/>
        </w:rPr>
        <w:t xml:space="preserve">Educator Preparation Program Licensure Pass Rates </w:t>
      </w:r>
    </w:p>
    <w:p w:rsidR="00C939CD" w:rsidRDefault="00C939CD" w:rsidP="00C939CD">
      <w:pPr>
        <w:pStyle w:val="ListParagraph"/>
        <w:spacing w:after="0" w:line="240" w:lineRule="auto"/>
        <w:ind w:left="0"/>
        <w:rPr>
          <w:rFonts w:ascii="Times New Roman" w:eastAsia="Times New Roman" w:hAnsi="Times New Roman" w:cs="Times New Roman"/>
          <w:szCs w:val="24"/>
        </w:rPr>
      </w:pPr>
      <w:r w:rsidRPr="00C939CD">
        <w:rPr>
          <w:rFonts w:ascii="Times New Roman" w:eastAsia="Times New Roman" w:hAnsi="Times New Roman" w:cs="Times New Roman"/>
          <w:szCs w:val="24"/>
        </w:rPr>
        <w:t>For each area and academic year, data are displayed for the percentage of candidates who passed the test with a 220 score or higher, the average passing score of the institution and the average passing score in Indiana.</w:t>
      </w:r>
    </w:p>
    <w:p w:rsidR="00C939CD" w:rsidRPr="00C939CD" w:rsidRDefault="00C939CD" w:rsidP="00C939CD">
      <w:pPr>
        <w:pStyle w:val="ListParagraph"/>
        <w:spacing w:after="0" w:line="240" w:lineRule="auto"/>
        <w:ind w:left="0"/>
        <w:rPr>
          <w:rFonts w:ascii="Times New Roman" w:eastAsia="Times New Roman" w:hAnsi="Times New Roman" w:cs="Times New Roman"/>
          <w:szCs w:val="24"/>
        </w:rPr>
      </w:pPr>
    </w:p>
    <w:tbl>
      <w:tblPr>
        <w:tblStyle w:val="TableGrid"/>
        <w:tblW w:w="0" w:type="auto"/>
        <w:tblInd w:w="-275" w:type="dxa"/>
        <w:tblLook w:val="04A0" w:firstRow="1" w:lastRow="0" w:firstColumn="1" w:lastColumn="0" w:noHBand="0" w:noVBand="1"/>
      </w:tblPr>
      <w:tblGrid>
        <w:gridCol w:w="3059"/>
        <w:gridCol w:w="715"/>
        <w:gridCol w:w="803"/>
        <w:gridCol w:w="803"/>
        <w:gridCol w:w="715"/>
        <w:gridCol w:w="758"/>
        <w:gridCol w:w="758"/>
      </w:tblGrid>
      <w:tr w:rsidR="00C939CD" w:rsidTr="00C939CD">
        <w:tc>
          <w:tcPr>
            <w:tcW w:w="3059" w:type="dxa"/>
          </w:tcPr>
          <w:p w:rsidR="00C939CD" w:rsidRPr="00447337" w:rsidRDefault="00C939CD" w:rsidP="00431A7C">
            <w:pPr>
              <w:rPr>
                <w:rFonts w:ascii="Times New Roman" w:hAnsi="Times New Roman" w:cs="Times New Roman"/>
                <w:b/>
                <w:sz w:val="24"/>
                <w:szCs w:val="24"/>
                <w:u w:val="single"/>
              </w:rPr>
            </w:pPr>
          </w:p>
        </w:tc>
        <w:tc>
          <w:tcPr>
            <w:tcW w:w="2321" w:type="dxa"/>
            <w:gridSpan w:val="3"/>
          </w:tcPr>
          <w:p w:rsidR="00C939CD" w:rsidRPr="00447337" w:rsidRDefault="00C939CD" w:rsidP="00431A7C">
            <w:pPr>
              <w:rPr>
                <w:rFonts w:ascii="Times New Roman" w:hAnsi="Times New Roman" w:cs="Times New Roman"/>
                <w:b/>
                <w:sz w:val="24"/>
                <w:szCs w:val="24"/>
                <w:u w:val="single"/>
              </w:rPr>
            </w:pPr>
            <w:r w:rsidRPr="00447337">
              <w:rPr>
                <w:rFonts w:ascii="Times New Roman" w:hAnsi="Times New Roman" w:cs="Times New Roman"/>
                <w:b/>
                <w:sz w:val="24"/>
                <w:szCs w:val="24"/>
                <w:u w:val="single"/>
              </w:rPr>
              <w:t>2016-2017</w:t>
            </w:r>
          </w:p>
        </w:tc>
        <w:tc>
          <w:tcPr>
            <w:tcW w:w="2231" w:type="dxa"/>
            <w:gridSpan w:val="3"/>
          </w:tcPr>
          <w:p w:rsidR="00C939CD" w:rsidRPr="00447337" w:rsidRDefault="00C939CD" w:rsidP="00431A7C">
            <w:pPr>
              <w:rPr>
                <w:rFonts w:ascii="Times New Roman" w:hAnsi="Times New Roman" w:cs="Times New Roman"/>
                <w:b/>
                <w:sz w:val="24"/>
                <w:szCs w:val="24"/>
                <w:u w:val="single"/>
              </w:rPr>
            </w:pPr>
            <w:r w:rsidRPr="00447337">
              <w:rPr>
                <w:rFonts w:ascii="Times New Roman" w:hAnsi="Times New Roman" w:cs="Times New Roman"/>
                <w:b/>
                <w:sz w:val="24"/>
                <w:szCs w:val="24"/>
                <w:u w:val="single"/>
              </w:rPr>
              <w:t>2017-2018</w:t>
            </w:r>
          </w:p>
        </w:tc>
      </w:tr>
      <w:tr w:rsidR="00C939CD" w:rsidTr="00C939CD">
        <w:tc>
          <w:tcPr>
            <w:tcW w:w="3059" w:type="dxa"/>
          </w:tcPr>
          <w:p w:rsidR="00C939CD" w:rsidRPr="00481FFE" w:rsidRDefault="00C939CD" w:rsidP="00C939CD">
            <w:pPr>
              <w:rPr>
                <w:rFonts w:ascii="Times New Roman" w:hAnsi="Times New Roman" w:cs="Times New Roman"/>
                <w:b/>
                <w:sz w:val="28"/>
                <w:szCs w:val="28"/>
              </w:rPr>
            </w:pPr>
            <w:r w:rsidRPr="00447337">
              <w:rPr>
                <w:rFonts w:ascii="Times New Roman" w:hAnsi="Times New Roman" w:cs="Times New Roman"/>
                <w:b/>
                <w:sz w:val="24"/>
                <w:szCs w:val="28"/>
              </w:rPr>
              <w:t>Test</w:t>
            </w:r>
          </w:p>
        </w:tc>
        <w:tc>
          <w:tcPr>
            <w:tcW w:w="715" w:type="dxa"/>
            <w:vAlign w:val="center"/>
          </w:tcPr>
          <w:p w:rsidR="00C939CD" w:rsidRDefault="00C939CD" w:rsidP="00C939CD">
            <w:pPr>
              <w:jc w:val="center"/>
              <w:rPr>
                <w:rFonts w:ascii="Times New Roman" w:hAnsi="Times New Roman" w:cs="Times New Roman"/>
                <w:sz w:val="16"/>
                <w:szCs w:val="16"/>
              </w:rPr>
            </w:pPr>
            <w:r w:rsidRPr="00481FFE">
              <w:rPr>
                <w:rFonts w:ascii="Times New Roman" w:hAnsi="Times New Roman" w:cs="Times New Roman"/>
                <w:sz w:val="16"/>
                <w:szCs w:val="16"/>
              </w:rPr>
              <w:t>% Passe</w:t>
            </w:r>
            <w:r>
              <w:rPr>
                <w:rFonts w:ascii="Times New Roman" w:hAnsi="Times New Roman" w:cs="Times New Roman"/>
                <w:sz w:val="16"/>
                <w:szCs w:val="16"/>
              </w:rPr>
              <w:t>d</w:t>
            </w:r>
          </w:p>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Inst</w:t>
            </w:r>
          </w:p>
        </w:tc>
        <w:tc>
          <w:tcPr>
            <w:tcW w:w="803" w:type="dxa"/>
            <w:vAlign w:val="center"/>
          </w:tcPr>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Average Score Inst</w:t>
            </w:r>
          </w:p>
        </w:tc>
        <w:tc>
          <w:tcPr>
            <w:tcW w:w="803" w:type="dxa"/>
            <w:tcBorders>
              <w:right w:val="single" w:sz="12" w:space="0" w:color="auto"/>
            </w:tcBorders>
            <w:vAlign w:val="center"/>
          </w:tcPr>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Average Score IN</w:t>
            </w:r>
          </w:p>
        </w:tc>
        <w:tc>
          <w:tcPr>
            <w:tcW w:w="715" w:type="dxa"/>
            <w:tcBorders>
              <w:left w:val="single" w:sz="12" w:space="0" w:color="auto"/>
            </w:tcBorders>
            <w:vAlign w:val="center"/>
          </w:tcPr>
          <w:p w:rsidR="00C939CD" w:rsidRDefault="00C939CD" w:rsidP="00C939CD">
            <w:pPr>
              <w:jc w:val="center"/>
              <w:rPr>
                <w:rFonts w:ascii="Times New Roman" w:hAnsi="Times New Roman" w:cs="Times New Roman"/>
                <w:sz w:val="16"/>
                <w:szCs w:val="16"/>
              </w:rPr>
            </w:pPr>
            <w:r w:rsidRPr="00481FFE">
              <w:rPr>
                <w:rFonts w:ascii="Times New Roman" w:hAnsi="Times New Roman" w:cs="Times New Roman"/>
                <w:sz w:val="16"/>
                <w:szCs w:val="16"/>
              </w:rPr>
              <w:t>% Passe</w:t>
            </w:r>
            <w:r>
              <w:rPr>
                <w:rFonts w:ascii="Times New Roman" w:hAnsi="Times New Roman" w:cs="Times New Roman"/>
                <w:sz w:val="16"/>
                <w:szCs w:val="16"/>
              </w:rPr>
              <w:t>d</w:t>
            </w:r>
          </w:p>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Inst</w:t>
            </w:r>
          </w:p>
        </w:tc>
        <w:tc>
          <w:tcPr>
            <w:tcW w:w="666" w:type="dxa"/>
            <w:vAlign w:val="center"/>
          </w:tcPr>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Average Score Inst</w:t>
            </w:r>
          </w:p>
        </w:tc>
        <w:tc>
          <w:tcPr>
            <w:tcW w:w="666" w:type="dxa"/>
            <w:vAlign w:val="center"/>
          </w:tcPr>
          <w:p w:rsidR="00C939CD" w:rsidRPr="00481FFE" w:rsidRDefault="00C939CD" w:rsidP="00C939CD">
            <w:pPr>
              <w:jc w:val="center"/>
              <w:rPr>
                <w:rFonts w:ascii="Times New Roman" w:hAnsi="Times New Roman" w:cs="Times New Roman"/>
                <w:sz w:val="16"/>
                <w:szCs w:val="16"/>
              </w:rPr>
            </w:pPr>
            <w:r>
              <w:rPr>
                <w:rFonts w:ascii="Times New Roman" w:hAnsi="Times New Roman" w:cs="Times New Roman"/>
                <w:sz w:val="16"/>
                <w:szCs w:val="16"/>
              </w:rPr>
              <w:t>Average Score IN</w:t>
            </w:r>
          </w:p>
        </w:tc>
      </w:tr>
      <w:tr w:rsidR="00C939CD" w:rsidRPr="00F1726F" w:rsidTr="00C939CD">
        <w:tc>
          <w:tcPr>
            <w:tcW w:w="3059" w:type="dxa"/>
          </w:tcPr>
          <w:p w:rsidR="00C939CD" w:rsidRPr="008933C6" w:rsidRDefault="00C939CD" w:rsidP="00431A7C">
            <w:pPr>
              <w:rPr>
                <w:rFonts w:ascii="Times New Roman" w:hAnsi="Times New Roman" w:cs="Times New Roman"/>
                <w:b/>
                <w:sz w:val="20"/>
                <w:szCs w:val="20"/>
              </w:rPr>
            </w:pPr>
            <w:r w:rsidRPr="008933C6">
              <w:rPr>
                <w:rFonts w:ascii="Times New Roman" w:hAnsi="Times New Roman" w:cs="Times New Roman"/>
                <w:b/>
                <w:sz w:val="20"/>
                <w:szCs w:val="20"/>
              </w:rPr>
              <w:t>Early Childhood Education</w:t>
            </w:r>
          </w:p>
          <w:p w:rsidR="00C939CD" w:rsidRPr="004041AB" w:rsidRDefault="00C939CD" w:rsidP="00431A7C">
            <w:pPr>
              <w:rPr>
                <w:rFonts w:ascii="Times New Roman" w:hAnsi="Times New Roman" w:cs="Times New Roman"/>
                <w:sz w:val="20"/>
                <w:szCs w:val="20"/>
              </w:rPr>
            </w:pPr>
            <w:r w:rsidRPr="008933C6">
              <w:rPr>
                <w:rFonts w:ascii="Times New Roman" w:hAnsi="Times New Roman" w:cs="Times New Roman"/>
                <w:b/>
                <w:sz w:val="20"/>
                <w:szCs w:val="20"/>
              </w:rPr>
              <w:t>(Pedagogy Test)</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220</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230.8</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EC Gen-Sub 1:  Read/ELA</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257.5</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235.3</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251.8</w:t>
            </w:r>
          </w:p>
        </w:tc>
        <w:tc>
          <w:tcPr>
            <w:tcW w:w="758" w:type="dxa"/>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234.3</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EC Gen-Sub 2:  Math</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263</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242.2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248.3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240.5</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EC Gen-Sub 3:  Sci/Hlth/PE</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225.5</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237.2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67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242.3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236.5</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EC Gen-Sub 4:  SS/Fine Arts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50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236.5</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229.3</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245.6</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230.1</w:t>
            </w:r>
          </w:p>
        </w:tc>
      </w:tr>
      <w:tr w:rsidR="00C939CD" w:rsidRPr="00F1726F" w:rsidTr="00C939CD">
        <w:tc>
          <w:tcPr>
            <w:tcW w:w="3059" w:type="dxa"/>
          </w:tcPr>
          <w:p w:rsidR="00C939CD" w:rsidRPr="00135DFD" w:rsidRDefault="00C939CD" w:rsidP="00431A7C">
            <w:pPr>
              <w:rPr>
                <w:rFonts w:ascii="Times New Roman" w:hAnsi="Times New Roman" w:cs="Times New Roman"/>
                <w:b/>
                <w:sz w:val="20"/>
                <w:szCs w:val="20"/>
              </w:rPr>
            </w:pPr>
            <w:r w:rsidRPr="00135DFD">
              <w:rPr>
                <w:rFonts w:ascii="Times New Roman" w:hAnsi="Times New Roman" w:cs="Times New Roman"/>
                <w:b/>
                <w:sz w:val="20"/>
                <w:szCs w:val="20"/>
              </w:rPr>
              <w:t>Elementary Educ</w:t>
            </w:r>
            <w:r>
              <w:rPr>
                <w:rFonts w:ascii="Times New Roman" w:hAnsi="Times New Roman" w:cs="Times New Roman"/>
                <w:b/>
                <w:sz w:val="20"/>
                <w:szCs w:val="20"/>
              </w:rPr>
              <w:t>ation</w:t>
            </w:r>
            <w:r w:rsidRPr="00135DFD">
              <w:rPr>
                <w:rFonts w:ascii="Times New Roman" w:hAnsi="Times New Roman" w:cs="Times New Roman"/>
                <w:b/>
                <w:sz w:val="20"/>
                <w:szCs w:val="20"/>
              </w:rPr>
              <w:t xml:space="preserve"> (Pedagogy Test)</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237</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244.7</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93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237.5</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244.3</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EE Gen-Sub 1:  Read/ELA</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92</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235.5</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235.8</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231.8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232.3</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EE Gen-Sub 2:  Math</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87</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232.7</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237.2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234</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235.3</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EE Gen-Sub 3:  Sci/Hlth/PE</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94</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238.5</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241.4</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233.9</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240.1</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EE Gen-Sub 4:  SS/Fine Arts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85</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229.1</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231.9</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72</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222.9</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230.2</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EN-Mild Intervention</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242.7</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246.7</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95</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241.9</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245.1</w:t>
            </w:r>
          </w:p>
        </w:tc>
      </w:tr>
      <w:tr w:rsidR="00C939CD" w:rsidRPr="00F1726F" w:rsidTr="00C939CD">
        <w:tc>
          <w:tcPr>
            <w:tcW w:w="3059" w:type="dxa"/>
          </w:tcPr>
          <w:p w:rsidR="00C939CD" w:rsidRDefault="00C939CD" w:rsidP="00431A7C">
            <w:pPr>
              <w:rPr>
                <w:rFonts w:ascii="Times New Roman" w:hAnsi="Times New Roman" w:cs="Times New Roman"/>
                <w:b/>
                <w:sz w:val="20"/>
                <w:szCs w:val="20"/>
              </w:rPr>
            </w:pPr>
            <w:r w:rsidRPr="00135DFD">
              <w:rPr>
                <w:rFonts w:ascii="Times New Roman" w:hAnsi="Times New Roman" w:cs="Times New Roman"/>
                <w:b/>
                <w:sz w:val="20"/>
                <w:szCs w:val="20"/>
              </w:rPr>
              <w:t xml:space="preserve">P-12 Education </w:t>
            </w:r>
          </w:p>
          <w:p w:rsidR="00C939CD" w:rsidRPr="00135DFD" w:rsidRDefault="00C939CD" w:rsidP="00431A7C">
            <w:pPr>
              <w:rPr>
                <w:rFonts w:ascii="Times New Roman" w:hAnsi="Times New Roman" w:cs="Times New Roman"/>
                <w:b/>
                <w:sz w:val="20"/>
                <w:szCs w:val="20"/>
              </w:rPr>
            </w:pPr>
            <w:r w:rsidRPr="00135DFD">
              <w:rPr>
                <w:rFonts w:ascii="Times New Roman" w:hAnsi="Times New Roman" w:cs="Times New Roman"/>
                <w:b/>
                <w:sz w:val="16"/>
                <w:szCs w:val="16"/>
              </w:rPr>
              <w:t>(</w:t>
            </w:r>
            <w:r w:rsidRPr="00135DFD">
              <w:rPr>
                <w:rFonts w:ascii="Times New Roman" w:hAnsi="Times New Roman" w:cs="Times New Roman"/>
                <w:b/>
                <w:sz w:val="20"/>
                <w:szCs w:val="20"/>
              </w:rPr>
              <w:t>Pedagogy Test</w:t>
            </w:r>
            <w:r w:rsidRPr="00135DFD">
              <w:rPr>
                <w:rFonts w:ascii="Times New Roman" w:hAnsi="Times New Roman" w:cs="Times New Roman"/>
                <w:b/>
                <w:sz w:val="16"/>
                <w:szCs w:val="16"/>
              </w:rPr>
              <w:t>)</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81</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236.4</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245.2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97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235.8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244.3</w:t>
            </w:r>
          </w:p>
        </w:tc>
      </w:tr>
      <w:tr w:rsidR="00C939CD" w:rsidRPr="00F1726F" w:rsidTr="00C939CD">
        <w:tc>
          <w:tcPr>
            <w:tcW w:w="3059" w:type="dxa"/>
          </w:tcPr>
          <w:p w:rsidR="00C939CD" w:rsidRDefault="00C939CD" w:rsidP="00431A7C">
            <w:pPr>
              <w:rPr>
                <w:rFonts w:ascii="Times New Roman" w:hAnsi="Times New Roman" w:cs="Times New Roman"/>
                <w:b/>
                <w:sz w:val="20"/>
                <w:szCs w:val="20"/>
              </w:rPr>
            </w:pPr>
            <w:r w:rsidRPr="00135DFD">
              <w:rPr>
                <w:rFonts w:ascii="Times New Roman" w:hAnsi="Times New Roman" w:cs="Times New Roman"/>
                <w:b/>
                <w:sz w:val="20"/>
                <w:szCs w:val="20"/>
              </w:rPr>
              <w:t xml:space="preserve">Secondary Education </w:t>
            </w:r>
          </w:p>
          <w:p w:rsidR="00C939CD" w:rsidRPr="00135DFD" w:rsidRDefault="00C939CD" w:rsidP="00431A7C">
            <w:pPr>
              <w:rPr>
                <w:rFonts w:ascii="Times New Roman" w:hAnsi="Times New Roman" w:cs="Times New Roman"/>
                <w:b/>
                <w:sz w:val="20"/>
                <w:szCs w:val="20"/>
              </w:rPr>
            </w:pPr>
            <w:r w:rsidRPr="00135DFD">
              <w:rPr>
                <w:rFonts w:ascii="Times New Roman" w:hAnsi="Times New Roman" w:cs="Times New Roman"/>
                <w:b/>
                <w:sz w:val="20"/>
                <w:szCs w:val="20"/>
              </w:rPr>
              <w:t>(Pedagogy Test)</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238.9</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252.4</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86</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240.9</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252.5</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Engineering &amp; Tech Ed</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237.8</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241.8</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237.6</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English Language Arts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53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219.6</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228.1</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70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224.5</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230.1</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English Learners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83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233.8</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234.1</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67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226.7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234.7</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Mathematics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67</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209.3</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225.7</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50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222.3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222</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Physical Education</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92</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235.8</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233.6</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88</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240.9</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240.3</w:t>
            </w:r>
          </w:p>
        </w:tc>
      </w:tr>
      <w:tr w:rsidR="00C939CD" w:rsidRPr="00F1726F" w:rsidTr="00C939CD">
        <w:tc>
          <w:tcPr>
            <w:tcW w:w="3059" w:type="dxa"/>
          </w:tcPr>
          <w:p w:rsidR="00C939CD"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Science-</w:t>
            </w:r>
          </w:p>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Chemistry</w:t>
            </w:r>
          </w:p>
        </w:tc>
        <w:tc>
          <w:tcPr>
            <w:tcW w:w="715" w:type="dxa"/>
            <w:vAlign w:val="bottom"/>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75</w:t>
            </w:r>
          </w:p>
        </w:tc>
        <w:tc>
          <w:tcPr>
            <w:tcW w:w="803" w:type="dxa"/>
            <w:vAlign w:val="bottom"/>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231.5</w:t>
            </w:r>
          </w:p>
        </w:tc>
        <w:tc>
          <w:tcPr>
            <w:tcW w:w="803" w:type="dxa"/>
            <w:tcBorders>
              <w:right w:val="single" w:sz="12" w:space="0" w:color="auto"/>
            </w:tcBorders>
            <w:vAlign w:val="bottom"/>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241.8</w:t>
            </w:r>
          </w:p>
        </w:tc>
        <w:tc>
          <w:tcPr>
            <w:tcW w:w="715" w:type="dxa"/>
            <w:tcBorders>
              <w:left w:val="single" w:sz="12" w:space="0" w:color="auto"/>
            </w:tcBorders>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80</w:t>
            </w:r>
          </w:p>
        </w:tc>
        <w:tc>
          <w:tcPr>
            <w:tcW w:w="758" w:type="dxa"/>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229.8</w:t>
            </w:r>
          </w:p>
        </w:tc>
        <w:tc>
          <w:tcPr>
            <w:tcW w:w="758" w:type="dxa"/>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233.8</w:t>
            </w:r>
          </w:p>
        </w:tc>
      </w:tr>
      <w:tr w:rsidR="00C939CD" w:rsidRPr="00F1726F" w:rsidTr="00C939CD">
        <w:tc>
          <w:tcPr>
            <w:tcW w:w="3059" w:type="dxa"/>
            <w:shd w:val="clear" w:color="auto" w:fill="BDD6EE" w:themeFill="accent1" w:themeFillTint="66"/>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Earth/Space Sci</w:t>
            </w:r>
            <w:r>
              <w:rPr>
                <w:rFonts w:ascii="Times New Roman" w:hAnsi="Times New Roman" w:cs="Times New Roman"/>
                <w:sz w:val="20"/>
                <w:szCs w:val="20"/>
              </w:rPr>
              <w:t>ence</w:t>
            </w:r>
          </w:p>
        </w:tc>
        <w:tc>
          <w:tcPr>
            <w:tcW w:w="715"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0</w:t>
            </w:r>
          </w:p>
        </w:tc>
        <w:tc>
          <w:tcPr>
            <w:tcW w:w="803"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158</w:t>
            </w:r>
          </w:p>
        </w:tc>
        <w:tc>
          <w:tcPr>
            <w:tcW w:w="803" w:type="dxa"/>
            <w:tcBorders>
              <w:right w:val="single" w:sz="12" w:space="0" w:color="auto"/>
            </w:tcBorders>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206.4</w:t>
            </w:r>
          </w:p>
        </w:tc>
        <w:tc>
          <w:tcPr>
            <w:tcW w:w="715" w:type="dxa"/>
            <w:tcBorders>
              <w:left w:val="single" w:sz="12" w:space="0" w:color="auto"/>
            </w:tcBorders>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33</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197</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206.9</w:t>
            </w:r>
          </w:p>
        </w:tc>
      </w:tr>
      <w:tr w:rsidR="00C939CD" w:rsidRPr="00F1726F" w:rsidTr="00C939CD">
        <w:tc>
          <w:tcPr>
            <w:tcW w:w="3059" w:type="dxa"/>
            <w:shd w:val="clear" w:color="auto" w:fill="BDD6EE" w:themeFill="accent1" w:themeFillTint="66"/>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C939CD">
              <w:rPr>
                <w:rFonts w:ascii="Times New Roman" w:hAnsi="Times New Roman" w:cs="Times New Roman"/>
                <w:sz w:val="20"/>
                <w:szCs w:val="20"/>
                <w:shd w:val="clear" w:color="auto" w:fill="BDD6EE" w:themeFill="accent1" w:themeFillTint="66"/>
              </w:rPr>
              <w:t xml:space="preserve">    Life Science</w:t>
            </w:r>
          </w:p>
        </w:tc>
        <w:tc>
          <w:tcPr>
            <w:tcW w:w="715"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57</w:t>
            </w:r>
          </w:p>
        </w:tc>
        <w:tc>
          <w:tcPr>
            <w:tcW w:w="803"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214.4</w:t>
            </w:r>
          </w:p>
        </w:tc>
        <w:tc>
          <w:tcPr>
            <w:tcW w:w="803" w:type="dxa"/>
            <w:tcBorders>
              <w:right w:val="single" w:sz="12" w:space="0" w:color="auto"/>
            </w:tcBorders>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224.7</w:t>
            </w:r>
          </w:p>
        </w:tc>
        <w:tc>
          <w:tcPr>
            <w:tcW w:w="715" w:type="dxa"/>
            <w:tcBorders>
              <w:left w:val="single" w:sz="12" w:space="0" w:color="auto"/>
            </w:tcBorders>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17</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200.2</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224.4</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Physical Science</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222</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236.3</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239.2</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Physics</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50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229</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238.3</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r>
      <w:tr w:rsidR="00C939CD" w:rsidRPr="00F1726F" w:rsidTr="00C939CD">
        <w:tc>
          <w:tcPr>
            <w:tcW w:w="3059" w:type="dxa"/>
          </w:tcPr>
          <w:p w:rsidR="00C939CD"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S</w:t>
            </w:r>
            <w:r>
              <w:rPr>
                <w:rFonts w:ascii="Times New Roman" w:hAnsi="Times New Roman" w:cs="Times New Roman"/>
                <w:sz w:val="20"/>
                <w:szCs w:val="20"/>
              </w:rPr>
              <w:t>ocial Studies-</w:t>
            </w:r>
          </w:p>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Sociology</w:t>
            </w:r>
          </w:p>
        </w:tc>
        <w:tc>
          <w:tcPr>
            <w:tcW w:w="715" w:type="dxa"/>
            <w:vAlign w:val="bottom"/>
          </w:tcPr>
          <w:p w:rsidR="00C939CD" w:rsidRPr="004041AB"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803" w:type="dxa"/>
            <w:vAlign w:val="bottom"/>
          </w:tcPr>
          <w:p w:rsidR="00C939CD" w:rsidRPr="004041AB"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803" w:type="dxa"/>
            <w:tcBorders>
              <w:right w:val="single" w:sz="12" w:space="0" w:color="auto"/>
            </w:tcBorders>
            <w:vAlign w:val="bottom"/>
          </w:tcPr>
          <w:p w:rsidR="00C939CD" w:rsidRPr="004041AB" w:rsidRDefault="00C939CD" w:rsidP="00431A7C">
            <w:pPr>
              <w:jc w:val="center"/>
              <w:rPr>
                <w:rFonts w:ascii="Times New Roman" w:hAnsi="Times New Roman" w:cs="Times New Roman"/>
                <w:sz w:val="20"/>
                <w:szCs w:val="20"/>
              </w:rPr>
            </w:pPr>
            <w:r>
              <w:rPr>
                <w:rFonts w:ascii="Times New Roman" w:hAnsi="Times New Roman" w:cs="Times New Roman"/>
                <w:sz w:val="20"/>
                <w:szCs w:val="20"/>
              </w:rPr>
              <w:t>-</w:t>
            </w:r>
          </w:p>
        </w:tc>
        <w:tc>
          <w:tcPr>
            <w:tcW w:w="715" w:type="dxa"/>
            <w:tcBorders>
              <w:left w:val="single" w:sz="12" w:space="0" w:color="auto"/>
            </w:tcBorders>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250</w:t>
            </w:r>
          </w:p>
        </w:tc>
        <w:tc>
          <w:tcPr>
            <w:tcW w:w="758" w:type="dxa"/>
            <w:vAlign w:val="center"/>
          </w:tcPr>
          <w:p w:rsidR="00C939CD" w:rsidRDefault="00C939CD" w:rsidP="00431A7C">
            <w:pPr>
              <w:jc w:val="center"/>
              <w:rPr>
                <w:rFonts w:ascii="Times New Roman" w:hAnsi="Times New Roman" w:cs="Times New Roman"/>
                <w:sz w:val="20"/>
                <w:szCs w:val="20"/>
              </w:rPr>
            </w:pPr>
          </w:p>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249</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Economics</w:t>
            </w:r>
          </w:p>
        </w:tc>
        <w:tc>
          <w:tcPr>
            <w:tcW w:w="715" w:type="dxa"/>
            <w:shd w:val="clear" w:color="auto" w:fill="auto"/>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0</w:t>
            </w:r>
          </w:p>
        </w:tc>
        <w:tc>
          <w:tcPr>
            <w:tcW w:w="803" w:type="dxa"/>
            <w:vAlign w:val="center"/>
          </w:tcPr>
          <w:p w:rsidR="00C939CD" w:rsidRPr="004041AB" w:rsidRDefault="00C939CD" w:rsidP="00431A7C">
            <w:pPr>
              <w:jc w:val="center"/>
              <w:rPr>
                <w:rFonts w:ascii="Times New Roman" w:hAnsi="Times New Roman" w:cs="Times New Roman"/>
                <w:sz w:val="20"/>
                <w:szCs w:val="20"/>
              </w:rPr>
            </w:pPr>
            <w:r>
              <w:rPr>
                <w:rFonts w:ascii="Times New Roman" w:hAnsi="Times New Roman" w:cs="Times New Roman"/>
                <w:sz w:val="20"/>
                <w:szCs w:val="20"/>
              </w:rPr>
              <w:t>212</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231.7</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67</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212</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227.3</w:t>
            </w:r>
          </w:p>
        </w:tc>
      </w:tr>
      <w:tr w:rsidR="00C939CD" w:rsidRPr="00F1726F" w:rsidTr="00C939CD">
        <w:tc>
          <w:tcPr>
            <w:tcW w:w="3059" w:type="dxa"/>
            <w:shd w:val="clear" w:color="auto" w:fill="BDD6EE" w:themeFill="accent1" w:themeFillTint="66"/>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Geographical Perspective</w:t>
            </w:r>
          </w:p>
        </w:tc>
        <w:tc>
          <w:tcPr>
            <w:tcW w:w="715"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50</w:t>
            </w:r>
          </w:p>
        </w:tc>
        <w:tc>
          <w:tcPr>
            <w:tcW w:w="803" w:type="dxa"/>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209</w:t>
            </w:r>
          </w:p>
        </w:tc>
        <w:tc>
          <w:tcPr>
            <w:tcW w:w="803" w:type="dxa"/>
            <w:tcBorders>
              <w:right w:val="single" w:sz="12" w:space="0" w:color="auto"/>
            </w:tcBorders>
            <w:shd w:val="clear" w:color="auto" w:fill="BDD6EE" w:themeFill="accent1" w:themeFillTint="66"/>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207.5</w:t>
            </w:r>
          </w:p>
        </w:tc>
        <w:tc>
          <w:tcPr>
            <w:tcW w:w="715" w:type="dxa"/>
            <w:tcBorders>
              <w:left w:val="single" w:sz="12" w:space="0" w:color="auto"/>
            </w:tcBorders>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33</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210.3</w:t>
            </w:r>
          </w:p>
        </w:tc>
        <w:tc>
          <w:tcPr>
            <w:tcW w:w="758" w:type="dxa"/>
            <w:shd w:val="clear" w:color="auto" w:fill="BDD6EE" w:themeFill="accent1" w:themeFillTint="66"/>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199.5</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Government/Citizenship</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75</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240</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244.3</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225.5</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242.4</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Historical Perspective</w:t>
            </w:r>
          </w:p>
        </w:tc>
        <w:tc>
          <w:tcPr>
            <w:tcW w:w="715" w:type="dxa"/>
            <w:vAlign w:val="center"/>
          </w:tcPr>
          <w:p w:rsidR="00C939CD" w:rsidRPr="00A237B5" w:rsidRDefault="00C939CD" w:rsidP="00431A7C">
            <w:pPr>
              <w:jc w:val="center"/>
              <w:rPr>
                <w:rFonts w:ascii="Times New Roman" w:hAnsi="Times New Roman" w:cs="Times New Roman"/>
                <w:sz w:val="20"/>
                <w:szCs w:val="20"/>
              </w:rPr>
            </w:pPr>
            <w:r w:rsidRPr="00A237B5">
              <w:rPr>
                <w:rFonts w:ascii="Times New Roman" w:hAnsi="Times New Roman" w:cs="Times New Roman"/>
                <w:sz w:val="20"/>
                <w:szCs w:val="20"/>
              </w:rPr>
              <w:t>14</w:t>
            </w:r>
          </w:p>
        </w:tc>
        <w:tc>
          <w:tcPr>
            <w:tcW w:w="803" w:type="dxa"/>
            <w:vAlign w:val="center"/>
          </w:tcPr>
          <w:p w:rsidR="00C939CD" w:rsidRPr="00A237B5" w:rsidRDefault="00C939CD" w:rsidP="00431A7C">
            <w:pPr>
              <w:jc w:val="center"/>
              <w:rPr>
                <w:rFonts w:ascii="Times New Roman" w:hAnsi="Times New Roman" w:cs="Times New Roman"/>
                <w:sz w:val="20"/>
                <w:szCs w:val="20"/>
              </w:rPr>
            </w:pPr>
            <w:r w:rsidRPr="00A237B5">
              <w:rPr>
                <w:rFonts w:ascii="Times New Roman" w:hAnsi="Times New Roman" w:cs="Times New Roman"/>
                <w:sz w:val="20"/>
                <w:szCs w:val="20"/>
              </w:rPr>
              <w:t>201.7</w:t>
            </w:r>
          </w:p>
        </w:tc>
        <w:tc>
          <w:tcPr>
            <w:tcW w:w="803" w:type="dxa"/>
            <w:tcBorders>
              <w:right w:val="single" w:sz="12" w:space="0" w:color="auto"/>
            </w:tcBorders>
            <w:vAlign w:val="center"/>
          </w:tcPr>
          <w:p w:rsidR="00C939CD" w:rsidRPr="00A237B5" w:rsidRDefault="00C939CD" w:rsidP="00431A7C">
            <w:pPr>
              <w:jc w:val="center"/>
              <w:rPr>
                <w:rFonts w:ascii="Times New Roman" w:hAnsi="Times New Roman" w:cs="Times New Roman"/>
                <w:sz w:val="20"/>
                <w:szCs w:val="20"/>
              </w:rPr>
            </w:pPr>
            <w:r w:rsidRPr="00A237B5">
              <w:rPr>
                <w:rFonts w:ascii="Times New Roman" w:hAnsi="Times New Roman" w:cs="Times New Roman"/>
                <w:sz w:val="20"/>
                <w:szCs w:val="20"/>
              </w:rPr>
              <w:t>224.0</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83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205.2</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220.6</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Psychology</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242</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229.2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50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222.3</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224.9</w:t>
            </w:r>
          </w:p>
        </w:tc>
      </w:tr>
      <w:tr w:rsidR="00C939CD" w:rsidRPr="00F1726F" w:rsidTr="00C939CD">
        <w:tc>
          <w:tcPr>
            <w:tcW w:w="3059" w:type="dxa"/>
          </w:tcPr>
          <w:p w:rsidR="00C939CD" w:rsidRDefault="00C939CD" w:rsidP="00431A7C">
            <w:pPr>
              <w:rPr>
                <w:rFonts w:ascii="Times New Roman" w:hAnsi="Times New Roman" w:cs="Times New Roman"/>
                <w:sz w:val="20"/>
                <w:szCs w:val="20"/>
              </w:rPr>
            </w:pPr>
            <w:r w:rsidRPr="004041AB">
              <w:rPr>
                <w:rFonts w:ascii="Times New Roman" w:hAnsi="Times New Roman" w:cs="Times New Roman"/>
                <w:sz w:val="20"/>
                <w:szCs w:val="20"/>
              </w:rPr>
              <w:t>World Languages-</w:t>
            </w:r>
            <w:r>
              <w:rPr>
                <w:rFonts w:ascii="Times New Roman" w:hAnsi="Times New Roman" w:cs="Times New Roman"/>
                <w:sz w:val="20"/>
                <w:szCs w:val="20"/>
              </w:rPr>
              <w:t xml:space="preserve"> </w:t>
            </w:r>
          </w:p>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French</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100</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220</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220.7</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100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204</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235</w:t>
            </w:r>
          </w:p>
        </w:tc>
      </w:tr>
      <w:tr w:rsidR="00C939CD" w:rsidRPr="00F1726F" w:rsidTr="00C939CD">
        <w:tc>
          <w:tcPr>
            <w:tcW w:w="3059" w:type="dxa"/>
          </w:tcPr>
          <w:p w:rsidR="00C939CD" w:rsidRPr="004041AB" w:rsidRDefault="00C939CD" w:rsidP="00431A7C">
            <w:pPr>
              <w:rPr>
                <w:rFonts w:ascii="Times New Roman" w:hAnsi="Times New Roman" w:cs="Times New Roman"/>
                <w:sz w:val="20"/>
                <w:szCs w:val="20"/>
              </w:rPr>
            </w:pPr>
            <w:r>
              <w:rPr>
                <w:rFonts w:ascii="Times New Roman" w:hAnsi="Times New Roman" w:cs="Times New Roman"/>
                <w:sz w:val="20"/>
                <w:szCs w:val="20"/>
              </w:rPr>
              <w:t xml:space="preserve">     </w:t>
            </w:r>
            <w:r w:rsidRPr="004041AB">
              <w:rPr>
                <w:rFonts w:ascii="Times New Roman" w:hAnsi="Times New Roman" w:cs="Times New Roman"/>
                <w:sz w:val="20"/>
                <w:szCs w:val="20"/>
              </w:rPr>
              <w:t>Spanish</w:t>
            </w:r>
          </w:p>
        </w:tc>
        <w:tc>
          <w:tcPr>
            <w:tcW w:w="715"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63</w:t>
            </w:r>
          </w:p>
        </w:tc>
        <w:tc>
          <w:tcPr>
            <w:tcW w:w="803" w:type="dxa"/>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226.6</w:t>
            </w:r>
          </w:p>
        </w:tc>
        <w:tc>
          <w:tcPr>
            <w:tcW w:w="803" w:type="dxa"/>
            <w:tcBorders>
              <w:right w:val="single" w:sz="12" w:space="0" w:color="auto"/>
            </w:tcBorders>
            <w:vAlign w:val="center"/>
          </w:tcPr>
          <w:p w:rsidR="00C939CD" w:rsidRPr="004041AB" w:rsidRDefault="00C939CD" w:rsidP="00431A7C">
            <w:pPr>
              <w:jc w:val="center"/>
              <w:rPr>
                <w:rFonts w:ascii="Times New Roman" w:hAnsi="Times New Roman" w:cs="Times New Roman"/>
                <w:sz w:val="20"/>
                <w:szCs w:val="20"/>
              </w:rPr>
            </w:pPr>
            <w:r w:rsidRPr="004041AB">
              <w:rPr>
                <w:rFonts w:ascii="Times New Roman" w:hAnsi="Times New Roman" w:cs="Times New Roman"/>
                <w:sz w:val="20"/>
                <w:szCs w:val="20"/>
              </w:rPr>
              <w:t>243.2</w:t>
            </w:r>
          </w:p>
        </w:tc>
        <w:tc>
          <w:tcPr>
            <w:tcW w:w="715" w:type="dxa"/>
            <w:tcBorders>
              <w:left w:val="single" w:sz="12" w:space="0" w:color="auto"/>
            </w:tcBorders>
            <w:vAlign w:val="center"/>
          </w:tcPr>
          <w:p w:rsidR="00C939CD" w:rsidRPr="00F1726F" w:rsidRDefault="00C939CD" w:rsidP="00431A7C">
            <w:pPr>
              <w:jc w:val="center"/>
              <w:rPr>
                <w:rFonts w:ascii="Times New Roman" w:hAnsi="Times New Roman" w:cs="Times New Roman"/>
                <w:sz w:val="20"/>
                <w:szCs w:val="20"/>
              </w:rPr>
            </w:pPr>
            <w:r w:rsidRPr="00F1726F">
              <w:rPr>
                <w:rFonts w:ascii="Times New Roman" w:hAnsi="Times New Roman" w:cs="Times New Roman"/>
                <w:sz w:val="20"/>
                <w:szCs w:val="20"/>
              </w:rPr>
              <w:t>60</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219.6</w:t>
            </w:r>
          </w:p>
        </w:tc>
        <w:tc>
          <w:tcPr>
            <w:tcW w:w="758" w:type="dxa"/>
            <w:vAlign w:val="center"/>
          </w:tcPr>
          <w:p w:rsidR="00C939CD" w:rsidRPr="00F1726F" w:rsidRDefault="00C939CD" w:rsidP="00431A7C">
            <w:pPr>
              <w:jc w:val="center"/>
              <w:rPr>
                <w:rFonts w:ascii="Times New Roman" w:hAnsi="Times New Roman" w:cs="Times New Roman"/>
                <w:sz w:val="20"/>
                <w:szCs w:val="20"/>
              </w:rPr>
            </w:pPr>
            <w:r>
              <w:rPr>
                <w:rFonts w:ascii="Times New Roman" w:hAnsi="Times New Roman" w:cs="Times New Roman"/>
                <w:sz w:val="20"/>
                <w:szCs w:val="20"/>
              </w:rPr>
              <w:t>238.1</w:t>
            </w:r>
          </w:p>
        </w:tc>
      </w:tr>
    </w:tbl>
    <w:p w:rsidR="00C939CD" w:rsidRDefault="00C939CD" w:rsidP="00C939CD">
      <w:pPr>
        <w:spacing w:after="0" w:line="240" w:lineRule="auto"/>
        <w:rPr>
          <w:rFonts w:ascii="Times New Roman" w:hAnsi="Times New Roman" w:cs="Times New Roman"/>
          <w:sz w:val="24"/>
        </w:rPr>
      </w:pPr>
      <w:r>
        <w:rPr>
          <w:rFonts w:ascii="Times New Roman" w:hAnsi="Times New Roman" w:cs="Times New Roman"/>
          <w:sz w:val="24"/>
          <w:szCs w:val="24"/>
        </w:rPr>
        <w:t>*</w:t>
      </w:r>
      <w:r w:rsidRPr="00C939CD">
        <w:rPr>
          <w:rFonts w:ascii="Times New Roman" w:hAnsi="Times New Roman" w:cs="Times New Roman"/>
          <w:sz w:val="20"/>
        </w:rPr>
        <w:t xml:space="preserve"> The state of Indiana allows individuals who hold a teaching license, in any subject, to take an additional licensing test in any other subject to add to their existing license.  The individual often lists ISU as the preparing institution even though this institution did not prepare them in the additional subject area.  The licensure exam does not allow candidates to leave the Preparing Institution section blank.  </w:t>
      </w:r>
    </w:p>
    <w:p w:rsidR="00BC6A5C" w:rsidRPr="007269CD" w:rsidRDefault="00BC6A5C" w:rsidP="007269CD">
      <w:pPr>
        <w:spacing w:before="240"/>
        <w:rPr>
          <w:rFonts w:ascii="Times New Roman" w:hAnsi="Times New Roman" w:cs="Times New Roman"/>
          <w:sz w:val="24"/>
          <w:szCs w:val="24"/>
        </w:rPr>
      </w:pPr>
      <w:bookmarkStart w:id="0" w:name="_GoBack"/>
      <w:bookmarkEnd w:id="0"/>
    </w:p>
    <w:sectPr w:rsidR="00BC6A5C" w:rsidRPr="007269CD" w:rsidSect="00A8486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DA" w:rsidRDefault="00DF2CDA" w:rsidP="00961733">
      <w:pPr>
        <w:spacing w:after="0" w:line="240" w:lineRule="auto"/>
      </w:pPr>
      <w:r>
        <w:separator/>
      </w:r>
    </w:p>
  </w:endnote>
  <w:endnote w:type="continuationSeparator" w:id="0">
    <w:p w:rsidR="00DF2CDA" w:rsidRDefault="00DF2CDA" w:rsidP="0096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DA" w:rsidRDefault="00DF2CDA" w:rsidP="00961733">
      <w:pPr>
        <w:spacing w:after="0" w:line="240" w:lineRule="auto"/>
      </w:pPr>
      <w:r>
        <w:separator/>
      </w:r>
    </w:p>
  </w:footnote>
  <w:footnote w:type="continuationSeparator" w:id="0">
    <w:p w:rsidR="00DF2CDA" w:rsidRDefault="00DF2CDA" w:rsidP="00961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B15"/>
    <w:multiLevelType w:val="hybridMultilevel"/>
    <w:tmpl w:val="D4AC5E8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05A"/>
    <w:multiLevelType w:val="hybridMultilevel"/>
    <w:tmpl w:val="74F8DE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C4EA6"/>
    <w:multiLevelType w:val="hybridMultilevel"/>
    <w:tmpl w:val="AA5E4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951B4"/>
    <w:multiLevelType w:val="hybridMultilevel"/>
    <w:tmpl w:val="992E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576CB"/>
    <w:multiLevelType w:val="hybridMultilevel"/>
    <w:tmpl w:val="3C04F4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3901CA"/>
    <w:multiLevelType w:val="hybridMultilevel"/>
    <w:tmpl w:val="49E433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F01426"/>
    <w:multiLevelType w:val="hybridMultilevel"/>
    <w:tmpl w:val="795AD388"/>
    <w:lvl w:ilvl="0" w:tplc="471C70A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040B958">
      <w:start w:val="1"/>
      <w:numFmt w:val="bullet"/>
      <w:lvlText w:val=""/>
      <w:lvlJc w:val="left"/>
      <w:pPr>
        <w:ind w:left="2160" w:hanging="360"/>
      </w:pPr>
      <w:rPr>
        <w:rFonts w:ascii="Wingdings" w:hAnsi="Wingdings" w:hint="default"/>
      </w:rPr>
    </w:lvl>
    <w:lvl w:ilvl="3" w:tplc="1D187A8E">
      <w:start w:val="1"/>
      <w:numFmt w:val="bullet"/>
      <w:lvlText w:val=""/>
      <w:lvlJc w:val="left"/>
      <w:pPr>
        <w:ind w:left="2880" w:hanging="360"/>
      </w:pPr>
      <w:rPr>
        <w:rFonts w:ascii="Symbol" w:hAnsi="Symbol" w:hint="default"/>
      </w:rPr>
    </w:lvl>
    <w:lvl w:ilvl="4" w:tplc="236AFC08">
      <w:start w:val="1"/>
      <w:numFmt w:val="bullet"/>
      <w:lvlText w:val="o"/>
      <w:lvlJc w:val="left"/>
      <w:pPr>
        <w:ind w:left="3600" w:hanging="360"/>
      </w:pPr>
      <w:rPr>
        <w:rFonts w:ascii="Courier New" w:hAnsi="Courier New" w:hint="default"/>
      </w:rPr>
    </w:lvl>
    <w:lvl w:ilvl="5" w:tplc="84982ABC">
      <w:start w:val="1"/>
      <w:numFmt w:val="bullet"/>
      <w:lvlText w:val=""/>
      <w:lvlJc w:val="left"/>
      <w:pPr>
        <w:ind w:left="4320" w:hanging="360"/>
      </w:pPr>
      <w:rPr>
        <w:rFonts w:ascii="Wingdings" w:hAnsi="Wingdings" w:hint="default"/>
      </w:rPr>
    </w:lvl>
    <w:lvl w:ilvl="6" w:tplc="DE363E56">
      <w:start w:val="1"/>
      <w:numFmt w:val="bullet"/>
      <w:lvlText w:val=""/>
      <w:lvlJc w:val="left"/>
      <w:pPr>
        <w:ind w:left="5040" w:hanging="360"/>
      </w:pPr>
      <w:rPr>
        <w:rFonts w:ascii="Symbol" w:hAnsi="Symbol" w:hint="default"/>
      </w:rPr>
    </w:lvl>
    <w:lvl w:ilvl="7" w:tplc="FAEE17F2">
      <w:start w:val="1"/>
      <w:numFmt w:val="bullet"/>
      <w:lvlText w:val="o"/>
      <w:lvlJc w:val="left"/>
      <w:pPr>
        <w:ind w:left="5760" w:hanging="360"/>
      </w:pPr>
      <w:rPr>
        <w:rFonts w:ascii="Courier New" w:hAnsi="Courier New" w:hint="default"/>
      </w:rPr>
    </w:lvl>
    <w:lvl w:ilvl="8" w:tplc="0DB67FB8">
      <w:start w:val="1"/>
      <w:numFmt w:val="bullet"/>
      <w:lvlText w:val=""/>
      <w:lvlJc w:val="left"/>
      <w:pPr>
        <w:ind w:left="6480" w:hanging="360"/>
      </w:pPr>
      <w:rPr>
        <w:rFonts w:ascii="Wingdings" w:hAnsi="Wingdings" w:hint="default"/>
      </w:rPr>
    </w:lvl>
  </w:abstractNum>
  <w:abstractNum w:abstractNumId="7" w15:restartNumberingAfterBreak="0">
    <w:nsid w:val="391C229F"/>
    <w:multiLevelType w:val="hybridMultilevel"/>
    <w:tmpl w:val="98CC51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F42BB4"/>
    <w:multiLevelType w:val="hybridMultilevel"/>
    <w:tmpl w:val="2F3ECD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F9342E"/>
    <w:multiLevelType w:val="hybridMultilevel"/>
    <w:tmpl w:val="1F0C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34E65"/>
    <w:multiLevelType w:val="hybridMultilevel"/>
    <w:tmpl w:val="9354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872CC"/>
    <w:multiLevelType w:val="hybridMultilevel"/>
    <w:tmpl w:val="16AE7E92"/>
    <w:lvl w:ilvl="0" w:tplc="25CC7C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7459B"/>
    <w:multiLevelType w:val="hybridMultilevel"/>
    <w:tmpl w:val="226E4B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4C0395"/>
    <w:multiLevelType w:val="hybridMultilevel"/>
    <w:tmpl w:val="20B64A82"/>
    <w:lvl w:ilvl="0" w:tplc="2D2C4B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5F4EE5"/>
    <w:multiLevelType w:val="hybridMultilevel"/>
    <w:tmpl w:val="293411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06F70"/>
    <w:multiLevelType w:val="hybridMultilevel"/>
    <w:tmpl w:val="D012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15"/>
  </w:num>
  <w:num w:numId="5">
    <w:abstractNumId w:val="10"/>
  </w:num>
  <w:num w:numId="6">
    <w:abstractNumId w:val="3"/>
  </w:num>
  <w:num w:numId="7">
    <w:abstractNumId w:val="8"/>
  </w:num>
  <w:num w:numId="8">
    <w:abstractNumId w:val="4"/>
  </w:num>
  <w:num w:numId="9">
    <w:abstractNumId w:val="12"/>
  </w:num>
  <w:num w:numId="10">
    <w:abstractNumId w:val="5"/>
  </w:num>
  <w:num w:numId="11">
    <w:abstractNumId w:val="7"/>
  </w:num>
  <w:num w:numId="12">
    <w:abstractNumId w:val="0"/>
  </w:num>
  <w:num w:numId="13">
    <w:abstractNumId w:val="11"/>
  </w:num>
  <w:num w:numId="14">
    <w:abstractNumId w:val="1"/>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3"/>
    <w:rsid w:val="00024505"/>
    <w:rsid w:val="0003634B"/>
    <w:rsid w:val="0011618B"/>
    <w:rsid w:val="00201692"/>
    <w:rsid w:val="00214573"/>
    <w:rsid w:val="0023788E"/>
    <w:rsid w:val="00262859"/>
    <w:rsid w:val="002A0531"/>
    <w:rsid w:val="00307A9F"/>
    <w:rsid w:val="0032615A"/>
    <w:rsid w:val="00345CB5"/>
    <w:rsid w:val="003744CB"/>
    <w:rsid w:val="00423BBC"/>
    <w:rsid w:val="00435D5C"/>
    <w:rsid w:val="004F68A6"/>
    <w:rsid w:val="005050D1"/>
    <w:rsid w:val="00520604"/>
    <w:rsid w:val="0054307A"/>
    <w:rsid w:val="00547BFF"/>
    <w:rsid w:val="00550854"/>
    <w:rsid w:val="00580B66"/>
    <w:rsid w:val="005B34E6"/>
    <w:rsid w:val="00604613"/>
    <w:rsid w:val="00630FFF"/>
    <w:rsid w:val="0067145B"/>
    <w:rsid w:val="00685808"/>
    <w:rsid w:val="006A39AE"/>
    <w:rsid w:val="006D601F"/>
    <w:rsid w:val="0071129A"/>
    <w:rsid w:val="007269CD"/>
    <w:rsid w:val="00755817"/>
    <w:rsid w:val="00793A6B"/>
    <w:rsid w:val="007C55EB"/>
    <w:rsid w:val="007F726E"/>
    <w:rsid w:val="00837E1E"/>
    <w:rsid w:val="008A0BC1"/>
    <w:rsid w:val="009264CC"/>
    <w:rsid w:val="0094764E"/>
    <w:rsid w:val="00961733"/>
    <w:rsid w:val="00A00A48"/>
    <w:rsid w:val="00A24FCE"/>
    <w:rsid w:val="00A73EAD"/>
    <w:rsid w:val="00A76D72"/>
    <w:rsid w:val="00A8486B"/>
    <w:rsid w:val="00AB11C9"/>
    <w:rsid w:val="00AD49AC"/>
    <w:rsid w:val="00B061CC"/>
    <w:rsid w:val="00BB5C09"/>
    <w:rsid w:val="00BC6A5C"/>
    <w:rsid w:val="00C4621A"/>
    <w:rsid w:val="00C8640A"/>
    <w:rsid w:val="00C939CD"/>
    <w:rsid w:val="00C97F85"/>
    <w:rsid w:val="00CD0F25"/>
    <w:rsid w:val="00D405E3"/>
    <w:rsid w:val="00DF2CDA"/>
    <w:rsid w:val="00E30625"/>
    <w:rsid w:val="00E52429"/>
    <w:rsid w:val="00E73F21"/>
    <w:rsid w:val="00EB0140"/>
    <w:rsid w:val="00F11E8B"/>
    <w:rsid w:val="00F27ECE"/>
    <w:rsid w:val="00F3268E"/>
    <w:rsid w:val="00F5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67A8-30FA-463A-9A82-31CCB011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33"/>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33"/>
    <w:pPr>
      <w:ind w:left="720"/>
      <w:contextualSpacing/>
    </w:pPr>
  </w:style>
  <w:style w:type="paragraph" w:styleId="Header">
    <w:name w:val="header"/>
    <w:basedOn w:val="Normal"/>
    <w:link w:val="HeaderChar"/>
    <w:uiPriority w:val="99"/>
    <w:unhideWhenUsed/>
    <w:rsid w:val="00961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33"/>
    <w:rPr>
      <w:rFonts w:asciiTheme="minorHAnsi" w:hAnsiTheme="minorHAnsi" w:cstheme="minorBidi"/>
      <w:sz w:val="22"/>
    </w:rPr>
  </w:style>
  <w:style w:type="paragraph" w:styleId="Footer">
    <w:name w:val="footer"/>
    <w:basedOn w:val="Normal"/>
    <w:link w:val="FooterChar"/>
    <w:uiPriority w:val="99"/>
    <w:unhideWhenUsed/>
    <w:rsid w:val="00961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33"/>
    <w:rPr>
      <w:rFonts w:asciiTheme="minorHAnsi" w:hAnsiTheme="minorHAnsi" w:cstheme="minorBidi"/>
      <w:sz w:val="22"/>
    </w:rPr>
  </w:style>
  <w:style w:type="table" w:styleId="TableGrid">
    <w:name w:val="Table Grid"/>
    <w:basedOn w:val="TableNormal"/>
    <w:uiPriority w:val="39"/>
    <w:rsid w:val="0096173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6B"/>
    <w:rPr>
      <w:rFonts w:ascii="Segoe UI" w:hAnsi="Segoe UI" w:cs="Segoe UI"/>
      <w:sz w:val="18"/>
      <w:szCs w:val="18"/>
    </w:rPr>
  </w:style>
  <w:style w:type="character" w:styleId="Hyperlink">
    <w:name w:val="Hyperlink"/>
    <w:basedOn w:val="DefaultParagraphFont"/>
    <w:uiPriority w:val="99"/>
    <w:unhideWhenUsed/>
    <w:rsid w:val="00C97F85"/>
    <w:rPr>
      <w:color w:val="0563C1" w:themeColor="hyperlink"/>
      <w:u w:val="single"/>
    </w:rPr>
  </w:style>
  <w:style w:type="table" w:customStyle="1" w:styleId="TableGrid1">
    <w:name w:val="Table Grid1"/>
    <w:basedOn w:val="TableNormal"/>
    <w:next w:val="TableGrid"/>
    <w:uiPriority w:val="39"/>
    <w:rsid w:val="00BC6A5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6A5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Malea Crosby</dc:creator>
  <cp:keywords/>
  <dc:description/>
  <cp:lastModifiedBy>Malea Crosby</cp:lastModifiedBy>
  <cp:revision>11</cp:revision>
  <cp:lastPrinted>2018-11-29T14:46:00Z</cp:lastPrinted>
  <dcterms:created xsi:type="dcterms:W3CDTF">2019-02-19T15:20:00Z</dcterms:created>
  <dcterms:modified xsi:type="dcterms:W3CDTF">2019-03-27T14:16:00Z</dcterms:modified>
</cp:coreProperties>
</file>