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168198"/>
        <w:docPartObj>
          <w:docPartGallery w:val="Cover Pages"/>
          <w:docPartUnique/>
        </w:docPartObj>
      </w:sdtPr>
      <w:sdtEndPr/>
      <w:sdtContent>
        <w:p w14:paraId="68B0CE67" w14:textId="67A32C64" w:rsidR="00721F5B" w:rsidRDefault="005B1B10">
          <w:r>
            <w:rPr>
              <w:noProof/>
            </w:rPr>
            <mc:AlternateContent>
              <mc:Choice Requires="wpg">
                <w:drawing>
                  <wp:anchor distT="0" distB="0" distL="114300" distR="114300" simplePos="0" relativeHeight="251665408" behindDoc="0" locked="0" layoutInCell="1" allowOverlap="1" wp14:anchorId="3787F56F" wp14:editId="4C049A60">
                    <wp:simplePos x="0" y="0"/>
                    <wp:positionH relativeFrom="page">
                      <wp:posOffset>247650</wp:posOffset>
                    </wp:positionH>
                    <wp:positionV relativeFrom="page">
                      <wp:posOffset>680720</wp:posOffset>
                    </wp:positionV>
                    <wp:extent cx="7225030" cy="1696720"/>
                    <wp:effectExtent l="0" t="0" r="0" b="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1696720"/>
                              <a:chOff x="432" y="6336"/>
                              <a:chExt cx="11378" cy="1227"/>
                            </a:xfrm>
                          </wpg:grpSpPr>
                          <wps:wsp>
                            <wps:cNvPr id="12" name="Rectangle 14"/>
                            <wps:cNvSpPr>
                              <a:spLocks noChangeArrowheads="1"/>
                            </wps:cNvSpPr>
                            <wps:spPr bwMode="auto">
                              <a:xfrm>
                                <a:off x="432" y="6336"/>
                                <a:ext cx="11016" cy="1227"/>
                              </a:xfrm>
                              <a:prstGeom prst="rect">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FFFFFF" w:themeColor="background1"/>
                                      <w:sz w:val="96"/>
                                      <w:szCs w:val="96"/>
                                    </w:rPr>
                                    <w:alias w:val="Title"/>
                                    <w:id w:val="8081543"/>
                                    <w:dataBinding w:prefixMappings="xmlns:ns0='http://purl.org/dc/elements/1.1/' xmlns:ns1='http://schemas.openxmlformats.org/package/2006/metadata/core-properties' " w:xpath="/ns1:coreProperties[1]/ns0:title[1]" w:storeItemID="{6C3C8BC8-F283-45AE-878A-BAB7291924A1}"/>
                                    <w:text/>
                                  </w:sdtPr>
                                  <w:sdtEndPr/>
                                  <w:sdtContent>
                                    <w:p w14:paraId="0C9F8D6E" w14:textId="77777777" w:rsidR="00DD6BBF" w:rsidRDefault="00DD6BBF">
                                      <w:pPr>
                                        <w:spacing w:before="240" w:after="240"/>
                                        <w:rPr>
                                          <w:rFonts w:asciiTheme="majorHAnsi" w:hAnsiTheme="majorHAnsi"/>
                                          <w:color w:val="FFFFFF" w:themeColor="background1"/>
                                          <w:sz w:val="56"/>
                                          <w:szCs w:val="56"/>
                                        </w:rPr>
                                      </w:pPr>
                                      <w:r w:rsidRPr="000620BA">
                                        <w:rPr>
                                          <w:rFonts w:asciiTheme="majorHAnsi" w:hAnsiTheme="majorHAnsi"/>
                                          <w:color w:val="FFFFFF" w:themeColor="background1"/>
                                          <w:sz w:val="96"/>
                                          <w:szCs w:val="96"/>
                                        </w:rPr>
                                        <w:t>Student Handbook</w:t>
                                      </w:r>
                                    </w:p>
                                  </w:sdtContent>
                                </w:sdt>
                              </w:txbxContent>
                            </wps:txbx>
                            <wps:bodyPr rot="0" vert="horz" wrap="square" lIns="228600" tIns="45720" rIns="914400" bIns="0" anchor="b" anchorCtr="0" upright="1">
                              <a:noAutofit/>
                            </wps:bodyPr>
                          </wps:wsp>
                          <wps:wsp>
                            <wps:cNvPr id="13" name="Rectangle 15"/>
                            <wps:cNvSpPr>
                              <a:spLocks noChangeArrowheads="1"/>
                            </wps:cNvSpPr>
                            <wps:spPr bwMode="auto">
                              <a:xfrm>
                                <a:off x="11449" y="6336"/>
                                <a:ext cx="361" cy="1227"/>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87F56F" id="Group 13" o:spid="_x0000_s1026" style="position:absolute;margin-left:19.5pt;margin-top:53.6pt;width:568.9pt;height:133.6pt;z-index:251665408;mso-position-horizontal-relative:page;mso-position-vertical-relative:page" coordorigin="432,6336" coordsize="11378,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KQTAAQAAKMLAAAOAAAAZHJzL2Uyb0RvYy54bWzMVttu4zYQfS/QfyD07kjU1RKiLGzHDgqk&#10;3cWmRZ9piZKISqJK0pHTov/eISk5zqXYNmkXhQGZwyGHM2dmDnn54di16J4KyXifO/jCcxDtC16y&#10;vs6dn37cLZYOkor0JWl5T3PngUrnw9W331yOQ0Z93vC2pAKBkV5m45A7jVJD5rqyaGhH5AUfaA/K&#10;iouOKBBF7ZaCjGC9a13f82J35KIcBC+olDB7bZXOlbFfVbRQH6tKUoXa3AHflPkK893rr3t1SbJa&#10;kKFhxeQGeYMXHWE9HHoydU0UQQfBXpjqWCG45JW6KHjn8qpiBTUxQDTYexbNjeCHwcRSZ2M9nGAC&#10;aJ/h9GazxQ/3nwRiJeQOO6gnHeTIHItwoMEZhzqDNTdiuBs+CRshDG958YsEtftcr+XaLkb78Xte&#10;gj1yUNyAc6xEp01A2OhocvBwygE9KlTAZOL7kRdAqgrQ4TiNE3/KUtFAKvW+MPAdBNo4CGKbwKLZ&#10;TtsxDhIoObPZ9xOtdklmDzbOTs7pyKDi5COo8n2g3jVkoCZXUgM2gwqeWlA/QymSvm4pwqEF1qyb&#10;UZUWUtTzTQPL6EoIPjaUlOAWNlFof8Gw3aAFCQn5IsYvsZqBxtjD8V8gRbJBSHVDeYf0IHcEeG9S&#10;SO5vpbKgzkt0RiVvWbljbWsE3bx00wp0T6DtSFHQXmGzvT10UBN2Pok8b0otTOvcmuVmCnJmKEBb&#10;MRl8ckDb62N6rg+0vtgZCA280zodpGm/31Psh97aTxe7eJkswl0YLdLEWy48nK7T2AvT8Hr3h/YN&#10;h1nDypL2t6ynMxXg8O9VxURKtokNGaAxd9LIj0zYT7yXot6fwAEIJhR0yOcodkwBM7asy53laRHJ&#10;dE1s+xLCJpkirLVj96n7BjLAYP43qED526Kxta+O+yNY0ZN7Xj5ALQkOmYbOAzqHQcPFbw4agRpz&#10;R/56III6qP2uh3r0/WUMmUPKSGGkOxQJI6Q4DLVqbyQYkL4AQ7mzn4cbZdn3MAhWN3COLYyer4Al&#10;KmZq69EnCEAL0Kdfq2GDVxo2+ooNiwHB9Bm9zS0bxMDRr1Lbv9qw6ui/aFbI6mvNCnVgp9/YsOaG&#10;toximvZ/1b449SLvC/0brpLtej1dM/9B/55T2WoXeUkYLBdJEgWLMNh6i/Vyt1msNjiOwY3Neouf&#10;UtnW4Cvfz2aGU+dkaYEfgJ3umnJEJdMXhB+Zvi8ZdLce6rJApK3hUVgoAfTA1c9MNeaW1CSjbTwh&#10;wqWnf2aetEND7GUQwB1hr7/TcsNpp+Mtwz16dkaEU/AzB87/r3HhPyRAw3Iz/03CGf/N9DdpZgpU&#10;76dA84KBl6CJZXq16qfmuQzj87f11Z8AAAD//wMAUEsDBBQABgAIAAAAIQBYrPp34QAAAAsBAAAP&#10;AAAAZHJzL2Rvd25yZXYueG1sTI9BT8JAEIXvJv6HzZh4k20BKdZuCSHqiZgIJsTb0h3ahu5s013a&#10;8u8dTnqc917evC9bjbYRPXa+dqQgnkQgkApnaioVfO/fn5YgfNBkdOMIFVzRwyq/v8t0atxAX9jv&#10;Qim4hHyqFVQhtKmUvqjQaj9xLRJ7J9dZHfjsSmk6PXC5beQ0ihbS6pr4Q6Vb3FRYnHcXq+Bj0MN6&#10;Fr/12/Npc/3ZP38etjEq9fgwrl9BBBzDXxhu83k65Lzp6C5kvGgUzF4YJbAeJVMQt0CcLBjmyFYy&#10;n4PMM/mfIf8FAAD//wMAUEsBAi0AFAAGAAgAAAAhALaDOJL+AAAA4QEAABMAAAAAAAAAAAAAAAAA&#10;AAAAAFtDb250ZW50X1R5cGVzXS54bWxQSwECLQAUAAYACAAAACEAOP0h/9YAAACUAQAACwAAAAAA&#10;AAAAAAAAAAAvAQAAX3JlbHMvLnJlbHNQSwECLQAUAAYACAAAACEAeKSkEwAEAACjCwAADgAAAAAA&#10;AAAAAAAAAAAuAgAAZHJzL2Uyb0RvYy54bWxQSwECLQAUAAYACAAAACEAWKz6d+EAAAALAQAADwAA&#10;AAAAAAAAAAAAAABaBgAAZHJzL2Rvd25yZXYueG1sUEsFBgAAAAAEAAQA8wAAAGgHAAAAAA==&#10;">
                    <v:rect id="Rectangle 14" o:spid="_x0000_s1027" style="position:absolute;left:432;top:6336;width:11016;height:12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okpwAAAANsAAAAPAAAAZHJzL2Rvd25yZXYueG1sRE9Ni8Iw&#10;EL0L/ocwgjdNLaxINYooLnvZg9WDx6GZbcs2k9KM2vXXbwTB2zze56w2vWvUjbpQezYwmyagiAtv&#10;ay4NnE+HyQJUEGSLjWcy8EcBNuvhYIWZ9Xc+0i2XUsUQDhkaqETaTOtQVOQwTH1LHLkf3zmUCLtS&#10;2w7vMdw1Ok2SuXZYc2yosKVdRcVvfnUGmnR/qT/kcv6mPpXd8fE5y1tnzHjUb5eghHp5i1/uLxvn&#10;p/D8JR6g1/8AAAD//wMAUEsBAi0AFAAGAAgAAAAhANvh9svuAAAAhQEAABMAAAAAAAAAAAAAAAAA&#10;AAAAAFtDb250ZW50X1R5cGVzXS54bWxQSwECLQAUAAYACAAAACEAWvQsW78AAAAVAQAACwAAAAAA&#10;AAAAAAAAAAAfAQAAX3JlbHMvLnJlbHNQSwECLQAUAAYACAAAACEAkt6JKcAAAADbAAAADwAAAAAA&#10;AAAAAAAAAAAHAgAAZHJzL2Rvd25yZXYueG1sUEsFBgAAAAADAAMAtwAAAPQCAAAAAA==&#10;" fillcolor="#365f91 [2404]" stroked="f">
                      <v:textbox inset="18pt,,1in,0">
                        <w:txbxContent>
                          <w:sdt>
                            <w:sdtPr>
                              <w:rPr>
                                <w:rFonts w:asciiTheme="majorHAnsi" w:hAnsiTheme="majorHAnsi"/>
                                <w:color w:val="FFFFFF" w:themeColor="background1"/>
                                <w:sz w:val="96"/>
                                <w:szCs w:val="96"/>
                              </w:rPr>
                              <w:alias w:val="Title"/>
                              <w:id w:val="8081543"/>
                              <w:dataBinding w:prefixMappings="xmlns:ns0='http://purl.org/dc/elements/1.1/' xmlns:ns1='http://schemas.openxmlformats.org/package/2006/metadata/core-properties' " w:xpath="/ns1:coreProperties[1]/ns0:title[1]" w:storeItemID="{6C3C8BC8-F283-45AE-878A-BAB7291924A1}"/>
                              <w:text/>
                            </w:sdtPr>
                            <w:sdtEndPr/>
                            <w:sdtContent>
                              <w:p w14:paraId="0C9F8D6E" w14:textId="77777777" w:rsidR="00DD6BBF" w:rsidRDefault="00DD6BBF">
                                <w:pPr>
                                  <w:spacing w:before="240" w:after="240"/>
                                  <w:rPr>
                                    <w:rFonts w:asciiTheme="majorHAnsi" w:hAnsiTheme="majorHAnsi"/>
                                    <w:color w:val="FFFFFF" w:themeColor="background1"/>
                                    <w:sz w:val="56"/>
                                    <w:szCs w:val="56"/>
                                  </w:rPr>
                                </w:pPr>
                                <w:r w:rsidRPr="000620BA">
                                  <w:rPr>
                                    <w:rFonts w:asciiTheme="majorHAnsi" w:hAnsiTheme="majorHAnsi"/>
                                    <w:color w:val="FFFFFF" w:themeColor="background1"/>
                                    <w:sz w:val="96"/>
                                    <w:szCs w:val="96"/>
                                  </w:rPr>
                                  <w:t>Student Handbook</w:t>
                                </w:r>
                              </w:p>
                            </w:sdtContent>
                          </w:sdt>
                        </w:txbxContent>
                      </v:textbox>
                    </v:rect>
                    <v:rect id="Rectangle 15" o:spid="_x0000_s1028" style="position:absolute;left:11449;top:6336;width:361;height:1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4XAwwAAANsAAAAPAAAAZHJzL2Rvd25yZXYueG1sRE9NawIx&#10;EL0X/A9hBC9Fs7UgsjWKrQotFEFtC96GZNxdu5ksSbpu/31TELzN433ObNHZWrTkQ+VYwcMoA0Gs&#10;nam4UPBx2AynIEJENlg7JgW/FGAx793NMDfuwjtq97EQKYRDjgrKGJtcyqBLshhGriFO3Ml5izFB&#10;X0jj8ZLCbS3HWTaRFitODSU29FKS/t7/WAWferryX9n5baO39+3zunuvwlErNeh3yycQkbp4E1/d&#10;rybNf4T/X9IBcv4HAAD//wMAUEsBAi0AFAAGAAgAAAAhANvh9svuAAAAhQEAABMAAAAAAAAAAAAA&#10;AAAAAAAAAFtDb250ZW50X1R5cGVzXS54bWxQSwECLQAUAAYACAAAACEAWvQsW78AAAAVAQAACwAA&#10;AAAAAAAAAAAAAAAfAQAAX3JlbHMvLnJlbHNQSwECLQAUAAYACAAAACEAxOOFwMMAAADbAAAADwAA&#10;AAAAAAAAAAAAAAAHAgAAZHJzL2Rvd25yZXYueG1sUEsFBgAAAAADAAMAtwAAAPcCAAAAAA==&#10;" fillcolor="#8db3e2 [1311]" stroked="f" strokecolor="#4a7ebb" strokeweight="1.5pt">
                      <v:shadow opacity="22938f" offset="0"/>
                      <v:textbox inset=",7.2pt,,7.2pt"/>
                    </v:rect>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75DF7E22" wp14:editId="55F02D43">
                    <wp:simplePos x="0" y="0"/>
                    <wp:positionH relativeFrom="page">
                      <wp:posOffset>429895</wp:posOffset>
                    </wp:positionH>
                    <wp:positionV relativeFrom="page">
                      <wp:posOffset>9107805</wp:posOffset>
                    </wp:positionV>
                    <wp:extent cx="6858000" cy="38862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40"/>
                                    <w:szCs w:val="40"/>
                                  </w:rPr>
                                  <w:alias w:val="Company Address"/>
                                  <w:id w:val="15318911"/>
                                  <w:dataBinding w:prefixMappings="xmlns:ns0='http://schemas.microsoft.com/office/2006/coverPageProps' " w:xpath="/ns0:CoverPageProperties[1]/ns0:CompanyAddress[1]" w:storeItemID="{55AF091B-3C7A-41E3-B477-F2FDAA23CFDA}"/>
                                  <w:text/>
                                </w:sdtPr>
                                <w:sdtEndPr/>
                                <w:sdtContent>
                                  <w:p w14:paraId="2F1C38DD" w14:textId="77777777" w:rsidR="00DD6BBF" w:rsidRPr="000620BA" w:rsidRDefault="00DD6BBF">
                                    <w:pPr>
                                      <w:contextualSpacing/>
                                      <w:rPr>
                                        <w:rFonts w:asciiTheme="majorHAnsi" w:hAnsiTheme="majorHAnsi"/>
                                        <w:b/>
                                        <w:bCs/>
                                        <w:color w:val="548DD4" w:themeColor="text2" w:themeTint="99"/>
                                        <w:spacing w:val="60"/>
                                        <w:sz w:val="40"/>
                                        <w:szCs w:val="40"/>
                                      </w:rPr>
                                    </w:pPr>
                                    <w:r w:rsidRPr="000620BA">
                                      <w:rPr>
                                        <w:rFonts w:asciiTheme="majorHAnsi" w:hAnsiTheme="majorHAnsi"/>
                                        <w:b/>
                                        <w:bCs/>
                                        <w:color w:val="548DD4" w:themeColor="text2" w:themeTint="99"/>
                                        <w:spacing w:val="60"/>
                                        <w:sz w:val="40"/>
                                        <w:szCs w:val="40"/>
                                      </w:rPr>
                                      <w:t>Indiana State University</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F7E22" id="Rectangle 6" o:spid="_x0000_s1029" style="position:absolute;margin-left:33.85pt;margin-top:717.15pt;width:540pt;height:30.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tTCugIAALgFAAAOAAAAZHJzL2Uyb0RvYy54bWysVNuO0zAQfUfiHyy/Z3PZNE2iTVdL0yCk&#10;BVYsfICbOI2FYwfbbbog/p2x03bb5QUBeYhsz3jmzJzjubnd9xztqNJMigKHVwFGVNSyYWJT4C+f&#10;Ky/FSBsiGsKloAV+ohrfLl6/uhmHnEayk7yhCkEQofNxKHBnzJD7vq472hN9JQcqwNhK1RMDW7Xx&#10;G0VGiN5zPwqCxB+lagYla6o1nJaTES9c/LaltfnYtpoaxAsM2Iz7K/df27+/uCH5RpGhY/UBBvkL&#10;FD1hApKeQpXEELRV7LdQPauV1LI1V7Xsfdm2rKauBqgmDF5U89iRgbpaoDl6OLVJ/7+w9Yfdg0Ks&#10;Ae6gPYL0wNEn6BoRG05RYvszDjoHt8fhQdkK9XAv668aCbnswIveKSXHjpIGUIXW37+4YDcarqL1&#10;+F42EJ1sjXSt2reqtwGhCWjvGHk6MUL3BtVwmKSzNAgAWQ226zRNIkeZT/Lj7UFp85bKHtlFgRVg&#10;d9HJ7l4bi4bkRxebTMiKce5Y5+LiABynE8gNV63NonAk/siCbJWu0tiLo2TlxUFZenfVMvaSKpzP&#10;yutyuSzDnzZvGOcdaxoqbJqjoML4zwg7SHuSwklSWnLW2HAWklab9ZIrtCMg6Mp9rudgeXbzL2G4&#10;JkAtL0oKozh4E2VelaRzL67imZfNg9QLwuxNlgRxFpfVZUn3TNB/LwmNBc5m0cyxdAb6RW3AuiV+&#10;YvDCrWcGRgZnfYGtNiYnklsJrkTjqDWE8Wl91goL/7kVQPeRaCdYq9FJ62a/3k8v4qj+tWyeQMFK&#10;gsBAizDuYNFJ9R2jEUZHgfW3LVEUI/5OwCvIwji2s8Zt4tkcNIvUuWV9biGihlAFNhhNy6WZ5tN2&#10;UGzTQabQtUrIO3g5LXOitq9qQnV4bzAeXG2HUWbnz/neeT0P3MUvAAAA//8DAFBLAwQUAAYACAAA&#10;ACEAmKzja+IAAAANAQAADwAAAGRycy9kb3ducmV2LnhtbEyPwU7CQBCG7ya+w2ZIvBjYIgWkdEsM&#10;iZEYE2JBzkt3aBu7s6W7tPXt3Z70ON/8+eebeNPrirXY2NKQgOkkAIaUGVVSLuB4eB0/A7NOkpKV&#10;IRTwgxY2yf1dLCNlOvrENnU58yVkIymgcK6OOLdZgVraiamR/O5iGi2dH5ucq0Z2vlxX/CkIFlzL&#10;kvyFQta4LTD7Tm9aQJft29Ph443vH087Q9fddZt+vQvxMOpf1sAc9u4vDIO+V4fEO53NjZRllYDF&#10;cumTnoezcAZsSEzDgZ0HtprPgScx//9F8gsAAP//AwBQSwECLQAUAAYACAAAACEAtoM4kv4AAADh&#10;AQAAEwAAAAAAAAAAAAAAAAAAAAAAW0NvbnRlbnRfVHlwZXNdLnhtbFBLAQItABQABgAIAAAAIQA4&#10;/SH/1gAAAJQBAAALAAAAAAAAAAAAAAAAAC8BAABfcmVscy8ucmVsc1BLAQItABQABgAIAAAAIQBD&#10;stTCugIAALgFAAAOAAAAAAAAAAAAAAAAAC4CAABkcnMvZTJvRG9jLnhtbFBLAQItABQABgAIAAAA&#10;IQCYrONr4gAAAA0BAAAPAAAAAAAAAAAAAAAAABQFAABkcnMvZG93bnJldi54bWxQSwUGAAAAAAQA&#10;BADzAAAAIwYAAAAA&#10;" filled="f" stroked="f">
                    <v:textbox>
                      <w:txbxContent>
                        <w:sdt>
                          <w:sdtPr>
                            <w:rPr>
                              <w:rFonts w:asciiTheme="majorHAnsi" w:hAnsiTheme="majorHAnsi"/>
                              <w:b/>
                              <w:bCs/>
                              <w:color w:val="548DD4" w:themeColor="text2" w:themeTint="99"/>
                              <w:spacing w:val="60"/>
                              <w:sz w:val="40"/>
                              <w:szCs w:val="40"/>
                            </w:rPr>
                            <w:alias w:val="Company Address"/>
                            <w:id w:val="15318911"/>
                            <w:dataBinding w:prefixMappings="xmlns:ns0='http://schemas.microsoft.com/office/2006/coverPageProps' " w:xpath="/ns0:CoverPageProperties[1]/ns0:CompanyAddress[1]" w:storeItemID="{55AF091B-3C7A-41E3-B477-F2FDAA23CFDA}"/>
                            <w:text/>
                          </w:sdtPr>
                          <w:sdtEndPr/>
                          <w:sdtContent>
                            <w:p w14:paraId="2F1C38DD" w14:textId="77777777" w:rsidR="00DD6BBF" w:rsidRPr="000620BA" w:rsidRDefault="00DD6BBF">
                              <w:pPr>
                                <w:contextualSpacing/>
                                <w:rPr>
                                  <w:rFonts w:asciiTheme="majorHAnsi" w:hAnsiTheme="majorHAnsi"/>
                                  <w:b/>
                                  <w:bCs/>
                                  <w:color w:val="548DD4" w:themeColor="text2" w:themeTint="99"/>
                                  <w:spacing w:val="60"/>
                                  <w:sz w:val="40"/>
                                  <w:szCs w:val="40"/>
                                </w:rPr>
                              </w:pPr>
                              <w:r w:rsidRPr="000620BA">
                                <w:rPr>
                                  <w:rFonts w:asciiTheme="majorHAnsi" w:hAnsiTheme="majorHAnsi"/>
                                  <w:b/>
                                  <w:bCs/>
                                  <w:color w:val="548DD4" w:themeColor="text2" w:themeTint="99"/>
                                  <w:spacing w:val="60"/>
                                  <w:sz w:val="40"/>
                                  <w:szCs w:val="40"/>
                                </w:rPr>
                                <w:t>Indiana State University</w:t>
                              </w:r>
                            </w:p>
                          </w:sdtContent>
                        </w:sdt>
                      </w:txbxContent>
                    </v:textbox>
                    <w10:wrap anchorx="page" anchory="page"/>
                  </v:rect>
                </w:pict>
              </mc:Fallback>
            </mc:AlternateContent>
          </w:r>
          <w:r>
            <w:rPr>
              <w:noProof/>
            </w:rPr>
            <mc:AlternateContent>
              <mc:Choice Requires="wps">
                <w:drawing>
                  <wp:anchor distT="0" distB="0" distL="114300" distR="114300" simplePos="0" relativeHeight="251663360" behindDoc="0" locked="0" layoutInCell="1" allowOverlap="1" wp14:anchorId="19F6E440" wp14:editId="3E4E6CC4">
                    <wp:simplePos x="0" y="0"/>
                    <wp:positionH relativeFrom="page">
                      <wp:posOffset>274320</wp:posOffset>
                    </wp:positionH>
                    <wp:positionV relativeFrom="page">
                      <wp:posOffset>457200</wp:posOffset>
                    </wp:positionV>
                    <wp:extent cx="7223760" cy="223520"/>
                    <wp:effectExtent l="0" t="0" r="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chemeClr val="tx2">
                                <a:lumMod val="40000"/>
                                <a:lumOff val="6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2A2B" id="Rectangle 8" o:spid="_x0000_s1026" style="position:absolute;margin-left:21.6pt;margin-top:36pt;width:568.8pt;height:1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umkHAMAAJAGAAAOAAAAZHJzL2Uyb0RvYy54bWysVcGO0zAQvSPxD5bv2Thp2ibRpqjttghp&#10;gRUL4uwmTmPh2MF2my6If2fstN0WLghopcgzscdv3ryZ3L46tALtmTZcyQJHNwQjJktVcbkt8KeP&#10;6yDFyFgqKyqUZAV+Yga/mr18cdt3OYtVo0TFNIIg0uR9V+DG2i4PQ1M2rKXmRnVMwsta6ZZaMPU2&#10;rDTtIXorwpiQSdgrXXValcwY8N4NL/HMx69rVtr3dW2YRaLAgM36p/bPjXuGs1uabzXtGl4eYdC/&#10;QNFSLuHSc6g7ainaaf5bqJaXWhlV25tStaGqa14ynwNkE5FfsnlsaMd8LkCO6c40mf8Xtny3f9CI&#10;VwXOMJK0hRJ9ANKo3AqGUkdP35kcdj12D9olaLp7VX4xSKplA7vYXGvVN4xWACpy+8OrA84wcBRt&#10;+reqguh0Z5Vn6lDr1gUEDtDBF+TpXBB2sKgE5zSOR9MJ1K2Ed7Aex75iIc1Ppztt7GumWuQWBdaA&#10;3Uen+3tjHRqan7Z49Erwas2F8IYTGVsKjfYU5GEPsT8qdi1AHXwJgd8gEnCDlAb35OSG8F6qLoq/&#10;zFxeIKS7Rip34YBl8DAvzAEgzSFZWLqdLm0vmu9ZFCdkEWfBepJOg2SdjINsStKARNkim5AkS+7W&#10;PxzaKMkbXlVM3nPJTgKOkj8TyLGVBul5CaMeqpiRMfFMXCVj9HZz5iqZT1eLhS83MHCZc8stNLTg&#10;bYFTx9KRPaeQlayABZpbysWwDq/xewaBhGsu5usxmSajNJhOx6MgGa1IsEjXy2C+jCYTgLFcrKJr&#10;LlaeX/PvdHggp2I5Q+0gu8em6lHFnd7iMSgEgwEjxS1dvoiKLczC0mqMtLKfuW18Izt1uxhXRKbE&#10;/b2fiq6hg75GY0KGZjpv99ycrx+YekZ2QeQx+WcuQaMnifnedO04tPVGVU/QmgDS9x+McVg0Sn/D&#10;qIeRWGDzdUc1w0i8kdDeWZQkboZeGvrS2FwaVJYQCtoKCPHLpR3m7q7TfNvATZFPW6o5jISa+251&#10;42JABfidAWPPZ3Ic0W6uXtp+1/OHZPYTAAD//wMAUEsDBBQABgAIAAAAIQCb0/np4QAAAAoBAAAP&#10;AAAAZHJzL2Rvd25yZXYueG1sTI9LT8MwEITvSPwHa5G4IGo3IBqFOBWvHpAqJMpD4uY6SxKI15Ht&#10;puHfsz3BbUczmp2vXE6uFyOG2HnSMJ8pEEjW1x01Gl5fVuc5iJgM1ab3hBp+MMKyOj4qTVH7PT3j&#10;uEmN4BKKhdHQpjQUUkbbojNx5gck9j59cCaxDI2sg9lzuetlptSVdKYj/tCaAe9atN+bndPwZvP7&#10;8K6+Hlf26Wy8fZjWXfywWp+eTDfXIBJO6S8Mh/k8HSretPU7qqPoNVxeZJzUsMgY6eDPc8UsW77U&#10;IgNZlfI/QvULAAD//wMAUEsBAi0AFAAGAAgAAAAhALaDOJL+AAAA4QEAABMAAAAAAAAAAAAAAAAA&#10;AAAAAFtDb250ZW50X1R5cGVzXS54bWxQSwECLQAUAAYACAAAACEAOP0h/9YAAACUAQAACwAAAAAA&#10;AAAAAAAAAAAvAQAAX3JlbHMvLnJlbHNQSwECLQAUAAYACAAAACEAX6rppBwDAACQBgAADgAAAAAA&#10;AAAAAAAAAAAuAgAAZHJzL2Uyb0RvYy54bWxQSwECLQAUAAYACAAAACEAm9P56eEAAAAKAQAADwAA&#10;AAAAAAAAAAAAAAB2BQAAZHJzL2Rvd25yZXYueG1sUEsFBgAAAAAEAAQA8wAAAIQGAAAAAA==&#10;" fillcolor="#8db3e2 [1311]"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66432" behindDoc="1" locked="0" layoutInCell="1" allowOverlap="1" wp14:anchorId="2F9F3581" wp14:editId="61AFAFC7">
                    <wp:simplePos x="0" y="0"/>
                    <wp:positionH relativeFrom="page">
                      <wp:posOffset>274320</wp:posOffset>
                    </wp:positionH>
                    <wp:positionV relativeFrom="page">
                      <wp:posOffset>8915400</wp:posOffset>
                    </wp:positionV>
                    <wp:extent cx="7223760" cy="686435"/>
                    <wp:effectExtent l="0" t="0" r="15240" b="0"/>
                    <wp:wrapNone/>
                    <wp:docPr id="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686435"/>
                              <a:chOff x="432" y="13608"/>
                              <a:chExt cx="11376" cy="1081"/>
                            </a:xfrm>
                          </wpg:grpSpPr>
                          <wps:wsp>
                            <wps:cNvPr id="7" name="AutoShape 17"/>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 name="AutoShape 18"/>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CE4895" id="Group 16" o:spid="_x0000_s1026" style="position:absolute;margin-left:21.6pt;margin-top:702pt;width:568.8pt;height:54.05pt;z-index:-251650048;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4bHvQIAAE4IAAAOAAAAZHJzL2Uyb0RvYy54bWzsVtuK2zAQfS/0H4Tes77EcRyzzrLYyb70&#10;srDbD1Bs+UJtSUjaOKH03zuSnOylhZYtLBRKwJE8mvHMOWfGvrw6DD3aU6k6zjIcXPgYUVbyqmNN&#10;hr/cb2cJRkoTVpGeM5rhI1X4av3+3eUoUhrylvcVlQiCMJWOIsOt1iL1PFW2dCDqggvKwFhzORAN&#10;W9l4lSQjRB96L/T92Bu5rITkJVUK7hbOiNc2fl3TUn+ua0U16jMMuWl7lfa6M1dvfUnSRhLRduWU&#10;BnlFFgPpGDz0HKogmqAH2f0UauhKyRWv9UXJB4/XdVdSWwNUE/gvqrmR/EHYWpp0bMQZJoD2BU6v&#10;Dlt+2t9K1FUZjjFiZACK7FNREBtsRtGkcORGijtxK12BsPzAy68KzN5Lu9k37jDajR95BfHIg+YW&#10;m0MtBxMCqkYHS8HxTAE9aFTCzWUYzpcxMFWCLU7iaL5wHJUtEGnconmIERiDeewnJ9tmcg8C8HbO&#10;gZ8ExuyR1D3YJjslZyoDwalHTNXfYXrXEkEtVcoANmG6PGF6DRjYIyhYOlztsZw5UMsDm0BFjOct&#10;YQ21p++PAgB0ZZiEIbJzMRsFjPwW5F+gdYL6CVa2D85AkVRIpW8oH5BZZFhpSbqm1TlnDDqKy8Dy&#10;SfYflHYInxwMvYxvu76H+yTtGRozvFqEC+ugeN9VxmhsSja7vJdoT6A1E9/8JrqeHYMWYJUN1lJS&#10;baa1Jl3v1pB1z0w8KAvSmVau976t/NUm2STRLArjzSzyi2J2vc2jWbwNlotiXuR5EXw3qQVR2nZV&#10;RZnJ7jQHgujPNDFNJNfB50lwhsF7Ht0qEpI9/dukQZuOUCfMHa+Ot9JAO8n0jfQKw9rNgCd6tT32&#10;THwkfQO9RnGyMnqwxNrR8F+v/5Je7bSFl5aV+fSCNW/Fp3ur78fPgPUPAAAA//8DAFBLAwQUAAYA&#10;CAAAACEA2imVI+IAAAANAQAADwAAAGRycy9kb3ducmV2LnhtbEyPwWrDMBBE74X+g9hCb40kxynB&#10;sRxCaHsKhSaFkptibWwTSzKWYjt/382pve3uDLNv8vVkWzZgHxrvFMiZAIau9KZxlYLvw/vLEliI&#10;2hndeocKbhhgXTw+5DozfnRfOOxjxSjEhUwrqGPsMs5DWaPVYeY7dKSdfW91pLWvuOn1SOG25YkQ&#10;r9zqxtGHWne4rbG87K9Wwceox81cvg27y3l7Ox4Wnz87iUo9P02bFbCIU/wzwx2f0KEgppO/OhNY&#10;qyCdJ+SkeypSKnV3yKWgNieaFjKRwIuc/29R/AIAAP//AwBQSwECLQAUAAYACAAAACEAtoM4kv4A&#10;AADhAQAAEwAAAAAAAAAAAAAAAAAAAAAAW0NvbnRlbnRfVHlwZXNdLnhtbFBLAQItABQABgAIAAAA&#10;IQA4/SH/1gAAAJQBAAALAAAAAAAAAAAAAAAAAC8BAABfcmVscy8ucmVsc1BLAQItABQABgAIAAAA&#10;IQC5E4bHvQIAAE4IAAAOAAAAAAAAAAAAAAAAAC4CAABkcnMvZTJvRG9jLnhtbFBLAQItABQABgAI&#10;AAAAIQDaKZUj4gAAAA0BAAAPAAAAAAAAAAAAAAAAABcFAABkcnMvZG93bnJldi54bWxQSwUGAAAA&#10;AAQABADzAAAAJgYAAAAA&#10;">
                    <v:shapetype id="_x0000_t32" coordsize="21600,21600" o:spt="32" o:oned="t" path="m,l21600,21600e" filled="f">
                      <v:path arrowok="t" fillok="f" o:connecttype="none"/>
                      <o:lock v:ext="edit" shapetype="t"/>
                    </v:shapetype>
                    <v:shape id="AutoShape 17"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jgwgAAANoAAAAPAAAAZHJzL2Rvd25yZXYueG1sRI9Bi8Iw&#10;FITvgv8hPGFvmtrDulSjiCAsIojVgsdH8myLzUttslr/vVlY2OMwM98wi1VvG/GgzteOFUwnCQhi&#10;7UzNpYLzaTv+AuEDssHGMSl4kYfVcjhYYGbck4/0yEMpIoR9hgqqENpMSq8rsugnriWO3tV1FkOU&#10;XSlNh88It41Mk+RTWqw5LlTY0qYifct/rIK+uKRa7qeFrtN2pw/3zUkec6U+Rv16DiJQH/7Df+1v&#10;o2AGv1fiDZDLNwAAAP//AwBQSwECLQAUAAYACAAAACEA2+H2y+4AAACFAQAAEwAAAAAAAAAAAAAA&#10;AAAAAAAAW0NvbnRlbnRfVHlwZXNdLnhtbFBLAQItABQABgAIAAAAIQBa9CxbvwAAABUBAAALAAAA&#10;AAAAAAAAAAAAAB8BAABfcmVscy8ucmVsc1BLAQItABQABgAIAAAAIQDwlUjgwgAAANoAAAAPAAAA&#10;AAAAAAAAAAAAAAcCAABkcnMvZG93bnJldi54bWxQSwUGAAAAAAMAAwC3AAAA9gIAAAAA&#10;" strokecolor="gray"/>
                    <v:shape id="AutoShape 18"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tySvwAAANoAAAAPAAAAZHJzL2Rvd25yZXYueG1sRE9Ni8Iw&#10;EL0v+B/CCHtb0/awLNUoUhBEBLFuweOQjG2xmdQmav335rCwx8f7XqxG24kHDb51rCCdJSCItTMt&#10;1wp+T5uvHxA+IBvsHJOCF3lYLScfC8yNe/KRHmWoRQxhn6OCJoQ+l9Lrhiz6meuJI3dxg8UQ4VBL&#10;M+AzhttOZknyLS22HBsa7KloSF/Lu1UwVudMy31a6Tbrd/pwK07yWCr1OR3XcxCBxvAv/nNvjYK4&#10;NV6JN0Au3wAAAP//AwBQSwECLQAUAAYACAAAACEA2+H2y+4AAACFAQAAEwAAAAAAAAAAAAAAAAAA&#10;AAAAW0NvbnRlbnRfVHlwZXNdLnhtbFBLAQItABQABgAIAAAAIQBa9CxbvwAAABUBAAALAAAAAAAA&#10;AAAAAAAAAB8BAABfcmVscy8ucmVsc1BLAQItABQABgAIAAAAIQCBCtySvwAAANoAAAAPAAAAAAAA&#10;AAAAAAAAAAcCAABkcnMvZG93bnJldi54bWxQSwUGAAAAAAMAAwC3AAAA8wIAAAAA&#10;" strokecolor="gray"/>
                    <w10:wrap anchorx="page" anchory="page"/>
                  </v:group>
                </w:pict>
              </mc:Fallback>
            </mc:AlternateContent>
          </w:r>
          <w:r>
            <w:rPr>
              <w:noProof/>
            </w:rPr>
            <mc:AlternateContent>
              <mc:Choice Requires="wpg">
                <w:drawing>
                  <wp:anchor distT="0" distB="0" distL="114300" distR="114300" simplePos="0" relativeHeight="251660288" behindDoc="0" locked="0" layoutInCell="1" allowOverlap="1" wp14:anchorId="09D46FEE" wp14:editId="4BC4B7DA">
                    <wp:simplePos x="0" y="0"/>
                    <wp:positionH relativeFrom="column">
                      <wp:posOffset>4629150</wp:posOffset>
                    </wp:positionH>
                    <wp:positionV relativeFrom="paragraph">
                      <wp:posOffset>-4898390</wp:posOffset>
                    </wp:positionV>
                    <wp:extent cx="1819275" cy="7715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3" name="Text Box 3"/>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D4281" w14:textId="77777777" w:rsidR="00DD6BBF" w:rsidRDefault="00DD6BBF">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4" name="AutoShape 4"/>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5" name="Text Box 5"/>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A6AF8" w14:textId="77777777" w:rsidR="00DD6BBF" w:rsidRDefault="00DD6BBF">
                                  <w:pPr>
                                    <w:jc w:val="right"/>
                                    <w:rPr>
                                      <w:b/>
                                      <w:color w:val="FFFFFF"/>
                                      <w:sz w:val="32"/>
                                      <w:szCs w:val="32"/>
                                    </w:rPr>
                                  </w:pPr>
                                  <w:r>
                                    <w:rPr>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46FEE" id="Group 2" o:spid="_x0000_s1030" style="position:absolute;margin-left:364.5pt;margin-top:-385.7pt;width:143.25pt;height:60.75pt;z-index:251660288"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oSg7gMAAP0NAAAOAAAAZHJzL2Uyb0RvYy54bWzsV9tu4zYQfS/QfyD47kiUZVsSoiwSX4IC&#10;abvAZj+AlqgLKpEqSUdOi/57h6QsX4IgewGCFlg9CCKHHM6cmTlDXX/Ytw16YlLVgqeYXPkYMZ6J&#10;vOZlij8/biYRRkpTntNGcJbiZ6bwh5uff7ruu4QFohJNziQCJVwlfZfiSusu8TyVVayl6kp0jIOw&#10;ELKlGoay9HJJe9DeNl7g+3OvFzLvpMiYUjC7ckJ8Y/UXBcv070WhmEZNisE2bd/Svrfm7d1c06SU&#10;tKvqbDCDfoMVLa05HDqqWlFN0U7WL1S1dSaFEoW+ykTriaKoM2Z9AG+If+HNvRS7zvpSJn3ZjTAB&#10;tBc4fbPa7LenjxLVeYoDjDhtIUT2VBQYaPquTGDFvew+dR+l8w8+H0T2hwKxdyk349ItRtv+V5GD&#10;OrrTwkKzL2RrVIDTaG8j8DxGgO01ymCSRCQOFjOMMpAtFmQWzFyIsgriaLZFUQxikJJgOoQvq9bD&#10;9iCaD3tJQOxOjybuXGvrYJtxDNJNHRFV34fop4p2zAZKGbwGRKcHRB+Ne3dij6YOVLvIIIr0HqbB&#10;FwuQcsAiLpYV5SW7lVL0FaM5WEfMTvBh3Op8UEbJW0gTP4gh988wGwEPFyAyaL9AjCadVPqeiRaZ&#10;jxRLqCZrKH16UNrYc1xiAsvFpm4amKdJw88mYKGbgWNhq5EZA2yB/B378TpaR+EkDObrSeivVpPb&#10;zTKczDdkMVtNV8vlivxjziVhUtV5zrg55lCsJPyy0A204cpsLFclmjo36oxJSpbbZSPREwWy2NjH&#10;og6S4zLv3AwLAvhy4RIJQv8uiCebebSYhJtwNokXfjTxSXwXz/0wDlebc5ceas6+3yXUpzg2NWPd&#10;ORp94Ztvn5e+0aStNdBxU7dQaOMimpgkXPPchlbTunHfJ1AY849QQLgPgbYpa7LU5aveb/cD24Ay&#10;k85bkT9DDksBCQaZCK0EPioh/8KoB1pOsfpzRyXDqPmFQx3EJAwNj9tBOFsEMJCnku2phPIMVKVY&#10;Y+Q+l9px/66TdVnBSa7yuLgFlipqm9RHq4aKA6J4J8YID4xhzLGkgsITylhyR8LZng8kPHKFXfz4&#10;3AHhnlGF22Jc+lqqmAFn2ICbSjXcPPDE3NHuSKxHDhhoQmlJDbhLwTkwhpAO4y8hDZO/JPZn/hsJ&#10;/Fpx0gQ65pCnr+Xsf5SJRvI8qSpHTK6aDtVl6fOiqlwNQbDs/PulK/Rad2UYG5ztuSdd6n0a3PFO&#10;EM6G+8Ihacn0cCN4M29/tDfogq9m31nH/tHehnvMRSGO7W286P1f2hs4Yv8xLM0M/0PmJ+Z0bPnl&#10;+Nd28y8AAAD//wMAUEsDBBQABgAIAAAAIQCRlVom5QAAAA4BAAAPAAAAZHJzL2Rvd25yZXYueG1s&#10;TI/BTsMwEETvSPyDtUjcWselaUiIU1UVcKqQaJEQNzfeJlHjdRS7Sfr3uCc4zs5o9k2+nkzLBuxd&#10;Y0mCmEfAkEqrG6okfB3eZs/AnFekVWsJJVzRwbq4v8tVpu1InzjsfcVCCblMSai97zLOXVmjUW5u&#10;O6TgnWxvlA+yr7ju1RjKTcsXUbTiRjUUPtSqw22N5Xl/MRLeRzVunsTrsDufttefQ/zxvRMo5ePD&#10;tHkB5nHyf2G44Qd0KALT0V5IO9ZKSBZp2OIlzJJELIHdIpGIY2DHcFst0xR4kfP/M4pfAAAA//8D&#10;AFBLAQItABQABgAIAAAAIQC2gziS/gAAAOEBAAATAAAAAAAAAAAAAAAAAAAAAABbQ29udGVudF9U&#10;eXBlc10ueG1sUEsBAi0AFAAGAAgAAAAhADj9If/WAAAAlAEAAAsAAAAAAAAAAAAAAAAALwEAAF9y&#10;ZWxzLy5yZWxzUEsBAi0AFAAGAAgAAAAhAFl+hKDuAwAA/Q0AAA4AAAAAAAAAAAAAAAAALgIAAGRy&#10;cy9lMm9Eb2MueG1sUEsBAi0AFAAGAAgAAAAhAJGVWiblAAAADgEAAA8AAAAAAAAAAAAAAAAASAYA&#10;AGRycy9kb3ducmV2LnhtbFBLBQYAAAAABAAEAPMAAABaBwAAAAA=&#10;">
                    <v:shapetype id="_x0000_t202" coordsize="21600,21600" o:spt="202" path="m,l,21600r21600,l21600,xe">
                      <v:stroke joinstyle="miter"/>
                      <v:path gradientshapeok="t" o:connecttype="rect"/>
                    </v:shapetype>
                    <v:shape id="Text Box 3" o:spid="_x0000_s1031"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63D4281" w14:textId="77777777" w:rsidR="00DD6BBF" w:rsidRDefault="00DD6BBF">
                            <w:pPr>
                              <w:rPr>
                                <w:color w:val="FFFFFF"/>
                                <w:sz w:val="92"/>
                                <w:szCs w:val="92"/>
                              </w:rPr>
                            </w:pPr>
                            <w:r>
                              <w:rPr>
                                <w:color w:val="FFFFFF"/>
                                <w:sz w:val="92"/>
                                <w:szCs w:val="92"/>
                              </w:rPr>
                              <w:t>08</w:t>
                            </w:r>
                          </w:p>
                        </w:txbxContent>
                      </v:textbox>
                    </v:shape>
                    <v:shape id="AutoShape 4" o:spid="_x0000_s1032"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o3twwAAANoAAAAPAAAAZHJzL2Rvd25yZXYueG1sRI9Ba8JA&#10;FITvgv9heYKXUDcVkRJdRaSKlxS0Ujw+sq/Z0OzbmF01/vuuIHgcZuYbZr7sbC2u1PrKsYL3UQqC&#10;uHC64lLB8Xvz9gHCB2SNtWNScCcPy0W/N8dMuxvv6XoIpYgQ9hkqMCE0mZS+MGTRj1xDHL1f11oM&#10;Ubal1C3eItzWcpymU2mx4rhgsKG1oeLvcLEKvirUx/PnOTH56Ye6fJsn0yRXajjoVjMQgbrwCj/b&#10;O61gAo8r8QbIxT8AAAD//wMAUEsBAi0AFAAGAAgAAAAhANvh9svuAAAAhQEAABMAAAAAAAAAAAAA&#10;AAAAAAAAAFtDb250ZW50X1R5cGVzXS54bWxQSwECLQAUAAYACAAAACEAWvQsW78AAAAVAQAACwAA&#10;AAAAAAAAAAAAAAAfAQAAX3JlbHMvLnJlbHNQSwECLQAUAAYACAAAACEARuKN7cMAAADaAAAADwAA&#10;AAAAAAAAAAAAAAAHAgAAZHJzL2Rvd25yZXYueG1sUEsFBgAAAAADAAMAtwAAAPcCAAAAAA==&#10;" strokecolor="white" strokeweight="1.5pt"/>
                    <v:shape id="Text Box 5" o:spid="_x0000_s1033"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7DFA6AF8" w14:textId="77777777" w:rsidR="00DD6BBF" w:rsidRDefault="00DD6BBF">
                            <w:pPr>
                              <w:jc w:val="right"/>
                              <w:rPr>
                                <w:b/>
                                <w:color w:val="FFFFFF"/>
                                <w:sz w:val="32"/>
                                <w:szCs w:val="32"/>
                              </w:rPr>
                            </w:pPr>
                            <w:r>
                              <w:rPr>
                                <w:b/>
                                <w:color w:val="FFFFFF"/>
                                <w:sz w:val="32"/>
                                <w:szCs w:val="32"/>
                              </w:rPr>
                              <w:t>Fall</w:t>
                            </w:r>
                          </w:p>
                        </w:txbxContent>
                      </v:textbox>
                    </v:shape>
                  </v:group>
                </w:pict>
              </mc:Fallback>
            </mc:AlternateContent>
          </w:r>
        </w:p>
        <w:p w14:paraId="61EB3609" w14:textId="24D33B78" w:rsidR="00721F5B" w:rsidRDefault="005B1B10">
          <w:pPr>
            <w:spacing w:after="0" w:line="240" w:lineRule="auto"/>
            <w:rPr>
              <w:rFonts w:ascii="Times New Roman" w:eastAsia="Times New Roman" w:hAnsi="Times New Roman"/>
              <w:smallCaps/>
              <w:sz w:val="20"/>
              <w:szCs w:val="20"/>
            </w:rPr>
          </w:pPr>
          <w:r>
            <w:rPr>
              <w:noProof/>
            </w:rPr>
            <mc:AlternateContent>
              <mc:Choice Requires="wps">
                <w:drawing>
                  <wp:anchor distT="0" distB="0" distL="114300" distR="114300" simplePos="0" relativeHeight="251662336" behindDoc="0" locked="0" layoutInCell="1" allowOverlap="1" wp14:anchorId="35D6BDAD" wp14:editId="194FC8B3">
                    <wp:simplePos x="0" y="0"/>
                    <wp:positionH relativeFrom="page">
                      <wp:posOffset>107950</wp:posOffset>
                    </wp:positionH>
                    <wp:positionV relativeFrom="page">
                      <wp:posOffset>2578735</wp:posOffset>
                    </wp:positionV>
                    <wp:extent cx="7543800" cy="5130165"/>
                    <wp:effectExtent l="0" t="0" r="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5130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color w:val="808080" w:themeColor="background1" w:themeShade="80"/>
                                    <w:sz w:val="52"/>
                                    <w:szCs w:val="52"/>
                                  </w:rPr>
                                  <w:alias w:val="Author"/>
                                  <w:id w:val="8081541"/>
                                  <w:dataBinding w:prefixMappings="xmlns:ns0='http://purl.org/dc/elements/1.1/' xmlns:ns1='http://schemas.openxmlformats.org/package/2006/metadata/core-properties' " w:xpath="/ns1:coreProperties[1]/ns0:creator[1]" w:storeItemID="{6C3C8BC8-F283-45AE-878A-BAB7291924A1}"/>
                                  <w:text/>
                                </w:sdtPr>
                                <w:sdtEndPr/>
                                <w:sdtContent>
                                  <w:p w14:paraId="4CA0C60C" w14:textId="77777777" w:rsidR="00DD6BBF" w:rsidRPr="000620BA" w:rsidRDefault="00DD6BBF">
                                    <w:pPr>
                                      <w:contextualSpacing/>
                                      <w:rPr>
                                        <w:rFonts w:asciiTheme="majorHAnsi" w:hAnsiTheme="majorHAnsi"/>
                                        <w:color w:val="808080" w:themeColor="background1" w:themeShade="80"/>
                                        <w:sz w:val="52"/>
                                        <w:szCs w:val="52"/>
                                      </w:rPr>
                                    </w:pPr>
                                    <w:r w:rsidRPr="000620BA">
                                      <w:rPr>
                                        <w:rFonts w:asciiTheme="majorHAnsi" w:hAnsiTheme="majorHAnsi"/>
                                        <w:color w:val="808080" w:themeColor="background1" w:themeShade="80"/>
                                        <w:sz w:val="52"/>
                                        <w:szCs w:val="52"/>
                                      </w:rPr>
                                      <w:t>Clinical Mental Health Counseling Program</w:t>
                                    </w:r>
                                  </w:p>
                                </w:sdtContent>
                              </w:sdt>
                              <w:p w14:paraId="4EDAA1E9" w14:textId="77777777" w:rsidR="00DD6BBF" w:rsidRPr="000620BA" w:rsidRDefault="00DD6BBF">
                                <w:pPr>
                                  <w:contextualSpacing/>
                                  <w:rPr>
                                    <w:rFonts w:asciiTheme="majorHAnsi" w:hAnsiTheme="majorHAnsi"/>
                                    <w:color w:val="808080" w:themeColor="background1" w:themeShade="80"/>
                                    <w:sz w:val="52"/>
                                    <w:szCs w:val="52"/>
                                  </w:rPr>
                                </w:pPr>
                                <w:r w:rsidRPr="000620BA">
                                  <w:rPr>
                                    <w:rFonts w:asciiTheme="majorHAnsi" w:hAnsiTheme="majorHAnsi"/>
                                    <w:color w:val="808080" w:themeColor="background1" w:themeShade="80"/>
                                    <w:sz w:val="52"/>
                                    <w:szCs w:val="52"/>
                                  </w:rPr>
                                  <w:t>School Counseling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6BDAD" id="Rectangle 7" o:spid="_x0000_s1034" style="position:absolute;margin-left:8.5pt;margin-top:203.05pt;width:594pt;height:403.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WGtwIAALgFAAAOAAAAZHJzL2Uyb0RvYy54bWysVNuO0zAQfUfiHyy/Z3NZp22iTVe7TYOQ&#10;Flix8AFu4jQWiR1st+mC+HfGTtttuy8I8IPly/jMmZnjubnddS3aMqW5FBkOrwKMmChlxcU6w1+/&#10;FN4MI22oqGgrBcvwM9P4dv72zc3QpyySjWwrphCACJ0OfYYbY/rU93XZsI7qK9kzAZe1VB01sFVr&#10;v1J0APSu9aMgmPiDVFWvZMm0htN8vMRzh1/XrDSf6lozg9oMAzfjZuXmlZ39+Q1N14r2DS/3NOhf&#10;sOgoF+D0CJVTQ9FG8VdQHS+V1LI2V6XsfFnXvGQuBogmDC6ieWpoz1wskBzdH9Ok/x9s+XH7qBCv&#10;oHYYCdpBiT5D0qhYtwxNbXqGXqdg9dQ/Khug7h9k+U0jIRcNWLE7peTQMFoBqdDa+2cP7EbDU7Qa&#10;PsgK0OnGSJepXa06Cwg5QDtXkOdjQdjOoBIOpzG5ngVQtxLu4vA6CCex80HTw/NeafOOyQ7ZRYYV&#10;kHfwdPugjaVD04OJ9SZkwdvWVb0VZwdgOJ6Ac3hq7ywNV8SfSZAsZ8sZ8Ug0WXokyHPvrlgQb1KE&#10;0zi/zheLPPxl/YYkbXhVMWHdHAQVkj8r2F7aoxSOktKy5ZWFs5S0Wq8WrUJbCoIu3Ngn5MTMP6fh&#10;kgCxXIQURiS4jxKvmMymHilI7CXTYOYFYXKfTAKSkLw4D+mBC/bvIaEhw0kcxa5KJ6QvYgvceB0b&#10;TTtuoGW0vMswaAOGNaKp1eBSVG5tKG/H9UkqLP2XVEC5D4V2irUiHcVudqud+xHEAlsBr2T1DBJW&#10;EgQGYoR2B4tGqh8YDdA6Mqy/b6hiGLXvBXyDJCTE9hq3IfE0go06vVmd3lBRAlSGDUbjcmHG/rTp&#10;FV834Cl0qRLyDr5OzZ2oX1jtPxy0BxfbvpXZ/nO6d1YvDXf+GwAA//8DAFBLAwQUAAYACAAAACEA&#10;JEn3FOEAAAAMAQAADwAAAGRycy9kb3ducmV2LnhtbEyPT0vDQBDF74LfYRnBi9jdlFolZlOkIBYR&#10;iumf8zYZk2B2Ns1uk/jtnZz0Nm/m8eb3ktVoG9Fj52tHGqKZAoGUu6KmUsN+93r/BMIHQ4VpHKGG&#10;H/SwSq+vEhMXbqBP7LNQCg4hHxsNVQhtLKXPK7TGz1yLxLcv11kTWHalLDozcLht5FyppbSmJv5Q&#10;mRbXFebf2cVqGPJtf9x9vMnt3XHj6Lw5r7PDu9a3N+PLM4iAY/gzw4TP6JAy08ldqPCiYf3IVYKG&#10;hVpGICbDXD3w6jRN0UKBTBP5v0T6CwAA//8DAFBLAQItABQABgAIAAAAIQC2gziS/gAAAOEBAAAT&#10;AAAAAAAAAAAAAAAAAAAAAABbQ29udGVudF9UeXBlc10ueG1sUEsBAi0AFAAGAAgAAAAhADj9If/W&#10;AAAAlAEAAAsAAAAAAAAAAAAAAAAALwEAAF9yZWxzLy5yZWxzUEsBAi0AFAAGAAgAAAAhAMIXlYa3&#10;AgAAuAUAAA4AAAAAAAAAAAAAAAAALgIAAGRycy9lMm9Eb2MueG1sUEsBAi0AFAAGAAgAAAAhACRJ&#10;9xThAAAADAEAAA8AAAAAAAAAAAAAAAAAEQUAAGRycy9kb3ducmV2LnhtbFBLBQYAAAAABAAEAPMA&#10;AAAfBgAAAAA=&#10;" filled="f" stroked="f">
                    <v:textbox>
                      <w:txbxContent>
                        <w:sdt>
                          <w:sdtPr>
                            <w:rPr>
                              <w:rFonts w:asciiTheme="majorHAnsi" w:hAnsiTheme="majorHAnsi"/>
                              <w:color w:val="808080" w:themeColor="background1" w:themeShade="80"/>
                              <w:sz w:val="52"/>
                              <w:szCs w:val="52"/>
                            </w:rPr>
                            <w:alias w:val="Author"/>
                            <w:id w:val="8081541"/>
                            <w:dataBinding w:prefixMappings="xmlns:ns0='http://purl.org/dc/elements/1.1/' xmlns:ns1='http://schemas.openxmlformats.org/package/2006/metadata/core-properties' " w:xpath="/ns1:coreProperties[1]/ns0:creator[1]" w:storeItemID="{6C3C8BC8-F283-45AE-878A-BAB7291924A1}"/>
                            <w:text/>
                          </w:sdtPr>
                          <w:sdtEndPr/>
                          <w:sdtContent>
                            <w:p w14:paraId="4CA0C60C" w14:textId="77777777" w:rsidR="00DD6BBF" w:rsidRPr="000620BA" w:rsidRDefault="00DD6BBF">
                              <w:pPr>
                                <w:contextualSpacing/>
                                <w:rPr>
                                  <w:rFonts w:asciiTheme="majorHAnsi" w:hAnsiTheme="majorHAnsi"/>
                                  <w:color w:val="808080" w:themeColor="background1" w:themeShade="80"/>
                                  <w:sz w:val="52"/>
                                  <w:szCs w:val="52"/>
                                </w:rPr>
                              </w:pPr>
                              <w:r w:rsidRPr="000620BA">
                                <w:rPr>
                                  <w:rFonts w:asciiTheme="majorHAnsi" w:hAnsiTheme="majorHAnsi"/>
                                  <w:color w:val="808080" w:themeColor="background1" w:themeShade="80"/>
                                  <w:sz w:val="52"/>
                                  <w:szCs w:val="52"/>
                                </w:rPr>
                                <w:t>Clinical Mental Health Counseling Program</w:t>
                              </w:r>
                            </w:p>
                          </w:sdtContent>
                        </w:sdt>
                        <w:p w14:paraId="4EDAA1E9" w14:textId="77777777" w:rsidR="00DD6BBF" w:rsidRPr="000620BA" w:rsidRDefault="00DD6BBF">
                          <w:pPr>
                            <w:contextualSpacing/>
                            <w:rPr>
                              <w:rFonts w:asciiTheme="majorHAnsi" w:hAnsiTheme="majorHAnsi"/>
                              <w:color w:val="808080" w:themeColor="background1" w:themeShade="80"/>
                              <w:sz w:val="52"/>
                              <w:szCs w:val="52"/>
                            </w:rPr>
                          </w:pPr>
                          <w:r w:rsidRPr="000620BA">
                            <w:rPr>
                              <w:rFonts w:asciiTheme="majorHAnsi" w:hAnsiTheme="majorHAnsi"/>
                              <w:color w:val="808080" w:themeColor="background1" w:themeShade="80"/>
                              <w:sz w:val="52"/>
                              <w:szCs w:val="52"/>
                            </w:rPr>
                            <w:t>School Counseling Program</w:t>
                          </w:r>
                        </w:p>
                      </w:txbxContent>
                    </v:textbox>
                    <w10:wrap anchorx="page" anchory="page"/>
                  </v:rect>
                </w:pict>
              </mc:Fallback>
            </mc:AlternateContent>
          </w:r>
          <w:r w:rsidR="00721F5B">
            <w:br w:type="page"/>
          </w:r>
        </w:p>
      </w:sdtContent>
    </w:sdt>
    <w:p w14:paraId="1784D156" w14:textId="77777777" w:rsidR="009639B4" w:rsidRDefault="009639B4" w:rsidP="00830F79">
      <w:pPr>
        <w:pStyle w:val="TOC2"/>
      </w:pPr>
    </w:p>
    <w:p w14:paraId="5D5F9074" w14:textId="77777777" w:rsidR="009639B4" w:rsidRPr="006F082B" w:rsidRDefault="009639B4" w:rsidP="00B01B1A">
      <w:pPr>
        <w:spacing w:after="0" w:line="240" w:lineRule="auto"/>
        <w:ind w:left="240"/>
        <w:rPr>
          <w:rFonts w:ascii="Times New Roman" w:hAnsi="Times New Roman"/>
          <w:smallCaps/>
          <w:sz w:val="20"/>
          <w:szCs w:val="20"/>
        </w:rPr>
      </w:pPr>
    </w:p>
    <w:p w14:paraId="3635A588" w14:textId="77777777" w:rsidR="009639B4" w:rsidRPr="006F082B" w:rsidRDefault="009639B4" w:rsidP="00B01B1A">
      <w:pPr>
        <w:spacing w:after="0" w:line="240" w:lineRule="auto"/>
        <w:ind w:left="240"/>
        <w:rPr>
          <w:rFonts w:ascii="Times New Roman" w:hAnsi="Times New Roman"/>
          <w:smallCaps/>
          <w:sz w:val="20"/>
          <w:szCs w:val="20"/>
        </w:rPr>
      </w:pPr>
    </w:p>
    <w:p w14:paraId="431C21C1" w14:textId="77777777" w:rsidR="009639B4" w:rsidRPr="006F082B" w:rsidRDefault="009639B4" w:rsidP="00B01B1A">
      <w:pPr>
        <w:spacing w:after="0" w:line="240" w:lineRule="auto"/>
        <w:ind w:left="240"/>
        <w:rPr>
          <w:rFonts w:ascii="Times New Roman" w:hAnsi="Times New Roman"/>
          <w:smallCaps/>
          <w:sz w:val="20"/>
          <w:szCs w:val="20"/>
        </w:rPr>
      </w:pPr>
    </w:p>
    <w:p w14:paraId="2947D0AA" w14:textId="77777777" w:rsidR="009639B4" w:rsidRPr="006F082B" w:rsidRDefault="009639B4" w:rsidP="00B01B1A">
      <w:pPr>
        <w:spacing w:after="0" w:line="240" w:lineRule="auto"/>
        <w:ind w:left="240"/>
        <w:rPr>
          <w:rFonts w:ascii="Times New Roman" w:hAnsi="Times New Roman"/>
          <w:smallCaps/>
          <w:sz w:val="20"/>
          <w:szCs w:val="20"/>
        </w:rPr>
      </w:pPr>
    </w:p>
    <w:p w14:paraId="431CE4A5" w14:textId="77777777" w:rsidR="009639B4" w:rsidRPr="00B60161" w:rsidRDefault="009639B4" w:rsidP="00B01B1A">
      <w:pPr>
        <w:tabs>
          <w:tab w:val="left" w:pos="0"/>
        </w:tabs>
        <w:spacing w:after="0" w:line="240" w:lineRule="auto"/>
        <w:jc w:val="center"/>
        <w:rPr>
          <w:rFonts w:ascii="Century Schoolbook" w:hAnsi="Century Schoolbook"/>
          <w:b/>
          <w:sz w:val="28"/>
          <w:szCs w:val="28"/>
        </w:rPr>
      </w:pPr>
      <w:r w:rsidRPr="00B60161">
        <w:rPr>
          <w:rFonts w:ascii="Century Schoolbook" w:hAnsi="Century Schoolbook"/>
          <w:b/>
          <w:sz w:val="28"/>
          <w:szCs w:val="28"/>
        </w:rPr>
        <w:t>STUDENT HANDBOOK</w:t>
      </w:r>
    </w:p>
    <w:p w14:paraId="467C7471" w14:textId="77777777" w:rsidR="009639B4" w:rsidRDefault="009639B4" w:rsidP="00B01B1A">
      <w:pPr>
        <w:tabs>
          <w:tab w:val="left" w:pos="0"/>
        </w:tabs>
        <w:spacing w:after="0" w:line="240" w:lineRule="auto"/>
        <w:jc w:val="center"/>
        <w:rPr>
          <w:rFonts w:ascii="Times New Roman" w:hAnsi="Times New Roman"/>
          <w:b/>
          <w:sz w:val="28"/>
          <w:szCs w:val="28"/>
        </w:rPr>
      </w:pPr>
      <w:r>
        <w:rPr>
          <w:rFonts w:ascii="Times New Roman" w:hAnsi="Times New Roman"/>
          <w:b/>
          <w:sz w:val="28"/>
          <w:szCs w:val="28"/>
        </w:rPr>
        <w:t xml:space="preserve">Clinical </w:t>
      </w:r>
      <w:r w:rsidRPr="006F082B">
        <w:rPr>
          <w:rFonts w:ascii="Times New Roman" w:hAnsi="Times New Roman"/>
          <w:b/>
          <w:sz w:val="28"/>
          <w:szCs w:val="28"/>
        </w:rPr>
        <w:t>Mental Health Counseling Program</w:t>
      </w:r>
    </w:p>
    <w:p w14:paraId="2F8BFF79" w14:textId="77777777" w:rsidR="00090FE5" w:rsidRPr="00090FE5" w:rsidRDefault="00090FE5" w:rsidP="00090FE5">
      <w:pPr>
        <w:tabs>
          <w:tab w:val="left" w:pos="0"/>
        </w:tabs>
        <w:spacing w:after="0" w:line="240" w:lineRule="auto"/>
        <w:jc w:val="center"/>
        <w:rPr>
          <w:rFonts w:ascii="Times New Roman" w:eastAsia="Times New Roman" w:hAnsi="Times New Roman"/>
          <w:b/>
          <w:bCs/>
          <w:sz w:val="28"/>
          <w:szCs w:val="28"/>
        </w:rPr>
      </w:pPr>
      <w:r w:rsidRPr="00090FE5">
        <w:rPr>
          <w:rFonts w:ascii="Times New Roman" w:eastAsia="Times New Roman" w:hAnsi="Times New Roman"/>
          <w:b/>
          <w:sz w:val="28"/>
          <w:szCs w:val="28"/>
        </w:rPr>
        <w:t>School Counseling Program</w:t>
      </w:r>
    </w:p>
    <w:p w14:paraId="28D4986E" w14:textId="77777777" w:rsidR="009639B4" w:rsidRPr="00B60161" w:rsidRDefault="009639B4" w:rsidP="00B01B1A">
      <w:pPr>
        <w:tabs>
          <w:tab w:val="left" w:pos="0"/>
        </w:tabs>
        <w:spacing w:after="0" w:line="240" w:lineRule="auto"/>
        <w:jc w:val="center"/>
        <w:rPr>
          <w:rFonts w:ascii="Times New Roman" w:hAnsi="Times New Roman"/>
          <w:b/>
          <w:sz w:val="24"/>
          <w:szCs w:val="24"/>
        </w:rPr>
      </w:pPr>
    </w:p>
    <w:p w14:paraId="7EE874C5" w14:textId="77777777" w:rsidR="009639B4" w:rsidRPr="00B60161" w:rsidRDefault="009639B4" w:rsidP="00B01B1A">
      <w:pPr>
        <w:tabs>
          <w:tab w:val="left" w:pos="0"/>
        </w:tabs>
        <w:spacing w:after="0" w:line="240" w:lineRule="auto"/>
        <w:jc w:val="center"/>
        <w:rPr>
          <w:rFonts w:ascii="Times New Roman" w:hAnsi="Times New Roman"/>
          <w:b/>
          <w:bCs/>
          <w:sz w:val="24"/>
          <w:szCs w:val="24"/>
        </w:rPr>
      </w:pPr>
      <w:r w:rsidRPr="00B60161">
        <w:rPr>
          <w:rFonts w:ascii="Times New Roman" w:hAnsi="Times New Roman"/>
          <w:b/>
          <w:bCs/>
          <w:sz w:val="24"/>
          <w:szCs w:val="24"/>
        </w:rPr>
        <w:t>DEPARTMENT OF COMMUNICATION DISORDERS AND COUNSELING, SCHOOL, AND EDUCATIONAL PSYCHOLOGY</w:t>
      </w:r>
    </w:p>
    <w:p w14:paraId="36D4AE57" w14:textId="77777777" w:rsidR="009639B4" w:rsidRPr="006F082B" w:rsidRDefault="009639B4" w:rsidP="00B01B1A">
      <w:pPr>
        <w:tabs>
          <w:tab w:val="left" w:pos="0"/>
        </w:tabs>
        <w:spacing w:after="0" w:line="240" w:lineRule="auto"/>
        <w:jc w:val="center"/>
        <w:rPr>
          <w:rFonts w:ascii="Times New Roman" w:hAnsi="Times New Roman"/>
          <w:b/>
          <w:bCs/>
          <w:sz w:val="28"/>
          <w:szCs w:val="28"/>
        </w:rPr>
      </w:pPr>
    </w:p>
    <w:p w14:paraId="1831145A" w14:textId="77777777" w:rsidR="009639B4" w:rsidRPr="00B60161" w:rsidRDefault="009639B4" w:rsidP="00B01B1A">
      <w:pPr>
        <w:tabs>
          <w:tab w:val="left" w:pos="0"/>
        </w:tabs>
        <w:spacing w:after="0" w:line="240" w:lineRule="auto"/>
        <w:jc w:val="center"/>
        <w:rPr>
          <w:rFonts w:ascii="Times New Roman" w:hAnsi="Times New Roman"/>
          <w:b/>
          <w:bCs/>
          <w:sz w:val="24"/>
          <w:szCs w:val="24"/>
        </w:rPr>
      </w:pPr>
      <w:r w:rsidRPr="00B60161">
        <w:rPr>
          <w:rFonts w:ascii="Times New Roman" w:hAnsi="Times New Roman"/>
          <w:b/>
          <w:bCs/>
          <w:sz w:val="24"/>
          <w:szCs w:val="24"/>
        </w:rPr>
        <w:t>INDIANA STATE UNIVERSITY</w:t>
      </w:r>
    </w:p>
    <w:p w14:paraId="2DE684E2" w14:textId="77777777" w:rsidR="009639B4" w:rsidRPr="006F082B" w:rsidRDefault="009639B4" w:rsidP="00B01B1A">
      <w:pPr>
        <w:tabs>
          <w:tab w:val="left" w:pos="0"/>
        </w:tabs>
        <w:spacing w:after="0" w:line="240" w:lineRule="auto"/>
        <w:jc w:val="center"/>
        <w:rPr>
          <w:rFonts w:ascii="Times New Roman" w:hAnsi="Times New Roman"/>
          <w:b/>
          <w:bCs/>
          <w:sz w:val="28"/>
          <w:szCs w:val="28"/>
        </w:rPr>
      </w:pPr>
    </w:p>
    <w:p w14:paraId="7F8490D0" w14:textId="77777777" w:rsidR="009639B4" w:rsidRPr="00B60161" w:rsidRDefault="009639B4" w:rsidP="00B01B1A">
      <w:pPr>
        <w:tabs>
          <w:tab w:val="left" w:pos="0"/>
        </w:tabs>
        <w:spacing w:after="0" w:line="240" w:lineRule="auto"/>
        <w:jc w:val="center"/>
        <w:rPr>
          <w:rFonts w:ascii="Times New Roman" w:hAnsi="Times New Roman"/>
          <w:b/>
          <w:bCs/>
          <w:sz w:val="24"/>
          <w:szCs w:val="24"/>
        </w:rPr>
      </w:pPr>
      <w:r w:rsidRPr="00B60161">
        <w:rPr>
          <w:rFonts w:ascii="Times New Roman" w:hAnsi="Times New Roman"/>
          <w:b/>
          <w:bCs/>
          <w:sz w:val="24"/>
          <w:szCs w:val="24"/>
        </w:rPr>
        <w:t>Terre Haute, Indiana</w:t>
      </w:r>
    </w:p>
    <w:p w14:paraId="1BB47D0B" w14:textId="77777777" w:rsidR="009639B4" w:rsidRPr="006F082B" w:rsidRDefault="009639B4" w:rsidP="00B01B1A">
      <w:pPr>
        <w:tabs>
          <w:tab w:val="left" w:pos="0"/>
        </w:tabs>
        <w:spacing w:after="0" w:line="240" w:lineRule="auto"/>
        <w:ind w:right="720"/>
        <w:rPr>
          <w:rFonts w:ascii="Times New Roman" w:hAnsi="Times New Roman"/>
          <w:b/>
          <w:bCs/>
          <w:sz w:val="24"/>
          <w:szCs w:val="24"/>
        </w:rPr>
      </w:pPr>
    </w:p>
    <w:p w14:paraId="762DBDAC" w14:textId="77777777" w:rsidR="009639B4" w:rsidRPr="006F082B" w:rsidRDefault="009639B4" w:rsidP="00B01B1A">
      <w:pPr>
        <w:tabs>
          <w:tab w:val="left" w:pos="0"/>
        </w:tabs>
        <w:spacing w:after="0" w:line="240" w:lineRule="auto"/>
        <w:ind w:right="720"/>
        <w:rPr>
          <w:rFonts w:ascii="Times New Roman" w:hAnsi="Times New Roman"/>
          <w:b/>
          <w:bCs/>
          <w:sz w:val="24"/>
          <w:szCs w:val="24"/>
        </w:rPr>
      </w:pPr>
    </w:p>
    <w:p w14:paraId="53D275E8" w14:textId="77777777" w:rsidR="00423C39" w:rsidRDefault="00423C39" w:rsidP="00423C39">
      <w:pPr>
        <w:tabs>
          <w:tab w:val="left" w:pos="0"/>
        </w:tabs>
        <w:spacing w:after="0" w:line="240" w:lineRule="auto"/>
        <w:ind w:left="3600" w:right="720" w:hanging="3600"/>
        <w:jc w:val="center"/>
        <w:rPr>
          <w:rFonts w:ascii="Times New Roman" w:hAnsi="Times New Roman"/>
          <w:b/>
          <w:bCs/>
          <w:sz w:val="24"/>
          <w:szCs w:val="24"/>
        </w:rPr>
      </w:pPr>
      <w:r>
        <w:rPr>
          <w:rFonts w:ascii="Times New Roman" w:hAnsi="Times New Roman"/>
          <w:b/>
          <w:bCs/>
          <w:sz w:val="24"/>
          <w:szCs w:val="24"/>
        </w:rPr>
        <w:t xml:space="preserve">          </w:t>
      </w:r>
      <w:r w:rsidR="004D59D9">
        <w:rPr>
          <w:rFonts w:ascii="Times New Roman" w:hAnsi="Times New Roman"/>
          <w:b/>
          <w:bCs/>
          <w:sz w:val="24"/>
          <w:szCs w:val="24"/>
        </w:rPr>
        <w:t>Linda Sperry</w:t>
      </w:r>
      <w:r w:rsidR="009639B4" w:rsidRPr="006F082B">
        <w:rPr>
          <w:rFonts w:ascii="Times New Roman" w:hAnsi="Times New Roman"/>
          <w:b/>
          <w:bCs/>
          <w:sz w:val="24"/>
          <w:szCs w:val="24"/>
        </w:rPr>
        <w:t>, Ph.D.</w:t>
      </w:r>
      <w:r>
        <w:rPr>
          <w:rFonts w:ascii="Times New Roman" w:hAnsi="Times New Roman"/>
          <w:b/>
          <w:bCs/>
          <w:sz w:val="24"/>
          <w:szCs w:val="24"/>
        </w:rPr>
        <w:t xml:space="preserve"> </w:t>
      </w:r>
      <w:r w:rsidR="009639B4" w:rsidRPr="006F082B">
        <w:rPr>
          <w:rFonts w:ascii="Times New Roman" w:hAnsi="Times New Roman"/>
          <w:b/>
          <w:bCs/>
          <w:sz w:val="24"/>
          <w:szCs w:val="24"/>
        </w:rPr>
        <w:t xml:space="preserve">Chairperson, </w:t>
      </w:r>
    </w:p>
    <w:p w14:paraId="4C021A06" w14:textId="77777777" w:rsidR="009639B4" w:rsidRPr="006F082B" w:rsidRDefault="009639B4" w:rsidP="00423C39">
      <w:pPr>
        <w:tabs>
          <w:tab w:val="left" w:pos="0"/>
        </w:tabs>
        <w:spacing w:after="0" w:line="240" w:lineRule="auto"/>
        <w:ind w:left="3600" w:right="720" w:hanging="3600"/>
        <w:jc w:val="center"/>
        <w:rPr>
          <w:rFonts w:ascii="Times New Roman" w:hAnsi="Times New Roman"/>
          <w:b/>
          <w:bCs/>
          <w:sz w:val="24"/>
          <w:szCs w:val="24"/>
        </w:rPr>
      </w:pPr>
      <w:r w:rsidRPr="006F082B">
        <w:rPr>
          <w:rFonts w:ascii="Times New Roman" w:hAnsi="Times New Roman"/>
          <w:b/>
          <w:bCs/>
          <w:sz w:val="24"/>
          <w:szCs w:val="24"/>
        </w:rPr>
        <w:t>Department of Communication Disorders and Counseling, School, and Educational Psychology</w:t>
      </w:r>
    </w:p>
    <w:p w14:paraId="07AD42BB" w14:textId="77777777" w:rsidR="009639B4" w:rsidRDefault="009639B4" w:rsidP="00B01B1A">
      <w:pPr>
        <w:tabs>
          <w:tab w:val="left" w:pos="0"/>
        </w:tabs>
        <w:spacing w:after="0" w:line="240" w:lineRule="auto"/>
        <w:ind w:right="720"/>
        <w:rPr>
          <w:rFonts w:ascii="Times New Roman" w:hAnsi="Times New Roman"/>
          <w:b/>
          <w:bCs/>
          <w:sz w:val="24"/>
          <w:szCs w:val="24"/>
        </w:rPr>
      </w:pPr>
    </w:p>
    <w:p w14:paraId="1CE5BEA7" w14:textId="77777777" w:rsidR="009639B4" w:rsidRDefault="00423C39" w:rsidP="00B01B1A">
      <w:pPr>
        <w:tabs>
          <w:tab w:val="left" w:pos="0"/>
        </w:tabs>
        <w:spacing w:after="0" w:line="240" w:lineRule="auto"/>
        <w:ind w:right="720"/>
        <w:rPr>
          <w:rFonts w:ascii="Times New Roman" w:hAnsi="Times New Roman"/>
          <w:b/>
          <w:bCs/>
          <w:sz w:val="24"/>
          <w:szCs w:val="24"/>
        </w:rPr>
      </w:pPr>
      <w:r>
        <w:rPr>
          <w:rFonts w:ascii="Times New Roman" w:hAnsi="Times New Roman"/>
          <w:b/>
          <w:bCs/>
          <w:sz w:val="24"/>
          <w:szCs w:val="24"/>
        </w:rPr>
        <w:tab/>
      </w:r>
      <w:r w:rsidR="008A4C00">
        <w:rPr>
          <w:rFonts w:ascii="Times New Roman" w:hAnsi="Times New Roman"/>
          <w:b/>
          <w:bCs/>
          <w:sz w:val="24"/>
          <w:szCs w:val="24"/>
        </w:rPr>
        <w:t>Anna M. Viviani</w:t>
      </w:r>
      <w:r w:rsidR="009639B4" w:rsidRPr="006F082B">
        <w:rPr>
          <w:rFonts w:ascii="Times New Roman" w:hAnsi="Times New Roman"/>
          <w:b/>
          <w:bCs/>
          <w:sz w:val="24"/>
          <w:szCs w:val="24"/>
        </w:rPr>
        <w:t>, Ph.D</w:t>
      </w:r>
      <w:r>
        <w:rPr>
          <w:rFonts w:ascii="Times New Roman" w:hAnsi="Times New Roman"/>
          <w:b/>
          <w:bCs/>
          <w:sz w:val="24"/>
          <w:szCs w:val="24"/>
        </w:rPr>
        <w:t>.,</w:t>
      </w:r>
      <w:r w:rsidR="004D59D9">
        <w:rPr>
          <w:rFonts w:ascii="Times New Roman" w:hAnsi="Times New Roman"/>
          <w:b/>
          <w:bCs/>
          <w:sz w:val="24"/>
          <w:szCs w:val="24"/>
        </w:rPr>
        <w:t xml:space="preserve"> Coordinator</w:t>
      </w:r>
      <w:r w:rsidR="009639B4" w:rsidRPr="006F082B">
        <w:rPr>
          <w:rFonts w:ascii="Times New Roman" w:hAnsi="Times New Roman"/>
          <w:b/>
          <w:bCs/>
          <w:sz w:val="24"/>
          <w:szCs w:val="24"/>
        </w:rPr>
        <w:t xml:space="preserve">, </w:t>
      </w:r>
      <w:r w:rsidR="009639B4">
        <w:rPr>
          <w:rFonts w:ascii="Times New Roman" w:hAnsi="Times New Roman"/>
          <w:b/>
          <w:bCs/>
          <w:sz w:val="24"/>
          <w:szCs w:val="24"/>
        </w:rPr>
        <w:t xml:space="preserve">Clinical </w:t>
      </w:r>
      <w:r w:rsidR="009639B4" w:rsidRPr="006F082B">
        <w:rPr>
          <w:rFonts w:ascii="Times New Roman" w:hAnsi="Times New Roman"/>
          <w:b/>
          <w:bCs/>
          <w:sz w:val="24"/>
          <w:szCs w:val="24"/>
        </w:rPr>
        <w:t xml:space="preserve">Mental Health Counseling Program </w:t>
      </w:r>
    </w:p>
    <w:p w14:paraId="34CFC16B" w14:textId="77777777" w:rsidR="00090FE5" w:rsidRDefault="00090FE5" w:rsidP="00B01B1A">
      <w:pPr>
        <w:tabs>
          <w:tab w:val="left" w:pos="0"/>
        </w:tabs>
        <w:spacing w:after="0" w:line="240" w:lineRule="auto"/>
        <w:ind w:right="720"/>
        <w:rPr>
          <w:rFonts w:ascii="Times New Roman" w:hAnsi="Times New Roman"/>
          <w:b/>
          <w:bCs/>
          <w:sz w:val="24"/>
          <w:szCs w:val="24"/>
        </w:rPr>
      </w:pPr>
    </w:p>
    <w:p w14:paraId="213BFAEB" w14:textId="77777777" w:rsidR="00090FE5" w:rsidRPr="00090FE5" w:rsidRDefault="00423C39" w:rsidP="00090FE5">
      <w:pPr>
        <w:tabs>
          <w:tab w:val="left" w:pos="0"/>
        </w:tabs>
        <w:spacing w:after="0" w:line="240" w:lineRule="auto"/>
        <w:ind w:right="720"/>
        <w:rPr>
          <w:rFonts w:ascii="Times New Roman" w:eastAsia="Times New Roman" w:hAnsi="Times New Roman"/>
          <w:b/>
          <w:bCs/>
          <w:sz w:val="24"/>
          <w:szCs w:val="24"/>
        </w:rPr>
      </w:pPr>
      <w:r>
        <w:rPr>
          <w:rFonts w:ascii="Times New Roman" w:eastAsia="Times New Roman" w:hAnsi="Times New Roman"/>
          <w:b/>
          <w:bCs/>
          <w:sz w:val="24"/>
          <w:szCs w:val="24"/>
        </w:rPr>
        <w:tab/>
      </w:r>
      <w:r>
        <w:rPr>
          <w:rFonts w:ascii="Times New Roman" w:eastAsia="Times New Roman" w:hAnsi="Times New Roman"/>
          <w:b/>
          <w:bCs/>
          <w:sz w:val="24"/>
          <w:szCs w:val="24"/>
        </w:rPr>
        <w:tab/>
      </w:r>
      <w:r>
        <w:rPr>
          <w:rFonts w:ascii="Times New Roman" w:eastAsia="Times New Roman" w:hAnsi="Times New Roman"/>
          <w:b/>
          <w:bCs/>
          <w:sz w:val="24"/>
          <w:szCs w:val="24"/>
        </w:rPr>
        <w:tab/>
      </w:r>
      <w:r w:rsidR="00090FE5" w:rsidRPr="00090FE5">
        <w:rPr>
          <w:rFonts w:ascii="Times New Roman" w:eastAsia="Times New Roman" w:hAnsi="Times New Roman"/>
          <w:b/>
          <w:bCs/>
          <w:sz w:val="24"/>
          <w:szCs w:val="24"/>
        </w:rPr>
        <w:t xml:space="preserve">Tonya Balch </w:t>
      </w:r>
      <w:r w:rsidR="00286C52">
        <w:rPr>
          <w:rFonts w:ascii="Times New Roman" w:eastAsia="Times New Roman" w:hAnsi="Times New Roman"/>
          <w:b/>
          <w:bCs/>
          <w:sz w:val="24"/>
          <w:szCs w:val="24"/>
        </w:rPr>
        <w:t>Ph.D.</w:t>
      </w:r>
      <w:r>
        <w:rPr>
          <w:rFonts w:ascii="Times New Roman" w:eastAsia="Times New Roman" w:hAnsi="Times New Roman"/>
          <w:b/>
          <w:bCs/>
          <w:sz w:val="24"/>
          <w:szCs w:val="24"/>
        </w:rPr>
        <w:t xml:space="preserve">, </w:t>
      </w:r>
      <w:r w:rsidR="004D59D9">
        <w:rPr>
          <w:rFonts w:ascii="Times New Roman" w:eastAsia="Times New Roman" w:hAnsi="Times New Roman"/>
          <w:b/>
          <w:bCs/>
          <w:sz w:val="24"/>
          <w:szCs w:val="24"/>
        </w:rPr>
        <w:t>Coordinator</w:t>
      </w:r>
      <w:r w:rsidR="00090FE5" w:rsidRPr="00090FE5">
        <w:rPr>
          <w:rFonts w:ascii="Times New Roman" w:eastAsia="Times New Roman" w:hAnsi="Times New Roman"/>
          <w:b/>
          <w:bCs/>
          <w:sz w:val="24"/>
          <w:szCs w:val="24"/>
        </w:rPr>
        <w:t>, School Counsel</w:t>
      </w:r>
      <w:r w:rsidR="00090FE5">
        <w:rPr>
          <w:rFonts w:ascii="Times New Roman" w:eastAsia="Times New Roman" w:hAnsi="Times New Roman"/>
          <w:b/>
          <w:bCs/>
          <w:sz w:val="24"/>
          <w:szCs w:val="24"/>
        </w:rPr>
        <w:t>ing</w:t>
      </w:r>
      <w:r w:rsidR="00090FE5" w:rsidRPr="00090FE5">
        <w:rPr>
          <w:rFonts w:ascii="Times New Roman" w:eastAsia="Times New Roman" w:hAnsi="Times New Roman"/>
          <w:b/>
          <w:bCs/>
          <w:sz w:val="24"/>
          <w:szCs w:val="24"/>
        </w:rPr>
        <w:t xml:space="preserve"> Program </w:t>
      </w:r>
    </w:p>
    <w:p w14:paraId="1515C312" w14:textId="77777777" w:rsidR="00090FE5" w:rsidRPr="006F082B" w:rsidRDefault="00090FE5" w:rsidP="00B01B1A">
      <w:pPr>
        <w:tabs>
          <w:tab w:val="left" w:pos="0"/>
        </w:tabs>
        <w:spacing w:after="0" w:line="240" w:lineRule="auto"/>
        <w:ind w:right="720"/>
        <w:rPr>
          <w:rFonts w:ascii="Times New Roman" w:hAnsi="Times New Roman"/>
          <w:b/>
          <w:bCs/>
          <w:sz w:val="24"/>
          <w:szCs w:val="24"/>
        </w:rPr>
      </w:pPr>
    </w:p>
    <w:p w14:paraId="7EE937C4" w14:textId="77777777" w:rsidR="009639B4" w:rsidRPr="006F082B" w:rsidRDefault="009639B4" w:rsidP="00B01B1A">
      <w:pPr>
        <w:tabs>
          <w:tab w:val="left" w:pos="0"/>
        </w:tabs>
        <w:spacing w:after="0" w:line="240" w:lineRule="auto"/>
        <w:ind w:right="720"/>
        <w:rPr>
          <w:rFonts w:ascii="Times New Roman" w:hAnsi="Times New Roman"/>
          <w:b/>
          <w:bCs/>
          <w:sz w:val="24"/>
          <w:szCs w:val="24"/>
        </w:rPr>
      </w:pPr>
    </w:p>
    <w:p w14:paraId="540D5D2D" w14:textId="77777777" w:rsidR="009639B4" w:rsidRPr="006F082B" w:rsidRDefault="009639B4" w:rsidP="00B01B1A">
      <w:pPr>
        <w:tabs>
          <w:tab w:val="left" w:pos="0"/>
        </w:tabs>
        <w:spacing w:after="0" w:line="240" w:lineRule="auto"/>
        <w:ind w:right="720"/>
        <w:jc w:val="center"/>
        <w:rPr>
          <w:rFonts w:ascii="Times New Roman" w:hAnsi="Times New Roman"/>
          <w:b/>
          <w:bCs/>
          <w:sz w:val="28"/>
          <w:szCs w:val="28"/>
        </w:rPr>
      </w:pPr>
    </w:p>
    <w:p w14:paraId="1BD49E7D" w14:textId="4A63BFDD" w:rsidR="009639B4" w:rsidRPr="006F082B" w:rsidRDefault="00A20790" w:rsidP="00B01B1A">
      <w:pPr>
        <w:tabs>
          <w:tab w:val="left" w:pos="0"/>
        </w:tabs>
        <w:spacing w:after="0" w:line="240" w:lineRule="auto"/>
        <w:ind w:right="720"/>
        <w:jc w:val="center"/>
        <w:rPr>
          <w:rFonts w:ascii="Times New Roman" w:hAnsi="Times New Roman"/>
          <w:b/>
          <w:bCs/>
          <w:sz w:val="28"/>
          <w:szCs w:val="28"/>
        </w:rPr>
      </w:pPr>
      <w:r w:rsidRPr="00A20790">
        <w:rPr>
          <w:rFonts w:ascii="Times New Roman" w:hAnsi="Times New Roman"/>
          <w:b/>
          <w:bCs/>
          <w:sz w:val="24"/>
          <w:szCs w:val="24"/>
        </w:rPr>
        <w:t>http://www.indstate.edu/education/cdcsep/counseling/counseling</w:t>
      </w:r>
    </w:p>
    <w:p w14:paraId="46D0D722" w14:textId="77777777" w:rsidR="009639B4" w:rsidRPr="006F082B" w:rsidRDefault="009639B4" w:rsidP="00B01B1A">
      <w:pPr>
        <w:tabs>
          <w:tab w:val="left" w:pos="0"/>
        </w:tabs>
        <w:spacing w:after="0" w:line="240" w:lineRule="auto"/>
        <w:ind w:right="720"/>
        <w:jc w:val="center"/>
        <w:rPr>
          <w:rFonts w:ascii="Times New Roman" w:hAnsi="Times New Roman"/>
          <w:b/>
          <w:bCs/>
          <w:sz w:val="28"/>
          <w:szCs w:val="28"/>
        </w:rPr>
      </w:pPr>
    </w:p>
    <w:p w14:paraId="54DA1642" w14:textId="77777777" w:rsidR="009639B4" w:rsidRPr="006F082B" w:rsidRDefault="009639B4" w:rsidP="00B01B1A">
      <w:pPr>
        <w:tabs>
          <w:tab w:val="left" w:pos="0"/>
        </w:tabs>
        <w:spacing w:after="0" w:line="240" w:lineRule="auto"/>
        <w:ind w:right="720"/>
        <w:jc w:val="center"/>
        <w:rPr>
          <w:rFonts w:ascii="Times New Roman" w:hAnsi="Times New Roman"/>
          <w:b/>
          <w:bCs/>
          <w:sz w:val="28"/>
          <w:szCs w:val="28"/>
        </w:rPr>
      </w:pPr>
    </w:p>
    <w:p w14:paraId="4D94B2D3" w14:textId="77777777" w:rsidR="009639B4" w:rsidRDefault="009639B4" w:rsidP="00B01B1A">
      <w:pPr>
        <w:tabs>
          <w:tab w:val="left" w:pos="0"/>
        </w:tabs>
        <w:spacing w:after="0" w:line="240" w:lineRule="auto"/>
        <w:ind w:right="720"/>
        <w:jc w:val="center"/>
        <w:rPr>
          <w:rFonts w:ascii="Times New Roman" w:hAnsi="Times New Roman"/>
          <w:b/>
          <w:bCs/>
          <w:sz w:val="28"/>
          <w:szCs w:val="28"/>
        </w:rPr>
      </w:pPr>
    </w:p>
    <w:p w14:paraId="5C9D221E" w14:textId="77777777" w:rsidR="009639B4" w:rsidRDefault="009639B4" w:rsidP="00B01B1A">
      <w:pPr>
        <w:tabs>
          <w:tab w:val="left" w:pos="0"/>
        </w:tabs>
        <w:spacing w:after="0" w:line="240" w:lineRule="auto"/>
        <w:ind w:right="720"/>
        <w:jc w:val="center"/>
        <w:rPr>
          <w:rFonts w:ascii="Times New Roman" w:hAnsi="Times New Roman"/>
          <w:b/>
          <w:bCs/>
          <w:sz w:val="28"/>
          <w:szCs w:val="28"/>
        </w:rPr>
      </w:pPr>
    </w:p>
    <w:p w14:paraId="1332AE18" w14:textId="77777777" w:rsidR="00090FE5" w:rsidRDefault="00090FE5" w:rsidP="00B01B1A">
      <w:pPr>
        <w:tabs>
          <w:tab w:val="left" w:pos="0"/>
        </w:tabs>
        <w:spacing w:after="0" w:line="240" w:lineRule="auto"/>
        <w:ind w:right="720"/>
        <w:jc w:val="center"/>
        <w:rPr>
          <w:rFonts w:ascii="Times New Roman" w:hAnsi="Times New Roman"/>
          <w:b/>
          <w:bCs/>
          <w:sz w:val="28"/>
          <w:szCs w:val="28"/>
        </w:rPr>
      </w:pPr>
    </w:p>
    <w:p w14:paraId="1A4D965A" w14:textId="77777777" w:rsidR="00090FE5" w:rsidRDefault="00090FE5" w:rsidP="00B01B1A">
      <w:pPr>
        <w:tabs>
          <w:tab w:val="left" w:pos="0"/>
        </w:tabs>
        <w:spacing w:after="0" w:line="240" w:lineRule="auto"/>
        <w:ind w:right="720"/>
        <w:jc w:val="center"/>
        <w:rPr>
          <w:rFonts w:ascii="Times New Roman" w:hAnsi="Times New Roman"/>
          <w:b/>
          <w:bCs/>
          <w:sz w:val="28"/>
          <w:szCs w:val="28"/>
        </w:rPr>
      </w:pPr>
    </w:p>
    <w:p w14:paraId="2D8DC70C" w14:textId="77777777" w:rsidR="00090FE5" w:rsidRDefault="00090FE5" w:rsidP="00B01B1A">
      <w:pPr>
        <w:tabs>
          <w:tab w:val="left" w:pos="0"/>
        </w:tabs>
        <w:spacing w:after="0" w:line="240" w:lineRule="auto"/>
        <w:ind w:right="720"/>
        <w:jc w:val="center"/>
        <w:rPr>
          <w:rFonts w:ascii="Times New Roman" w:hAnsi="Times New Roman"/>
          <w:b/>
          <w:bCs/>
          <w:sz w:val="28"/>
          <w:szCs w:val="28"/>
        </w:rPr>
      </w:pPr>
    </w:p>
    <w:p w14:paraId="3319F4B9" w14:textId="77777777" w:rsidR="00090FE5" w:rsidRDefault="00090FE5" w:rsidP="00B01B1A">
      <w:pPr>
        <w:tabs>
          <w:tab w:val="left" w:pos="0"/>
        </w:tabs>
        <w:spacing w:after="0" w:line="240" w:lineRule="auto"/>
        <w:ind w:right="720"/>
        <w:jc w:val="center"/>
        <w:rPr>
          <w:rFonts w:ascii="Times New Roman" w:hAnsi="Times New Roman"/>
          <w:b/>
          <w:bCs/>
          <w:sz w:val="28"/>
          <w:szCs w:val="28"/>
        </w:rPr>
      </w:pPr>
    </w:p>
    <w:p w14:paraId="05CE1D20" w14:textId="77777777" w:rsidR="00090FE5" w:rsidRDefault="00090FE5" w:rsidP="00B01B1A">
      <w:pPr>
        <w:tabs>
          <w:tab w:val="left" w:pos="0"/>
        </w:tabs>
        <w:spacing w:after="0" w:line="240" w:lineRule="auto"/>
        <w:ind w:right="720"/>
        <w:jc w:val="center"/>
        <w:rPr>
          <w:rFonts w:ascii="Times New Roman" w:hAnsi="Times New Roman"/>
          <w:b/>
          <w:bCs/>
          <w:sz w:val="28"/>
          <w:szCs w:val="28"/>
        </w:rPr>
      </w:pPr>
    </w:p>
    <w:p w14:paraId="4F4005C7" w14:textId="79E8807F" w:rsidR="009639B4" w:rsidRPr="006F082B" w:rsidRDefault="00903CF2" w:rsidP="00B01B1A">
      <w:pPr>
        <w:tabs>
          <w:tab w:val="left" w:pos="0"/>
        </w:tabs>
        <w:spacing w:after="0" w:line="240" w:lineRule="auto"/>
        <w:jc w:val="center"/>
        <w:rPr>
          <w:rFonts w:ascii="Times New Roman" w:hAnsi="Times New Roman"/>
          <w:b/>
          <w:bCs/>
          <w:sz w:val="28"/>
          <w:szCs w:val="28"/>
        </w:rPr>
      </w:pPr>
      <w:r>
        <w:rPr>
          <w:rFonts w:ascii="Times New Roman" w:hAnsi="Times New Roman"/>
          <w:b/>
          <w:bCs/>
          <w:sz w:val="28"/>
          <w:szCs w:val="28"/>
        </w:rPr>
        <w:t>April</w:t>
      </w:r>
      <w:r w:rsidR="00261FF2">
        <w:rPr>
          <w:rFonts w:ascii="Times New Roman" w:hAnsi="Times New Roman"/>
          <w:b/>
          <w:bCs/>
          <w:sz w:val="28"/>
          <w:szCs w:val="28"/>
        </w:rPr>
        <w:t xml:space="preserve"> 2018</w:t>
      </w:r>
    </w:p>
    <w:p w14:paraId="662A8320" w14:textId="0E1E59BB" w:rsidR="009639B4" w:rsidRPr="006F082B" w:rsidRDefault="009639B4" w:rsidP="00B01B1A">
      <w:pPr>
        <w:tabs>
          <w:tab w:val="left" w:pos="0"/>
        </w:tabs>
        <w:spacing w:after="0" w:line="240" w:lineRule="auto"/>
        <w:jc w:val="center"/>
        <w:rPr>
          <w:rFonts w:ascii="Times New Roman" w:hAnsi="Times New Roman"/>
          <w:b/>
          <w:bCs/>
          <w:sz w:val="28"/>
          <w:szCs w:val="28"/>
        </w:rPr>
      </w:pPr>
      <w:r w:rsidRPr="006F082B">
        <w:rPr>
          <w:rFonts w:ascii="Times New Roman" w:hAnsi="Times New Roman"/>
          <w:b/>
          <w:bCs/>
          <w:sz w:val="28"/>
          <w:szCs w:val="28"/>
        </w:rPr>
        <w:t>(</w:t>
      </w:r>
      <w:r w:rsidR="00261FF2">
        <w:rPr>
          <w:rFonts w:ascii="Times New Roman" w:hAnsi="Times New Roman"/>
          <w:b/>
          <w:bCs/>
          <w:sz w:val="28"/>
          <w:szCs w:val="28"/>
        </w:rPr>
        <w:t>8</w:t>
      </w:r>
      <w:r w:rsidRPr="006F082B">
        <w:rPr>
          <w:rFonts w:ascii="Times New Roman" w:hAnsi="Times New Roman"/>
          <w:b/>
          <w:bCs/>
          <w:sz w:val="28"/>
          <w:szCs w:val="28"/>
          <w:vertAlign w:val="superscript"/>
        </w:rPr>
        <w:t>th</w:t>
      </w:r>
      <w:r w:rsidRPr="006F082B">
        <w:rPr>
          <w:rFonts w:ascii="Times New Roman" w:hAnsi="Times New Roman"/>
          <w:b/>
          <w:bCs/>
          <w:sz w:val="28"/>
          <w:szCs w:val="28"/>
        </w:rPr>
        <w:t xml:space="preserve"> Edition)</w:t>
      </w:r>
    </w:p>
    <w:p w14:paraId="07F548AE" w14:textId="77777777" w:rsidR="007F3AE0" w:rsidRDefault="007F3AE0" w:rsidP="00B01B1A">
      <w:pPr>
        <w:rPr>
          <w:rFonts w:ascii="Times New Roman" w:hAnsi="Times New Roman"/>
          <w:smallCaps/>
          <w:sz w:val="20"/>
          <w:szCs w:val="20"/>
        </w:rPr>
      </w:pPr>
    </w:p>
    <w:p w14:paraId="67F1FDD2" w14:textId="77777777" w:rsidR="007F3AE0" w:rsidRPr="007F3AE0" w:rsidRDefault="007F3AE0" w:rsidP="007F3AE0">
      <w:pPr>
        <w:rPr>
          <w:rFonts w:ascii="Times New Roman" w:hAnsi="Times New Roman"/>
          <w:sz w:val="20"/>
          <w:szCs w:val="20"/>
        </w:rPr>
      </w:pPr>
    </w:p>
    <w:p w14:paraId="49A34D7C" w14:textId="77777777" w:rsidR="007F3AE0" w:rsidRDefault="007F3AE0" w:rsidP="007F3AE0">
      <w:pPr>
        <w:tabs>
          <w:tab w:val="left" w:pos="2037"/>
        </w:tabs>
        <w:rPr>
          <w:rFonts w:ascii="Times New Roman" w:hAnsi="Times New Roman"/>
          <w:sz w:val="20"/>
          <w:szCs w:val="20"/>
        </w:rPr>
      </w:pPr>
      <w:r>
        <w:rPr>
          <w:rFonts w:ascii="Times New Roman" w:hAnsi="Times New Roman"/>
          <w:sz w:val="20"/>
          <w:szCs w:val="20"/>
        </w:rPr>
        <w:tab/>
      </w:r>
    </w:p>
    <w:p w14:paraId="18E072FA" w14:textId="54D59E8D" w:rsidR="009639B4" w:rsidRPr="00FD355B" w:rsidRDefault="009639B4" w:rsidP="00FD355B">
      <w:pPr>
        <w:jc w:val="center"/>
        <w:rPr>
          <w:b/>
          <w:sz w:val="32"/>
          <w:szCs w:val="32"/>
        </w:rPr>
      </w:pPr>
      <w:r w:rsidRPr="007F3AE0">
        <w:rPr>
          <w:rFonts w:ascii="Times New Roman" w:hAnsi="Times New Roman"/>
          <w:sz w:val="20"/>
          <w:szCs w:val="20"/>
        </w:rPr>
        <w:br w:type="page"/>
      </w:r>
      <w:r w:rsidR="00FD355B" w:rsidRPr="00FD355B">
        <w:rPr>
          <w:rFonts w:ascii="Times New Roman" w:hAnsi="Times New Roman"/>
          <w:b/>
          <w:sz w:val="32"/>
          <w:szCs w:val="32"/>
        </w:rPr>
        <w:lastRenderedPageBreak/>
        <w:t>Table of Contents</w:t>
      </w:r>
    </w:p>
    <w:p w14:paraId="75A7ADFE" w14:textId="77777777" w:rsidR="009639B4" w:rsidRPr="00830F79" w:rsidRDefault="00480DCC" w:rsidP="00B01B1A">
      <w:pPr>
        <w:pStyle w:val="TOC1"/>
        <w:tabs>
          <w:tab w:val="right" w:leader="dot" w:pos="10790"/>
        </w:tabs>
        <w:rPr>
          <w:b w:val="0"/>
          <w:bCs w:val="0"/>
          <w:caps w:val="0"/>
          <w:noProof/>
          <w:sz w:val="24"/>
          <w:szCs w:val="24"/>
        </w:rPr>
      </w:pPr>
      <w:r w:rsidRPr="00EF1BAC">
        <w:rPr>
          <w:sz w:val="24"/>
          <w:szCs w:val="24"/>
        </w:rPr>
        <w:fldChar w:fldCharType="begin"/>
      </w:r>
      <w:r w:rsidR="009639B4" w:rsidRPr="00EF1BAC">
        <w:rPr>
          <w:sz w:val="24"/>
          <w:szCs w:val="24"/>
        </w:rPr>
        <w:instrText xml:space="preserve"> TOC \o "1-3" \h \z \u </w:instrText>
      </w:r>
      <w:r w:rsidRPr="00EF1BAC">
        <w:rPr>
          <w:sz w:val="24"/>
          <w:szCs w:val="24"/>
        </w:rPr>
        <w:fldChar w:fldCharType="separate"/>
      </w:r>
      <w:hyperlink w:anchor="_Toc143328964" w:history="1">
        <w:r w:rsidR="009639B4" w:rsidRPr="00830F79">
          <w:rPr>
            <w:rStyle w:val="Hyperlink"/>
            <w:noProof/>
          </w:rPr>
          <w:t>University Mission Statement</w:t>
        </w:r>
        <w:r w:rsidR="009639B4" w:rsidRPr="00830F79">
          <w:rPr>
            <w:noProof/>
            <w:webHidden/>
          </w:rPr>
          <w:tab/>
        </w:r>
      </w:hyperlink>
      <w:r w:rsidR="006C1EF1" w:rsidRPr="00830F79">
        <w:t>5</w:t>
      </w:r>
    </w:p>
    <w:p w14:paraId="3CCAECEC" w14:textId="6363E20A" w:rsidR="009639B4" w:rsidRPr="00830F79" w:rsidRDefault="00F94F47" w:rsidP="00B01B1A">
      <w:pPr>
        <w:pStyle w:val="TOC1"/>
        <w:tabs>
          <w:tab w:val="right" w:leader="dot" w:pos="10790"/>
        </w:tabs>
        <w:rPr>
          <w:b w:val="0"/>
          <w:bCs w:val="0"/>
          <w:caps w:val="0"/>
          <w:noProof/>
          <w:sz w:val="24"/>
          <w:szCs w:val="24"/>
        </w:rPr>
      </w:pPr>
      <w:hyperlink w:anchor="_Toc143328965" w:history="1">
        <w:r w:rsidR="00A41F81">
          <w:rPr>
            <w:rStyle w:val="Hyperlink"/>
            <w:noProof/>
          </w:rPr>
          <w:t>Bayh College of Education</w:t>
        </w:r>
        <w:r w:rsidR="009639B4" w:rsidRPr="00830F79">
          <w:rPr>
            <w:rStyle w:val="Hyperlink"/>
            <w:noProof/>
          </w:rPr>
          <w:t xml:space="preserve"> Mission Statement</w:t>
        </w:r>
      </w:hyperlink>
      <w:r w:rsidR="00F423A9" w:rsidRPr="00830F79">
        <w:t>……………………………………………</w:t>
      </w:r>
      <w:r w:rsidR="00FD355B">
        <w:tab/>
      </w:r>
      <w:r w:rsidR="00BC7863" w:rsidRPr="00830F79">
        <w:t>…………………….5</w:t>
      </w:r>
    </w:p>
    <w:p w14:paraId="4FEFF91E" w14:textId="0F4DD51A" w:rsidR="00AA1AC3" w:rsidRPr="00830F79" w:rsidRDefault="00112ED9" w:rsidP="00B01B1A">
      <w:pPr>
        <w:pStyle w:val="TOC1"/>
        <w:tabs>
          <w:tab w:val="right" w:leader="dot" w:pos="10790"/>
        </w:tabs>
      </w:pPr>
      <w:r w:rsidRPr="00112ED9">
        <w:t>Department of Communication Disorders and Counseling, School, and Educational Psychology Mission Statement</w:t>
      </w:r>
      <w:r>
        <w:tab/>
      </w:r>
      <w:r w:rsidR="00B90A3A">
        <w:t>.</w:t>
      </w:r>
      <w:r w:rsidR="00AA1AC3" w:rsidRPr="00830F79">
        <w:t>……………………………………………………………………………6</w:t>
      </w:r>
    </w:p>
    <w:p w14:paraId="4434D681" w14:textId="42D875D9" w:rsidR="00B90A3A" w:rsidRDefault="00F94F47" w:rsidP="00B01B1A">
      <w:pPr>
        <w:pStyle w:val="TOC1"/>
        <w:tabs>
          <w:tab w:val="right" w:leader="dot" w:pos="10790"/>
        </w:tabs>
      </w:pPr>
      <w:hyperlink w:anchor="_Toc143328966" w:history="1">
        <w:r w:rsidR="00112ED9" w:rsidRPr="00112ED9">
          <w:t xml:space="preserve"> </w:t>
        </w:r>
        <w:r w:rsidR="000441AB" w:rsidRPr="000441AB">
          <w:t>Diversity Statement</w:t>
        </w:r>
        <w:r w:rsidR="009639B4" w:rsidRPr="00830F79">
          <w:rPr>
            <w:noProof/>
            <w:webHidden/>
          </w:rPr>
          <w:tab/>
        </w:r>
      </w:hyperlink>
      <w:r w:rsidR="000441AB">
        <w:t>7</w:t>
      </w:r>
    </w:p>
    <w:p w14:paraId="3A15EE34" w14:textId="73289E7A" w:rsidR="009639B4" w:rsidRPr="00830F79" w:rsidRDefault="00B90A3A" w:rsidP="00B01B1A">
      <w:pPr>
        <w:pStyle w:val="TOC1"/>
        <w:tabs>
          <w:tab w:val="right" w:leader="dot" w:pos="10790"/>
        </w:tabs>
        <w:rPr>
          <w:b w:val="0"/>
          <w:bCs w:val="0"/>
          <w:caps w:val="0"/>
          <w:noProof/>
          <w:sz w:val="24"/>
          <w:szCs w:val="24"/>
        </w:rPr>
      </w:pPr>
      <w:r>
        <w:t>The Sycamore standard……………………………………………………………………………………………………….</w:t>
      </w:r>
      <w:r w:rsidR="00FC4316">
        <w:t>7</w:t>
      </w:r>
      <w:r w:rsidR="00BC7863" w:rsidRPr="00830F79">
        <w:t xml:space="preserve"> </w:t>
      </w:r>
      <w:r w:rsidR="00C34518" w:rsidRPr="00830F79">
        <w:t xml:space="preserve">  </w:t>
      </w:r>
    </w:p>
    <w:p w14:paraId="76600479" w14:textId="38D648AB" w:rsidR="009639B4" w:rsidRPr="00830F79" w:rsidRDefault="000441AB" w:rsidP="00B01B1A">
      <w:pPr>
        <w:pStyle w:val="TOC1"/>
        <w:tabs>
          <w:tab w:val="right" w:leader="dot" w:pos="10790"/>
        </w:tabs>
        <w:rPr>
          <w:b w:val="0"/>
          <w:bCs w:val="0"/>
          <w:caps w:val="0"/>
          <w:noProof/>
          <w:sz w:val="24"/>
          <w:szCs w:val="24"/>
        </w:rPr>
      </w:pPr>
      <w:r w:rsidRPr="000441AB">
        <w:t xml:space="preserve">Counseling Programs mission statement </w:t>
      </w:r>
      <w:hyperlink w:anchor="_Toc143328967" w:history="1">
        <w:r w:rsidR="009639B4" w:rsidRPr="00830F79">
          <w:rPr>
            <w:noProof/>
            <w:webHidden/>
          </w:rPr>
          <w:tab/>
        </w:r>
      </w:hyperlink>
      <w:r>
        <w:t>7</w:t>
      </w:r>
    </w:p>
    <w:p w14:paraId="5C989004" w14:textId="7A35CD74" w:rsidR="009639B4" w:rsidRPr="00830F79" w:rsidRDefault="00F94F47" w:rsidP="00B01B1A">
      <w:pPr>
        <w:pStyle w:val="TOC1"/>
        <w:tabs>
          <w:tab w:val="right" w:leader="dot" w:pos="10790"/>
        </w:tabs>
        <w:rPr>
          <w:b w:val="0"/>
          <w:bCs w:val="0"/>
          <w:caps w:val="0"/>
          <w:noProof/>
          <w:sz w:val="24"/>
          <w:szCs w:val="24"/>
        </w:rPr>
      </w:pPr>
      <w:hyperlink w:anchor="_Toc143328968" w:history="1">
        <w:r w:rsidR="000441AB" w:rsidRPr="000441AB">
          <w:t xml:space="preserve"> </w:t>
        </w:r>
        <w:r w:rsidR="000441AB" w:rsidRPr="000441AB">
          <w:rPr>
            <w:rStyle w:val="Hyperlink"/>
            <w:noProof/>
          </w:rPr>
          <w:t>Program Objectives</w:t>
        </w:r>
        <w:r w:rsidR="009639B4" w:rsidRPr="00830F79">
          <w:rPr>
            <w:noProof/>
            <w:webHidden/>
          </w:rPr>
          <w:tab/>
        </w:r>
      </w:hyperlink>
      <w:r w:rsidR="00C34518" w:rsidRPr="00830F79">
        <w:t>8</w:t>
      </w:r>
    </w:p>
    <w:p w14:paraId="63D9BF3F" w14:textId="77777777" w:rsidR="009639B4" w:rsidRPr="00830F79" w:rsidRDefault="00F94F47" w:rsidP="00B01B1A">
      <w:pPr>
        <w:pStyle w:val="TOC1"/>
        <w:tabs>
          <w:tab w:val="right" w:leader="dot" w:pos="10790"/>
        </w:tabs>
        <w:rPr>
          <w:b w:val="0"/>
          <w:bCs w:val="0"/>
          <w:caps w:val="0"/>
          <w:noProof/>
          <w:sz w:val="24"/>
          <w:szCs w:val="24"/>
        </w:rPr>
      </w:pPr>
      <w:hyperlink w:anchor="_Toc143328969" w:history="1">
        <w:r w:rsidR="009639B4" w:rsidRPr="00830F79">
          <w:rPr>
            <w:rStyle w:val="Hyperlink"/>
            <w:noProof/>
          </w:rPr>
          <w:t>Accreditation</w:t>
        </w:r>
        <w:r w:rsidR="009639B4" w:rsidRPr="00830F79">
          <w:rPr>
            <w:noProof/>
            <w:webHidden/>
          </w:rPr>
          <w:tab/>
        </w:r>
      </w:hyperlink>
      <w:r w:rsidR="00C34518" w:rsidRPr="00830F79">
        <w:t>8</w:t>
      </w:r>
    </w:p>
    <w:p w14:paraId="338AACE7" w14:textId="727DDDF4" w:rsidR="009639B4" w:rsidRPr="00830F79" w:rsidRDefault="00F94F47" w:rsidP="00B01B1A">
      <w:pPr>
        <w:pStyle w:val="TOC1"/>
        <w:tabs>
          <w:tab w:val="right" w:leader="dot" w:pos="10790"/>
        </w:tabs>
        <w:rPr>
          <w:b w:val="0"/>
          <w:bCs w:val="0"/>
          <w:caps w:val="0"/>
          <w:noProof/>
          <w:sz w:val="24"/>
          <w:szCs w:val="24"/>
        </w:rPr>
      </w:pPr>
      <w:hyperlink w:anchor="_Toc143328970" w:history="1">
        <w:r w:rsidR="009639B4" w:rsidRPr="00830F79">
          <w:rPr>
            <w:rStyle w:val="Hyperlink"/>
            <w:noProof/>
          </w:rPr>
          <w:t>Academic Integrity</w:t>
        </w:r>
        <w:r w:rsidR="009639B4" w:rsidRPr="00830F79">
          <w:rPr>
            <w:noProof/>
            <w:webHidden/>
          </w:rPr>
          <w:tab/>
        </w:r>
      </w:hyperlink>
      <w:r w:rsidR="00FC4316">
        <w:t>8</w:t>
      </w:r>
    </w:p>
    <w:p w14:paraId="6A17EBAA" w14:textId="77777777" w:rsidR="009639B4" w:rsidRPr="00830F79" w:rsidRDefault="00F94F47" w:rsidP="00B01B1A">
      <w:pPr>
        <w:pStyle w:val="TOC1"/>
        <w:tabs>
          <w:tab w:val="right" w:leader="dot" w:pos="10790"/>
        </w:tabs>
        <w:rPr>
          <w:b w:val="0"/>
          <w:bCs w:val="0"/>
          <w:caps w:val="0"/>
          <w:noProof/>
          <w:sz w:val="24"/>
          <w:szCs w:val="24"/>
        </w:rPr>
      </w:pPr>
      <w:hyperlink w:anchor="_Toc143328971" w:history="1">
        <w:r w:rsidR="009639B4" w:rsidRPr="00830F79">
          <w:rPr>
            <w:rStyle w:val="Hyperlink"/>
            <w:noProof/>
          </w:rPr>
          <w:t>Professional and Ethical Behavior</w:t>
        </w:r>
        <w:r w:rsidR="009639B4" w:rsidRPr="00830F79">
          <w:rPr>
            <w:noProof/>
            <w:webHidden/>
          </w:rPr>
          <w:tab/>
        </w:r>
      </w:hyperlink>
      <w:r w:rsidR="00EA5926" w:rsidRPr="00830F79">
        <w:t>9</w:t>
      </w:r>
    </w:p>
    <w:p w14:paraId="32B8B91E" w14:textId="77777777" w:rsidR="009639B4" w:rsidRPr="00830F79" w:rsidRDefault="00F94F47" w:rsidP="00B01B1A">
      <w:pPr>
        <w:pStyle w:val="TOC1"/>
        <w:tabs>
          <w:tab w:val="right" w:leader="dot" w:pos="10790"/>
        </w:tabs>
        <w:rPr>
          <w:b w:val="0"/>
          <w:bCs w:val="0"/>
          <w:caps w:val="0"/>
          <w:noProof/>
          <w:sz w:val="24"/>
          <w:szCs w:val="24"/>
        </w:rPr>
      </w:pPr>
      <w:hyperlink w:anchor="_Toc143328972" w:history="1">
        <w:r w:rsidR="009639B4" w:rsidRPr="00830F79">
          <w:rPr>
            <w:rStyle w:val="Hyperlink"/>
            <w:noProof/>
          </w:rPr>
          <w:t>Comprehensive Evaluation of Student Progress</w:t>
        </w:r>
        <w:r w:rsidR="009639B4" w:rsidRPr="00830F79">
          <w:rPr>
            <w:noProof/>
            <w:webHidden/>
          </w:rPr>
          <w:tab/>
        </w:r>
      </w:hyperlink>
      <w:r w:rsidR="00EA5926" w:rsidRPr="00830F79">
        <w:t>9</w:t>
      </w:r>
      <w:r w:rsidR="00BC7863" w:rsidRPr="00830F79">
        <w:t xml:space="preserve"> </w:t>
      </w:r>
    </w:p>
    <w:p w14:paraId="73A27E00" w14:textId="77777777" w:rsidR="009639B4" w:rsidRPr="00830F79" w:rsidRDefault="00F94F47" w:rsidP="00B01B1A">
      <w:pPr>
        <w:pStyle w:val="TOC1"/>
        <w:tabs>
          <w:tab w:val="right" w:leader="dot" w:pos="10790"/>
        </w:tabs>
        <w:rPr>
          <w:b w:val="0"/>
          <w:bCs w:val="0"/>
          <w:caps w:val="0"/>
          <w:noProof/>
          <w:sz w:val="24"/>
          <w:szCs w:val="24"/>
        </w:rPr>
      </w:pPr>
      <w:hyperlink w:anchor="_Toc143328973" w:history="1">
        <w:r w:rsidR="009639B4" w:rsidRPr="00830F79">
          <w:rPr>
            <w:rStyle w:val="Hyperlink"/>
            <w:noProof/>
          </w:rPr>
          <w:t>Student Grievance Procedures</w:t>
        </w:r>
        <w:r w:rsidR="009639B4" w:rsidRPr="00830F79">
          <w:rPr>
            <w:noProof/>
            <w:webHidden/>
          </w:rPr>
          <w:tab/>
        </w:r>
      </w:hyperlink>
      <w:r w:rsidR="00EA5926" w:rsidRPr="00830F79">
        <w:t>11</w:t>
      </w:r>
      <w:r w:rsidR="00BC7863" w:rsidRPr="00830F79">
        <w:t xml:space="preserve"> </w:t>
      </w:r>
    </w:p>
    <w:p w14:paraId="3BC8B87E" w14:textId="35D4E67F" w:rsidR="009639B4" w:rsidRPr="00830F79" w:rsidRDefault="00F94F47" w:rsidP="002D6A56">
      <w:pPr>
        <w:pStyle w:val="TOC1"/>
        <w:tabs>
          <w:tab w:val="right" w:leader="dot" w:pos="10790"/>
        </w:tabs>
      </w:pPr>
      <w:hyperlink w:anchor="_Toc143328975" w:history="1">
        <w:r w:rsidR="009639B4" w:rsidRPr="00830F79">
          <w:rPr>
            <w:rStyle w:val="Hyperlink"/>
            <w:noProof/>
          </w:rPr>
          <w:t>Prerequisites</w:t>
        </w:r>
      </w:hyperlink>
      <w:r w:rsidR="00C34518" w:rsidRPr="00830F79">
        <w:t>...............................................................................................................................................................</w:t>
      </w:r>
      <w:r w:rsidR="002D6A56" w:rsidRPr="00830F79">
        <w:t>...................12</w:t>
      </w:r>
    </w:p>
    <w:p w14:paraId="7D72DBF5" w14:textId="77777777" w:rsidR="00FC4316" w:rsidRDefault="00FC4316" w:rsidP="00830F79">
      <w:pPr>
        <w:pStyle w:val="TOC2"/>
      </w:pPr>
      <w:r>
        <w:t>Program Requirements</w:t>
      </w:r>
      <w:r>
        <w:tab/>
        <w:t>12</w:t>
      </w:r>
    </w:p>
    <w:p w14:paraId="1E5A823B" w14:textId="3AC39D35" w:rsidR="009639B4" w:rsidRPr="00830F79" w:rsidRDefault="00F94F47" w:rsidP="00830F79">
      <w:pPr>
        <w:pStyle w:val="TOC2"/>
      </w:pPr>
      <w:hyperlink w:anchor="_Toc143328977" w:history="1">
        <w:r w:rsidR="009639B4" w:rsidRPr="00830F79">
          <w:rPr>
            <w:rStyle w:val="Hyperlink"/>
            <w:u w:val="none"/>
          </w:rPr>
          <w:t>Transfer Credit</w:t>
        </w:r>
        <w:r w:rsidR="009639B4" w:rsidRPr="00830F79">
          <w:rPr>
            <w:webHidden/>
          </w:rPr>
          <w:tab/>
        </w:r>
      </w:hyperlink>
      <w:r w:rsidR="00EA5926" w:rsidRPr="00830F79">
        <w:t>13</w:t>
      </w:r>
      <w:r w:rsidR="00BC7863" w:rsidRPr="00830F79">
        <w:t xml:space="preserve"> </w:t>
      </w:r>
    </w:p>
    <w:p w14:paraId="1142DDB7" w14:textId="69F53133" w:rsidR="009639B4" w:rsidRPr="00830F79" w:rsidRDefault="00F94F47" w:rsidP="00830F79">
      <w:pPr>
        <w:pStyle w:val="TOC2"/>
        <w:rPr>
          <w:sz w:val="24"/>
          <w:szCs w:val="24"/>
        </w:rPr>
      </w:pPr>
      <w:hyperlink w:anchor="_Toc143328978" w:history="1">
        <w:r w:rsidR="009639B4" w:rsidRPr="00830F79">
          <w:rPr>
            <w:rStyle w:val="Hyperlink"/>
            <w:u w:val="none"/>
          </w:rPr>
          <w:t>Time Limitations - 7 Years</w:t>
        </w:r>
        <w:r w:rsidR="009639B4" w:rsidRPr="00830F79">
          <w:rPr>
            <w:webHidden/>
          </w:rPr>
          <w:tab/>
        </w:r>
      </w:hyperlink>
      <w:r w:rsidR="00EA5926" w:rsidRPr="00830F79">
        <w:t>1</w:t>
      </w:r>
      <w:r w:rsidR="00FC4316">
        <w:t>3</w:t>
      </w:r>
    </w:p>
    <w:p w14:paraId="4D406582" w14:textId="77777777" w:rsidR="009639B4" w:rsidRPr="00830F79" w:rsidRDefault="00F94F47" w:rsidP="00830F79">
      <w:pPr>
        <w:pStyle w:val="TOC2"/>
        <w:rPr>
          <w:sz w:val="24"/>
          <w:szCs w:val="24"/>
        </w:rPr>
      </w:pPr>
      <w:hyperlink w:anchor="_Toc143328979" w:history="1">
        <w:r w:rsidR="009639B4" w:rsidRPr="00830F79">
          <w:rPr>
            <w:rStyle w:val="Hyperlink"/>
            <w:u w:val="none"/>
          </w:rPr>
          <w:t>Refund Policy for Fall/Spring Semester</w:t>
        </w:r>
        <w:r w:rsidR="009639B4" w:rsidRPr="00830F79">
          <w:rPr>
            <w:webHidden/>
          </w:rPr>
          <w:tab/>
        </w:r>
      </w:hyperlink>
      <w:r w:rsidR="00EA5926" w:rsidRPr="00830F79">
        <w:t>14</w:t>
      </w:r>
    </w:p>
    <w:p w14:paraId="3A8316A0" w14:textId="77777777" w:rsidR="009639B4" w:rsidRDefault="00F94F47" w:rsidP="00830F79">
      <w:pPr>
        <w:pStyle w:val="TOC2"/>
        <w:rPr>
          <w:sz w:val="24"/>
          <w:szCs w:val="24"/>
        </w:rPr>
      </w:pPr>
      <w:hyperlink w:anchor="_Toc143328980" w:history="1">
        <w:r w:rsidR="009639B4" w:rsidRPr="00830F79">
          <w:rPr>
            <w:rStyle w:val="Hyperlink"/>
          </w:rPr>
          <w:t>Retention</w:t>
        </w:r>
        <w:r w:rsidR="009639B4" w:rsidRPr="00830F79">
          <w:rPr>
            <w:webHidden/>
          </w:rPr>
          <w:tab/>
        </w:r>
      </w:hyperlink>
      <w:r w:rsidR="00EA5926">
        <w:t>14</w:t>
      </w:r>
      <w:r w:rsidR="00C34518">
        <w:t xml:space="preserve"> </w:t>
      </w:r>
    </w:p>
    <w:p w14:paraId="5207CF44" w14:textId="76FFAC36" w:rsidR="009639B4" w:rsidRDefault="00F94F47" w:rsidP="00830F79">
      <w:pPr>
        <w:pStyle w:val="TOC2"/>
        <w:rPr>
          <w:sz w:val="24"/>
          <w:szCs w:val="24"/>
        </w:rPr>
      </w:pPr>
      <w:hyperlink w:anchor="_Toc143328981" w:history="1">
        <w:r w:rsidR="009639B4" w:rsidRPr="00830F79">
          <w:rPr>
            <w:rStyle w:val="Hyperlink"/>
            <w:u w:val="none"/>
          </w:rPr>
          <w:t>Grading</w:t>
        </w:r>
        <w:r w:rsidR="009639B4">
          <w:rPr>
            <w:webHidden/>
          </w:rPr>
          <w:tab/>
        </w:r>
      </w:hyperlink>
      <w:r w:rsidR="000441AB">
        <w:t>1</w:t>
      </w:r>
      <w:r w:rsidR="00BB031D">
        <w:t>4</w:t>
      </w:r>
    </w:p>
    <w:p w14:paraId="10A74710" w14:textId="1BCD6266" w:rsidR="0078079E" w:rsidRPr="00830F79" w:rsidRDefault="0078079E" w:rsidP="00830F79">
      <w:pPr>
        <w:pStyle w:val="TOC2"/>
      </w:pPr>
      <w:r w:rsidRPr="00830F79">
        <w:t>Grading appeal</w:t>
      </w:r>
      <w:r w:rsidR="00FC4316">
        <w:t xml:space="preserve"> Policy</w:t>
      </w:r>
      <w:r w:rsidRPr="00830F79">
        <w:t>………………………………………………………………………………………</w:t>
      </w:r>
      <w:r w:rsidR="0087141C" w:rsidRPr="00830F79">
        <w:t>...</w:t>
      </w:r>
      <w:r w:rsidRPr="00830F79">
        <w:t>.</w:t>
      </w:r>
      <w:r w:rsidR="0087141C" w:rsidRPr="00830F79">
        <w:t>..</w:t>
      </w:r>
      <w:r w:rsidR="00EB0AD3" w:rsidRPr="00830F79">
        <w:t>............................</w:t>
      </w:r>
      <w:r w:rsidR="0087141C" w:rsidRPr="00830F79">
        <w:t>15</w:t>
      </w:r>
    </w:p>
    <w:p w14:paraId="7176B1C4" w14:textId="77777777" w:rsidR="00FC4316" w:rsidRDefault="00FC4316" w:rsidP="00830F79">
      <w:pPr>
        <w:pStyle w:val="TOC2"/>
      </w:pPr>
      <w:r>
        <w:t>Remediation Plans</w:t>
      </w:r>
      <w:r>
        <w:tab/>
        <w:t>15</w:t>
      </w:r>
    </w:p>
    <w:p w14:paraId="7C5DDEBD" w14:textId="10716313" w:rsidR="009639B4" w:rsidRPr="00830F79" w:rsidRDefault="00F94F47" w:rsidP="00830F79">
      <w:pPr>
        <w:pStyle w:val="TOC2"/>
        <w:rPr>
          <w:sz w:val="24"/>
          <w:szCs w:val="24"/>
        </w:rPr>
      </w:pPr>
      <w:hyperlink w:anchor="_Toc143328982" w:history="1">
        <w:r w:rsidR="009639B4" w:rsidRPr="00830F79">
          <w:rPr>
            <w:rStyle w:val="Hyperlink"/>
            <w:u w:val="none"/>
          </w:rPr>
          <w:t>Continuous Enrollment/Readmission</w:t>
        </w:r>
        <w:r w:rsidR="009639B4" w:rsidRPr="00830F79">
          <w:rPr>
            <w:webHidden/>
          </w:rPr>
          <w:tab/>
        </w:r>
      </w:hyperlink>
      <w:r w:rsidR="00EA5926" w:rsidRPr="00830F79">
        <w:t>1</w:t>
      </w:r>
      <w:r w:rsidR="00FC4316">
        <w:t>5</w:t>
      </w:r>
    </w:p>
    <w:p w14:paraId="38370620" w14:textId="39B586BD" w:rsidR="009639B4" w:rsidRPr="00830F79" w:rsidRDefault="00F94F47" w:rsidP="00830F79">
      <w:pPr>
        <w:pStyle w:val="TOC2"/>
        <w:rPr>
          <w:sz w:val="24"/>
          <w:szCs w:val="24"/>
        </w:rPr>
      </w:pPr>
      <w:hyperlink w:anchor="_Toc143328983" w:history="1">
        <w:r w:rsidR="009639B4" w:rsidRPr="00830F79">
          <w:rPr>
            <w:rStyle w:val="Hyperlink"/>
            <w:u w:val="none"/>
          </w:rPr>
          <w:t>Graduation</w:t>
        </w:r>
        <w:r w:rsidR="009639B4" w:rsidRPr="00830F79">
          <w:rPr>
            <w:webHidden/>
          </w:rPr>
          <w:tab/>
        </w:r>
      </w:hyperlink>
      <w:r w:rsidR="00EA5926" w:rsidRPr="00830F79">
        <w:t>1</w:t>
      </w:r>
      <w:r w:rsidR="00FC4316">
        <w:t>5</w:t>
      </w:r>
    </w:p>
    <w:p w14:paraId="31F2D111" w14:textId="37732A51" w:rsidR="009639B4" w:rsidRPr="00830F79" w:rsidRDefault="00F94F47" w:rsidP="00830F79">
      <w:pPr>
        <w:pStyle w:val="TOC2"/>
        <w:rPr>
          <w:sz w:val="24"/>
          <w:szCs w:val="24"/>
        </w:rPr>
      </w:pPr>
      <w:hyperlink w:anchor="_Toc143328984" w:history="1">
        <w:r w:rsidR="009639B4" w:rsidRPr="00830F79">
          <w:rPr>
            <w:rStyle w:val="Hyperlink"/>
            <w:u w:val="none"/>
          </w:rPr>
          <w:t>Assistantships and Scholarships</w:t>
        </w:r>
        <w:r w:rsidR="009639B4" w:rsidRPr="00830F79">
          <w:rPr>
            <w:webHidden/>
          </w:rPr>
          <w:tab/>
        </w:r>
      </w:hyperlink>
      <w:r w:rsidR="000441AB" w:rsidRPr="00830F79">
        <w:t>1</w:t>
      </w:r>
      <w:r w:rsidR="000441AB">
        <w:t>6</w:t>
      </w:r>
      <w:r w:rsidR="000441AB" w:rsidRPr="00830F79">
        <w:t xml:space="preserve"> </w:t>
      </w:r>
    </w:p>
    <w:p w14:paraId="4B4B520A" w14:textId="6F0F99DD" w:rsidR="009639B4" w:rsidRDefault="00F94F47" w:rsidP="00830F79">
      <w:pPr>
        <w:pStyle w:val="TOC2"/>
        <w:rPr>
          <w:sz w:val="24"/>
          <w:szCs w:val="24"/>
        </w:rPr>
      </w:pPr>
      <w:hyperlink w:anchor="_Toc143328985" w:history="1">
        <w:r w:rsidR="009639B4" w:rsidRPr="00830F79">
          <w:rPr>
            <w:rStyle w:val="Hyperlink"/>
            <w:u w:val="none"/>
          </w:rPr>
          <w:t>Financial Assistance</w:t>
        </w:r>
        <w:r w:rsidR="009639B4" w:rsidRPr="00830F79">
          <w:rPr>
            <w:webHidden/>
          </w:rPr>
          <w:tab/>
        </w:r>
      </w:hyperlink>
      <w:r w:rsidR="00EA5926">
        <w:t>1</w:t>
      </w:r>
      <w:r w:rsidR="00FC4316">
        <w:t>7</w:t>
      </w:r>
    </w:p>
    <w:p w14:paraId="239733CF" w14:textId="338D0369" w:rsidR="009639B4" w:rsidRDefault="00F94F47" w:rsidP="00B01B1A">
      <w:pPr>
        <w:pStyle w:val="TOC1"/>
        <w:tabs>
          <w:tab w:val="right" w:leader="dot" w:pos="10790"/>
        </w:tabs>
        <w:rPr>
          <w:b w:val="0"/>
          <w:bCs w:val="0"/>
          <w:caps w:val="0"/>
          <w:noProof/>
          <w:sz w:val="24"/>
          <w:szCs w:val="24"/>
        </w:rPr>
      </w:pPr>
      <w:hyperlink w:anchor="_Toc143328986" w:history="1">
        <w:r w:rsidR="009639B4" w:rsidRPr="00D90899">
          <w:rPr>
            <w:rStyle w:val="Hyperlink"/>
            <w:noProof/>
          </w:rPr>
          <w:t>Equal Opportunity and Affirmative Action Policy Statement</w:t>
        </w:r>
        <w:r w:rsidR="009639B4">
          <w:rPr>
            <w:noProof/>
            <w:webHidden/>
          </w:rPr>
          <w:tab/>
        </w:r>
      </w:hyperlink>
      <w:r w:rsidR="00EA5926">
        <w:t>1</w:t>
      </w:r>
      <w:r w:rsidR="00FC4316">
        <w:t>7</w:t>
      </w:r>
    </w:p>
    <w:p w14:paraId="7AAB4E6F" w14:textId="4C996BB6" w:rsidR="009639B4" w:rsidRDefault="00F94F47" w:rsidP="00B01B1A">
      <w:pPr>
        <w:pStyle w:val="TOC1"/>
        <w:tabs>
          <w:tab w:val="right" w:leader="dot" w:pos="10790"/>
        </w:tabs>
        <w:rPr>
          <w:b w:val="0"/>
          <w:bCs w:val="0"/>
          <w:caps w:val="0"/>
          <w:noProof/>
          <w:sz w:val="24"/>
          <w:szCs w:val="24"/>
        </w:rPr>
      </w:pPr>
      <w:hyperlink w:anchor="_Toc143328987" w:history="1">
        <w:r w:rsidR="009639B4" w:rsidRPr="00D90899">
          <w:rPr>
            <w:rStyle w:val="Hyperlink"/>
            <w:noProof/>
          </w:rPr>
          <w:t>Sexual Harassment</w:t>
        </w:r>
        <w:r w:rsidR="009639B4">
          <w:rPr>
            <w:noProof/>
            <w:webHidden/>
          </w:rPr>
          <w:tab/>
        </w:r>
      </w:hyperlink>
      <w:r w:rsidR="000441AB">
        <w:t>18</w:t>
      </w:r>
    </w:p>
    <w:p w14:paraId="18ECE80C" w14:textId="34C5F464" w:rsidR="009639B4" w:rsidRDefault="00F94F47" w:rsidP="00B01B1A">
      <w:pPr>
        <w:pStyle w:val="TOC1"/>
        <w:tabs>
          <w:tab w:val="right" w:leader="dot" w:pos="10790"/>
        </w:tabs>
        <w:rPr>
          <w:b w:val="0"/>
          <w:bCs w:val="0"/>
          <w:caps w:val="0"/>
          <w:noProof/>
          <w:sz w:val="24"/>
          <w:szCs w:val="24"/>
        </w:rPr>
      </w:pPr>
      <w:hyperlink w:anchor="_Toc143328988" w:history="1">
        <w:r w:rsidR="009639B4" w:rsidRPr="00D90899">
          <w:rPr>
            <w:rStyle w:val="Hyperlink"/>
            <w:noProof/>
          </w:rPr>
          <w:t>Professional Licensure and Certification</w:t>
        </w:r>
        <w:r w:rsidR="009639B4">
          <w:rPr>
            <w:noProof/>
            <w:webHidden/>
          </w:rPr>
          <w:tab/>
        </w:r>
      </w:hyperlink>
      <w:r w:rsidR="000441AB">
        <w:t>19</w:t>
      </w:r>
    </w:p>
    <w:p w14:paraId="538EC13E" w14:textId="56B77C51" w:rsidR="009639B4" w:rsidRDefault="00F94F47" w:rsidP="00B01B1A">
      <w:pPr>
        <w:pStyle w:val="TOC1"/>
        <w:tabs>
          <w:tab w:val="right" w:leader="dot" w:pos="10790"/>
        </w:tabs>
        <w:rPr>
          <w:b w:val="0"/>
          <w:bCs w:val="0"/>
          <w:caps w:val="0"/>
          <w:noProof/>
          <w:sz w:val="24"/>
          <w:szCs w:val="24"/>
        </w:rPr>
      </w:pPr>
      <w:hyperlink w:anchor="_Toc143328989" w:history="1">
        <w:r w:rsidR="009639B4" w:rsidRPr="00D90899">
          <w:rPr>
            <w:rStyle w:val="Hyperlink"/>
            <w:noProof/>
          </w:rPr>
          <w:t>Professional Organizations</w:t>
        </w:r>
        <w:r w:rsidR="009639B4">
          <w:rPr>
            <w:noProof/>
            <w:webHidden/>
          </w:rPr>
          <w:tab/>
        </w:r>
      </w:hyperlink>
      <w:r w:rsidR="00FC4316">
        <w:t>19</w:t>
      </w:r>
    </w:p>
    <w:p w14:paraId="269839CC" w14:textId="5A46AB0E" w:rsidR="009639B4" w:rsidRPr="00830F79" w:rsidRDefault="00F94F47" w:rsidP="00830F79">
      <w:pPr>
        <w:pStyle w:val="TOC2"/>
        <w:rPr>
          <w:sz w:val="24"/>
          <w:szCs w:val="24"/>
        </w:rPr>
      </w:pPr>
      <w:hyperlink w:anchor="_Toc143328990" w:history="1">
        <w:r w:rsidR="009639B4" w:rsidRPr="00830F79">
          <w:rPr>
            <w:rStyle w:val="Hyperlink"/>
            <w:u w:val="none"/>
          </w:rPr>
          <w:t>American Counseling Association (ACA</w:t>
        </w:r>
        <w:r w:rsidR="009639B4" w:rsidRPr="00830F79">
          <w:rPr>
            <w:rStyle w:val="Hyperlink"/>
            <w:b/>
          </w:rPr>
          <w:t>)</w:t>
        </w:r>
        <w:r w:rsidR="009639B4" w:rsidRPr="00830F79">
          <w:rPr>
            <w:webHidden/>
          </w:rPr>
          <w:tab/>
        </w:r>
      </w:hyperlink>
      <w:r w:rsidR="00FC4316" w:rsidRPr="00FC4316">
        <w:t>19</w:t>
      </w:r>
    </w:p>
    <w:p w14:paraId="38EE0B85" w14:textId="1E94076C" w:rsidR="009639B4" w:rsidRDefault="00F94F47" w:rsidP="00830F79">
      <w:pPr>
        <w:pStyle w:val="TOC2"/>
        <w:rPr>
          <w:sz w:val="24"/>
          <w:szCs w:val="24"/>
        </w:rPr>
      </w:pPr>
      <w:hyperlink w:anchor="_Toc143328991" w:history="1">
        <w:r w:rsidR="0087141C">
          <w:rPr>
            <w:rStyle w:val="Hyperlink"/>
          </w:rPr>
          <w:t>american school counselor assoication (asca)</w:t>
        </w:r>
        <w:r w:rsidR="009639B4">
          <w:rPr>
            <w:webHidden/>
          </w:rPr>
          <w:tab/>
        </w:r>
      </w:hyperlink>
      <w:r w:rsidR="00FC4316" w:rsidRPr="00FC4316">
        <w:t>19</w:t>
      </w:r>
    </w:p>
    <w:p w14:paraId="1F3CC0F0" w14:textId="30668207" w:rsidR="00796A9A" w:rsidRDefault="0087141C" w:rsidP="00796A9A">
      <w:pPr>
        <w:spacing w:line="240" w:lineRule="auto"/>
        <w:contextualSpacing/>
        <w:rPr>
          <w:rFonts w:ascii="Times New Roman" w:eastAsia="Times New Roman" w:hAnsi="Times New Roman"/>
          <w:bCs/>
          <w:smallCaps/>
          <w:sz w:val="20"/>
          <w:szCs w:val="20"/>
        </w:rPr>
      </w:pPr>
      <w:r>
        <w:t xml:space="preserve">     </w:t>
      </w:r>
      <w:r w:rsidR="00796A9A" w:rsidRPr="00796A9A">
        <w:rPr>
          <w:rFonts w:ascii="Times New Roman" w:eastAsia="Times New Roman" w:hAnsi="Times New Roman"/>
          <w:bCs/>
          <w:smallCaps/>
          <w:sz w:val="20"/>
          <w:szCs w:val="20"/>
        </w:rPr>
        <w:t>Other Professional Organizations……………………………………........................................................…………</w:t>
      </w:r>
      <w:r w:rsidR="00EA5926">
        <w:rPr>
          <w:rFonts w:ascii="Times New Roman" w:eastAsia="Times New Roman" w:hAnsi="Times New Roman"/>
          <w:bCs/>
          <w:smallCaps/>
          <w:sz w:val="20"/>
          <w:szCs w:val="20"/>
        </w:rPr>
        <w:t>...............</w:t>
      </w:r>
      <w:r w:rsidR="000441AB">
        <w:rPr>
          <w:rFonts w:ascii="Times New Roman" w:eastAsia="Times New Roman" w:hAnsi="Times New Roman"/>
          <w:bCs/>
          <w:smallCaps/>
          <w:sz w:val="20"/>
          <w:szCs w:val="20"/>
        </w:rPr>
        <w:t>20</w:t>
      </w:r>
    </w:p>
    <w:p w14:paraId="78C285EF" w14:textId="0AC91ED4" w:rsidR="00796A9A" w:rsidRPr="00796A9A" w:rsidRDefault="00796A9A" w:rsidP="00796A9A">
      <w:pPr>
        <w:spacing w:line="240" w:lineRule="auto"/>
        <w:contextualSpacing/>
        <w:rPr>
          <w:rFonts w:ascii="Times New Roman" w:eastAsia="Times New Roman" w:hAnsi="Times New Roman"/>
          <w:bCs/>
          <w:smallCaps/>
          <w:sz w:val="20"/>
          <w:szCs w:val="20"/>
        </w:rPr>
      </w:pPr>
      <w:r>
        <w:rPr>
          <w:rFonts w:ascii="Times New Roman" w:eastAsia="Times New Roman" w:hAnsi="Times New Roman"/>
          <w:bCs/>
          <w:smallCaps/>
          <w:sz w:val="20"/>
          <w:szCs w:val="20"/>
        </w:rPr>
        <w:t xml:space="preserve">      </w:t>
      </w:r>
      <w:r w:rsidRPr="00796A9A">
        <w:rPr>
          <w:rFonts w:ascii="Times New Roman" w:eastAsia="Times New Roman" w:hAnsi="Times New Roman"/>
          <w:bCs/>
          <w:smallCaps/>
          <w:sz w:val="20"/>
          <w:szCs w:val="20"/>
        </w:rPr>
        <w:t>Chi Sigma Iota…………………………………………………………………………..….</w:t>
      </w:r>
      <w:r>
        <w:rPr>
          <w:rFonts w:ascii="Times New Roman" w:eastAsia="Times New Roman" w:hAnsi="Times New Roman"/>
          <w:bCs/>
          <w:smallCaps/>
          <w:sz w:val="20"/>
          <w:szCs w:val="20"/>
        </w:rPr>
        <w:t>..........................................................</w:t>
      </w:r>
      <w:r w:rsidR="00EA5926">
        <w:rPr>
          <w:rFonts w:ascii="Times New Roman" w:eastAsia="Times New Roman" w:hAnsi="Times New Roman"/>
          <w:bCs/>
          <w:smallCaps/>
          <w:sz w:val="20"/>
          <w:szCs w:val="20"/>
        </w:rPr>
        <w:t>...</w:t>
      </w:r>
      <w:r w:rsidR="00FC4316" w:rsidRPr="00FC4316">
        <w:rPr>
          <w:rFonts w:ascii="Times New Roman" w:eastAsia="Times New Roman" w:hAnsi="Times New Roman"/>
          <w:bCs/>
          <w:smallCaps/>
          <w:sz w:val="20"/>
          <w:szCs w:val="20"/>
        </w:rPr>
        <w:t>20</w:t>
      </w:r>
    </w:p>
    <w:p w14:paraId="59991E5B" w14:textId="0ECFAEAC" w:rsidR="00796A9A" w:rsidRDefault="00796A9A" w:rsidP="00796A9A">
      <w:pPr>
        <w:spacing w:line="240" w:lineRule="auto"/>
        <w:contextualSpacing/>
        <w:rPr>
          <w:rFonts w:ascii="Times New Roman" w:eastAsia="Times New Roman" w:hAnsi="Times New Roman"/>
          <w:bCs/>
          <w:smallCaps/>
          <w:sz w:val="20"/>
          <w:szCs w:val="20"/>
        </w:rPr>
      </w:pPr>
      <w:r>
        <w:rPr>
          <w:rFonts w:ascii="Times New Roman" w:eastAsia="Times New Roman" w:hAnsi="Times New Roman"/>
          <w:bCs/>
          <w:smallCaps/>
          <w:sz w:val="20"/>
          <w:szCs w:val="20"/>
        </w:rPr>
        <w:t xml:space="preserve">      </w:t>
      </w:r>
      <w:r w:rsidRPr="00796A9A">
        <w:rPr>
          <w:rFonts w:ascii="Times New Roman" w:eastAsia="Times New Roman" w:hAnsi="Times New Roman"/>
          <w:bCs/>
          <w:smallCaps/>
          <w:sz w:val="20"/>
          <w:szCs w:val="20"/>
        </w:rPr>
        <w:t>Liability Insurance………………………………………………………………..……..</w:t>
      </w:r>
      <w:r>
        <w:rPr>
          <w:rFonts w:ascii="Times New Roman" w:eastAsia="Times New Roman" w:hAnsi="Times New Roman"/>
          <w:bCs/>
          <w:smallCaps/>
          <w:sz w:val="20"/>
          <w:szCs w:val="20"/>
        </w:rPr>
        <w:t>.............................................................</w:t>
      </w:r>
      <w:r w:rsidR="00EA5926">
        <w:rPr>
          <w:rFonts w:ascii="Times New Roman" w:eastAsia="Times New Roman" w:hAnsi="Times New Roman"/>
          <w:bCs/>
          <w:smallCaps/>
          <w:sz w:val="20"/>
          <w:szCs w:val="20"/>
        </w:rPr>
        <w:t>..</w:t>
      </w:r>
      <w:r w:rsidR="000441AB" w:rsidRPr="00FC4316">
        <w:rPr>
          <w:rFonts w:ascii="Times New Roman" w:eastAsia="Times New Roman" w:hAnsi="Times New Roman"/>
          <w:bCs/>
          <w:smallCaps/>
          <w:sz w:val="20"/>
          <w:szCs w:val="20"/>
        </w:rPr>
        <w:t>2</w:t>
      </w:r>
      <w:r w:rsidR="000441AB">
        <w:rPr>
          <w:rFonts w:ascii="Times New Roman" w:eastAsia="Times New Roman" w:hAnsi="Times New Roman"/>
          <w:bCs/>
          <w:smallCaps/>
          <w:sz w:val="20"/>
          <w:szCs w:val="20"/>
        </w:rPr>
        <w:t>1</w:t>
      </w:r>
    </w:p>
    <w:p w14:paraId="622E5EB3" w14:textId="3E5916EA" w:rsidR="00796A9A" w:rsidRPr="00796A9A" w:rsidRDefault="00796A9A" w:rsidP="00796A9A">
      <w:pPr>
        <w:spacing w:line="240" w:lineRule="auto"/>
        <w:ind w:right="-630"/>
        <w:contextualSpacing/>
        <w:rPr>
          <w:rFonts w:ascii="Times New Roman" w:eastAsia="Times New Roman" w:hAnsi="Times New Roman"/>
          <w:bCs/>
          <w:smallCaps/>
          <w:sz w:val="20"/>
          <w:szCs w:val="20"/>
        </w:rPr>
      </w:pPr>
      <w:r>
        <w:rPr>
          <w:rFonts w:ascii="Times New Roman" w:eastAsia="Times New Roman" w:hAnsi="Times New Roman"/>
          <w:bCs/>
          <w:caps/>
          <w:sz w:val="20"/>
          <w:szCs w:val="20"/>
        </w:rPr>
        <w:t xml:space="preserve">   </w:t>
      </w:r>
      <w:r w:rsidRPr="00796A9A">
        <w:rPr>
          <w:rFonts w:ascii="Times New Roman" w:eastAsia="Times New Roman" w:hAnsi="Times New Roman"/>
          <w:bCs/>
          <w:smallCaps/>
          <w:sz w:val="20"/>
          <w:szCs w:val="20"/>
        </w:rPr>
        <w:t xml:space="preserve"> Conferences and Workshops………………………………………………………..</w:t>
      </w:r>
      <w:r>
        <w:rPr>
          <w:rFonts w:ascii="Times New Roman" w:eastAsia="Times New Roman" w:hAnsi="Times New Roman"/>
          <w:bCs/>
          <w:smallCaps/>
          <w:sz w:val="20"/>
          <w:szCs w:val="20"/>
        </w:rPr>
        <w:t>....................................</w:t>
      </w:r>
      <w:r w:rsidR="00FE5FB7">
        <w:rPr>
          <w:rFonts w:ascii="Times New Roman" w:eastAsia="Times New Roman" w:hAnsi="Times New Roman"/>
          <w:bCs/>
          <w:smallCaps/>
          <w:sz w:val="20"/>
          <w:szCs w:val="20"/>
        </w:rPr>
        <w:t>...............................</w:t>
      </w:r>
      <w:r w:rsidR="00EA5926">
        <w:rPr>
          <w:rFonts w:ascii="Times New Roman" w:eastAsia="Times New Roman" w:hAnsi="Times New Roman"/>
          <w:bCs/>
          <w:smallCaps/>
          <w:sz w:val="20"/>
          <w:szCs w:val="20"/>
        </w:rPr>
        <w:t>..</w:t>
      </w:r>
      <w:r w:rsidR="00EA5926" w:rsidRPr="00FC4316">
        <w:rPr>
          <w:rFonts w:ascii="Times New Roman" w:eastAsia="Times New Roman" w:hAnsi="Times New Roman"/>
          <w:bCs/>
          <w:smallCaps/>
          <w:sz w:val="20"/>
          <w:szCs w:val="20"/>
        </w:rPr>
        <w:t>2</w:t>
      </w:r>
      <w:r w:rsidR="00FC4316" w:rsidRPr="00FC4316">
        <w:rPr>
          <w:rFonts w:ascii="Times New Roman" w:eastAsia="Times New Roman" w:hAnsi="Times New Roman"/>
          <w:bCs/>
          <w:smallCaps/>
          <w:sz w:val="20"/>
          <w:szCs w:val="20"/>
        </w:rPr>
        <w:t>1</w:t>
      </w:r>
    </w:p>
    <w:p w14:paraId="11394EBE" w14:textId="1367CE79" w:rsidR="009639B4" w:rsidRDefault="00F94F47" w:rsidP="00B01B1A">
      <w:pPr>
        <w:pStyle w:val="TOC1"/>
        <w:tabs>
          <w:tab w:val="right" w:leader="dot" w:pos="10790"/>
        </w:tabs>
        <w:rPr>
          <w:b w:val="0"/>
          <w:bCs w:val="0"/>
          <w:caps w:val="0"/>
          <w:noProof/>
          <w:sz w:val="24"/>
          <w:szCs w:val="24"/>
        </w:rPr>
      </w:pPr>
      <w:hyperlink w:anchor="_Toc143328993" w:history="1">
        <w:r w:rsidR="009639B4" w:rsidRPr="00D90899">
          <w:rPr>
            <w:rStyle w:val="Hyperlink"/>
            <w:noProof/>
          </w:rPr>
          <w:t>Faculty and Staff Information</w:t>
        </w:r>
        <w:r w:rsidR="009639B4">
          <w:rPr>
            <w:noProof/>
            <w:webHidden/>
          </w:rPr>
          <w:tab/>
        </w:r>
      </w:hyperlink>
      <w:r w:rsidR="00FE5FB7">
        <w:t>2</w:t>
      </w:r>
      <w:r w:rsidR="00FC4316">
        <w:t>1</w:t>
      </w:r>
    </w:p>
    <w:p w14:paraId="5E8E79CE" w14:textId="4BB902BF" w:rsidR="009639B4" w:rsidRDefault="00F94F47" w:rsidP="00830F79">
      <w:pPr>
        <w:pStyle w:val="TOC2"/>
        <w:rPr>
          <w:sz w:val="24"/>
          <w:szCs w:val="24"/>
        </w:rPr>
      </w:pPr>
      <w:hyperlink w:anchor="_Toc143328994" w:history="1">
        <w:r w:rsidR="009639B4" w:rsidRPr="00830F79">
          <w:rPr>
            <w:rStyle w:val="Hyperlink"/>
            <w:u w:val="none"/>
          </w:rPr>
          <w:t>Faculty</w:t>
        </w:r>
        <w:r w:rsidR="009639B4">
          <w:rPr>
            <w:webHidden/>
          </w:rPr>
          <w:tab/>
        </w:r>
      </w:hyperlink>
      <w:r w:rsidR="00FE5FB7">
        <w:t>2</w:t>
      </w:r>
      <w:r w:rsidR="00FC4316">
        <w:t>1</w:t>
      </w:r>
    </w:p>
    <w:p w14:paraId="1AE3C92D" w14:textId="586C3D3E" w:rsidR="009639B4" w:rsidRDefault="00F94F47" w:rsidP="00830F79">
      <w:pPr>
        <w:pStyle w:val="TOC2"/>
        <w:rPr>
          <w:sz w:val="24"/>
          <w:szCs w:val="24"/>
        </w:rPr>
      </w:pPr>
      <w:hyperlink w:anchor="_Toc143328995" w:history="1">
        <w:r w:rsidR="009639B4" w:rsidRPr="00830F79">
          <w:rPr>
            <w:rStyle w:val="Hyperlink"/>
            <w:u w:val="none"/>
          </w:rPr>
          <w:t>Staff</w:t>
        </w:r>
        <w:r w:rsidR="009639B4">
          <w:rPr>
            <w:webHidden/>
          </w:rPr>
          <w:tab/>
        </w:r>
      </w:hyperlink>
      <w:r w:rsidR="00152834">
        <w:t>2</w:t>
      </w:r>
      <w:r w:rsidR="005B1B10">
        <w:t>3</w:t>
      </w:r>
    </w:p>
    <w:p w14:paraId="2FA9880F" w14:textId="3BA34842" w:rsidR="009639B4" w:rsidRDefault="00152834" w:rsidP="00B01B1A">
      <w:pPr>
        <w:pStyle w:val="TOC1"/>
        <w:tabs>
          <w:tab w:val="right" w:leader="dot" w:pos="10790"/>
        </w:tabs>
        <w:rPr>
          <w:b w:val="0"/>
          <w:bCs w:val="0"/>
          <w:caps w:val="0"/>
          <w:noProof/>
          <w:sz w:val="24"/>
          <w:szCs w:val="24"/>
        </w:rPr>
      </w:pPr>
      <w:r>
        <w:t xml:space="preserve">clinical </w:t>
      </w:r>
      <w:hyperlink w:anchor="_Toc143328996" w:history="1">
        <w:r w:rsidR="009639B4" w:rsidRPr="00D90899">
          <w:rPr>
            <w:rStyle w:val="Hyperlink"/>
            <w:noProof/>
          </w:rPr>
          <w:t>Mental Health Counseling</w:t>
        </w:r>
        <w:r w:rsidR="009639B4">
          <w:rPr>
            <w:noProof/>
            <w:webHidden/>
          </w:rPr>
          <w:tab/>
        </w:r>
      </w:hyperlink>
      <w:r w:rsidR="000441AB">
        <w:t>25</w:t>
      </w:r>
    </w:p>
    <w:p w14:paraId="15D57095" w14:textId="6342305E" w:rsidR="009639B4" w:rsidRDefault="00F94F47" w:rsidP="00830F79">
      <w:pPr>
        <w:pStyle w:val="TOC2"/>
        <w:rPr>
          <w:sz w:val="24"/>
          <w:szCs w:val="24"/>
        </w:rPr>
      </w:pPr>
      <w:hyperlink w:anchor="_Toc143328997" w:history="1">
        <w:r w:rsidR="009639B4" w:rsidRPr="00D90899">
          <w:rPr>
            <w:rStyle w:val="Hyperlink"/>
          </w:rPr>
          <w:t>Program Mission Statement</w:t>
        </w:r>
        <w:r w:rsidR="009639B4">
          <w:rPr>
            <w:webHidden/>
          </w:rPr>
          <w:tab/>
        </w:r>
      </w:hyperlink>
      <w:r w:rsidR="000441AB">
        <w:t>26</w:t>
      </w:r>
    </w:p>
    <w:p w14:paraId="384CC265" w14:textId="7D468227" w:rsidR="009639B4" w:rsidRDefault="00F94F47" w:rsidP="00830F79">
      <w:pPr>
        <w:pStyle w:val="TOC2"/>
        <w:rPr>
          <w:sz w:val="24"/>
          <w:szCs w:val="24"/>
        </w:rPr>
      </w:pPr>
      <w:hyperlink w:anchor="_Toc143328998" w:history="1">
        <w:r w:rsidR="009639B4" w:rsidRPr="00D90899">
          <w:rPr>
            <w:rStyle w:val="Hyperlink"/>
          </w:rPr>
          <w:t>Program Description</w:t>
        </w:r>
        <w:r w:rsidR="009639B4">
          <w:rPr>
            <w:webHidden/>
          </w:rPr>
          <w:tab/>
        </w:r>
      </w:hyperlink>
      <w:r w:rsidR="000441AB">
        <w:t>26</w:t>
      </w:r>
    </w:p>
    <w:p w14:paraId="73CA745B" w14:textId="14FC039D" w:rsidR="009639B4" w:rsidRDefault="00F94F47" w:rsidP="00830F79">
      <w:pPr>
        <w:pStyle w:val="TOC2"/>
        <w:rPr>
          <w:sz w:val="24"/>
          <w:szCs w:val="24"/>
        </w:rPr>
      </w:pPr>
      <w:hyperlink w:anchor="_Toc143328999" w:history="1">
        <w:r w:rsidR="009639B4" w:rsidRPr="00D90899">
          <w:rPr>
            <w:rStyle w:val="Hyperlink"/>
          </w:rPr>
          <w:t>Initial Advisement</w:t>
        </w:r>
        <w:r w:rsidR="009639B4">
          <w:rPr>
            <w:webHidden/>
          </w:rPr>
          <w:tab/>
        </w:r>
      </w:hyperlink>
      <w:r w:rsidR="000441AB">
        <w:t>26</w:t>
      </w:r>
    </w:p>
    <w:p w14:paraId="38DEB4D4" w14:textId="232351D0" w:rsidR="009639B4" w:rsidRDefault="00F94F47" w:rsidP="00830F79">
      <w:pPr>
        <w:pStyle w:val="TOC2"/>
        <w:rPr>
          <w:sz w:val="24"/>
          <w:szCs w:val="24"/>
        </w:rPr>
      </w:pPr>
      <w:hyperlink w:anchor="_Toc143329000" w:history="1">
        <w:r w:rsidR="009639B4" w:rsidRPr="00D90899">
          <w:rPr>
            <w:rStyle w:val="Hyperlink"/>
          </w:rPr>
          <w:t>Planning a Program of Study</w:t>
        </w:r>
        <w:r w:rsidR="009639B4">
          <w:rPr>
            <w:webHidden/>
          </w:rPr>
          <w:tab/>
        </w:r>
      </w:hyperlink>
      <w:r w:rsidR="000441AB">
        <w:t>26</w:t>
      </w:r>
    </w:p>
    <w:p w14:paraId="52CC06E6" w14:textId="1D065FBF" w:rsidR="009639B4" w:rsidRDefault="00F94F47" w:rsidP="00830F79">
      <w:pPr>
        <w:pStyle w:val="TOC2"/>
        <w:rPr>
          <w:sz w:val="24"/>
          <w:szCs w:val="24"/>
        </w:rPr>
      </w:pPr>
      <w:hyperlink w:anchor="_Toc143329001" w:history="1">
        <w:r w:rsidR="009639B4" w:rsidRPr="00D90899">
          <w:rPr>
            <w:rStyle w:val="Hyperlink"/>
          </w:rPr>
          <w:t>Student Course Load</w:t>
        </w:r>
        <w:r w:rsidR="009639B4">
          <w:rPr>
            <w:webHidden/>
          </w:rPr>
          <w:tab/>
        </w:r>
      </w:hyperlink>
      <w:r w:rsidR="000441AB">
        <w:t>26</w:t>
      </w:r>
    </w:p>
    <w:p w14:paraId="7831963E" w14:textId="2910EAF5" w:rsidR="009639B4" w:rsidRDefault="00F94F47" w:rsidP="00830F79">
      <w:pPr>
        <w:pStyle w:val="TOC2"/>
        <w:rPr>
          <w:sz w:val="24"/>
          <w:szCs w:val="24"/>
        </w:rPr>
      </w:pPr>
      <w:hyperlink w:anchor="_Toc143329002" w:history="1">
        <w:r w:rsidR="009639B4" w:rsidRPr="00D90899">
          <w:rPr>
            <w:rStyle w:val="Hyperlink"/>
          </w:rPr>
          <w:t>Program Requirements - The Curriculum</w:t>
        </w:r>
        <w:r w:rsidR="009639B4">
          <w:rPr>
            <w:webHidden/>
          </w:rPr>
          <w:tab/>
        </w:r>
      </w:hyperlink>
      <w:r w:rsidR="000441AB">
        <w:t>27</w:t>
      </w:r>
    </w:p>
    <w:p w14:paraId="215DCFEC" w14:textId="09127746" w:rsidR="009639B4" w:rsidRDefault="00F94F47" w:rsidP="00830F79">
      <w:pPr>
        <w:pStyle w:val="TOC2"/>
        <w:rPr>
          <w:sz w:val="24"/>
          <w:szCs w:val="24"/>
        </w:rPr>
      </w:pPr>
      <w:hyperlink w:anchor="_Toc143329003" w:history="1">
        <w:r w:rsidR="009639B4" w:rsidRPr="00D90899">
          <w:rPr>
            <w:rStyle w:val="Hyperlink"/>
          </w:rPr>
          <w:t>Electives</w:t>
        </w:r>
        <w:r w:rsidR="009639B4">
          <w:rPr>
            <w:webHidden/>
          </w:rPr>
          <w:tab/>
        </w:r>
      </w:hyperlink>
      <w:r w:rsidR="000441AB">
        <w:t>27</w:t>
      </w:r>
    </w:p>
    <w:p w14:paraId="26FE4CE7" w14:textId="247669BC" w:rsidR="009639B4" w:rsidRPr="00AA3A7F" w:rsidRDefault="00F94F47" w:rsidP="00B01B1A">
      <w:pPr>
        <w:pStyle w:val="TOC3"/>
        <w:tabs>
          <w:tab w:val="right" w:leader="dot" w:pos="10790"/>
        </w:tabs>
        <w:rPr>
          <w:i w:val="0"/>
          <w:iCs w:val="0"/>
          <w:noProof/>
          <w:sz w:val="24"/>
          <w:szCs w:val="24"/>
        </w:rPr>
      </w:pPr>
      <w:hyperlink w:anchor="_Toc143329004" w:history="1">
        <w:r w:rsidR="009639B4" w:rsidRPr="00830F79">
          <w:rPr>
            <w:rStyle w:val="Hyperlink"/>
            <w:i w:val="0"/>
            <w:noProof/>
            <w:u w:val="none"/>
          </w:rPr>
          <w:t>Department of Communication Disorders and Counseling, School, and Educaitonal Psycholgy</w:t>
        </w:r>
        <w:r w:rsidR="009639B4">
          <w:rPr>
            <w:noProof/>
            <w:webHidden/>
          </w:rPr>
          <w:tab/>
        </w:r>
      </w:hyperlink>
      <w:r w:rsidR="000441AB">
        <w:rPr>
          <w:i w:val="0"/>
        </w:rPr>
        <w:t>27</w:t>
      </w:r>
    </w:p>
    <w:p w14:paraId="1605F498" w14:textId="6DC318B3" w:rsidR="009639B4" w:rsidRPr="00EF2782" w:rsidRDefault="00F94F47" w:rsidP="00B01B1A">
      <w:pPr>
        <w:pStyle w:val="TOC3"/>
        <w:tabs>
          <w:tab w:val="right" w:leader="dot" w:pos="10790"/>
        </w:tabs>
        <w:rPr>
          <w:i w:val="0"/>
          <w:iCs w:val="0"/>
          <w:noProof/>
          <w:sz w:val="24"/>
          <w:szCs w:val="24"/>
        </w:rPr>
      </w:pPr>
      <w:hyperlink w:anchor="_Toc143329007" w:history="1">
        <w:r w:rsidR="009639B4" w:rsidRPr="00830F79">
          <w:rPr>
            <w:rStyle w:val="Hyperlink"/>
            <w:i w:val="0"/>
            <w:noProof/>
            <w:u w:val="none"/>
          </w:rPr>
          <w:t>Department of Criminology</w:t>
        </w:r>
        <w:r w:rsidR="009639B4">
          <w:rPr>
            <w:noProof/>
            <w:webHidden/>
          </w:rPr>
          <w:tab/>
        </w:r>
      </w:hyperlink>
      <w:r w:rsidR="000441AB">
        <w:rPr>
          <w:i w:val="0"/>
        </w:rPr>
        <w:t>27</w:t>
      </w:r>
    </w:p>
    <w:p w14:paraId="75FD4F96" w14:textId="6393E504" w:rsidR="009639B4" w:rsidRDefault="00F94F47" w:rsidP="00830F79">
      <w:pPr>
        <w:pStyle w:val="TOC2"/>
        <w:rPr>
          <w:sz w:val="24"/>
          <w:szCs w:val="24"/>
        </w:rPr>
      </w:pPr>
      <w:hyperlink w:anchor="_Toc143329009" w:history="1">
        <w:r w:rsidR="009639B4" w:rsidRPr="00D90899">
          <w:rPr>
            <w:rStyle w:val="Hyperlink"/>
          </w:rPr>
          <w:t>Illustrative Schedule of Study</w:t>
        </w:r>
        <w:r w:rsidR="009639B4">
          <w:rPr>
            <w:webHidden/>
          </w:rPr>
          <w:tab/>
        </w:r>
      </w:hyperlink>
      <w:r w:rsidR="000441AB">
        <w:t>28</w:t>
      </w:r>
    </w:p>
    <w:p w14:paraId="11E31439" w14:textId="7CB3CA3C" w:rsidR="00EF2782" w:rsidRDefault="00EF2782" w:rsidP="00830F79">
      <w:pPr>
        <w:pStyle w:val="TOC2"/>
      </w:pPr>
      <w:r>
        <w:t xml:space="preserve">written </w:t>
      </w:r>
      <w:r w:rsidR="000441AB">
        <w:t>Examination</w:t>
      </w:r>
      <w:r>
        <w:t>…………</w:t>
      </w:r>
      <w:r w:rsidR="000441AB">
        <w:tab/>
      </w:r>
      <w:r>
        <w:t>……………</w:t>
      </w:r>
      <w:r w:rsidR="00AB0EA0">
        <w:t>………………………………………………………………………</w:t>
      </w:r>
      <w:r w:rsidR="00CC3677">
        <w:t>..............</w:t>
      </w:r>
      <w:r w:rsidR="00AB0EA0">
        <w:t>…</w:t>
      </w:r>
      <w:r w:rsidR="000441AB">
        <w:t>28</w:t>
      </w:r>
    </w:p>
    <w:p w14:paraId="4F8B8362" w14:textId="1862646D" w:rsidR="009639B4" w:rsidRDefault="00F94F47" w:rsidP="00830F79">
      <w:pPr>
        <w:pStyle w:val="TOC2"/>
        <w:rPr>
          <w:sz w:val="24"/>
          <w:szCs w:val="24"/>
        </w:rPr>
      </w:pPr>
      <w:hyperlink w:anchor="_Toc143329010" w:history="1">
        <w:r w:rsidR="009639B4" w:rsidRPr="00D90899">
          <w:rPr>
            <w:rStyle w:val="Hyperlink"/>
          </w:rPr>
          <w:t>Thesis Option</w:t>
        </w:r>
        <w:r w:rsidR="009639B4">
          <w:rPr>
            <w:webHidden/>
          </w:rPr>
          <w:tab/>
        </w:r>
      </w:hyperlink>
      <w:r w:rsidR="000441AB">
        <w:t>29</w:t>
      </w:r>
    </w:p>
    <w:p w14:paraId="363C14AE" w14:textId="11B35595" w:rsidR="009639B4" w:rsidRDefault="00F94F47" w:rsidP="00830F79">
      <w:pPr>
        <w:pStyle w:val="TOC2"/>
        <w:rPr>
          <w:sz w:val="24"/>
          <w:szCs w:val="24"/>
        </w:rPr>
      </w:pPr>
      <w:hyperlink w:anchor="_Toc143329011" w:history="1">
        <w:r w:rsidR="009639B4" w:rsidRPr="00D90899">
          <w:rPr>
            <w:rStyle w:val="Hyperlink"/>
          </w:rPr>
          <w:t>Clinical Experience</w:t>
        </w:r>
        <w:r w:rsidR="009639B4">
          <w:rPr>
            <w:webHidden/>
          </w:rPr>
          <w:tab/>
        </w:r>
      </w:hyperlink>
      <w:r w:rsidR="000441AB">
        <w:t>29</w:t>
      </w:r>
    </w:p>
    <w:p w14:paraId="39F21507" w14:textId="27E70082" w:rsidR="009639B4" w:rsidRDefault="00F94F47" w:rsidP="00B01B1A">
      <w:pPr>
        <w:pStyle w:val="TOC3"/>
        <w:tabs>
          <w:tab w:val="right" w:leader="dot" w:pos="10790"/>
        </w:tabs>
        <w:rPr>
          <w:i w:val="0"/>
          <w:iCs w:val="0"/>
          <w:noProof/>
          <w:sz w:val="24"/>
          <w:szCs w:val="24"/>
        </w:rPr>
      </w:pPr>
      <w:hyperlink w:anchor="_Toc143329012" w:history="1">
        <w:r w:rsidR="009639B4" w:rsidRPr="00830F79">
          <w:rPr>
            <w:rStyle w:val="Hyperlink"/>
            <w:i w:val="0"/>
            <w:noProof/>
            <w:u w:val="none"/>
          </w:rPr>
          <w:t>Practicum Training</w:t>
        </w:r>
        <w:r w:rsidR="009639B4">
          <w:rPr>
            <w:noProof/>
            <w:webHidden/>
          </w:rPr>
          <w:tab/>
        </w:r>
      </w:hyperlink>
      <w:r w:rsidR="000441AB">
        <w:t>29</w:t>
      </w:r>
    </w:p>
    <w:p w14:paraId="171D81C4" w14:textId="640B4AB9" w:rsidR="009639B4" w:rsidRDefault="00F94F47" w:rsidP="00B01B1A">
      <w:pPr>
        <w:pStyle w:val="TOC3"/>
        <w:tabs>
          <w:tab w:val="right" w:leader="dot" w:pos="10790"/>
        </w:tabs>
        <w:rPr>
          <w:i w:val="0"/>
          <w:iCs w:val="0"/>
          <w:noProof/>
          <w:sz w:val="24"/>
          <w:szCs w:val="24"/>
        </w:rPr>
      </w:pPr>
      <w:hyperlink w:anchor="_Toc143329013" w:history="1">
        <w:r w:rsidR="009639B4" w:rsidRPr="00830F79">
          <w:rPr>
            <w:rStyle w:val="Hyperlink"/>
            <w:i w:val="0"/>
            <w:noProof/>
            <w:u w:val="none"/>
          </w:rPr>
          <w:t>Internship Training</w:t>
        </w:r>
        <w:r w:rsidR="009639B4">
          <w:rPr>
            <w:noProof/>
            <w:webHidden/>
          </w:rPr>
          <w:tab/>
        </w:r>
      </w:hyperlink>
      <w:r w:rsidR="000441AB">
        <w:t>30</w:t>
      </w:r>
    </w:p>
    <w:p w14:paraId="6207F5F9" w14:textId="1617FDF5" w:rsidR="009639B4" w:rsidRDefault="00F94F47" w:rsidP="00B01B1A">
      <w:pPr>
        <w:pStyle w:val="TOC3"/>
        <w:tabs>
          <w:tab w:val="right" w:leader="dot" w:pos="10790"/>
        </w:tabs>
        <w:rPr>
          <w:i w:val="0"/>
          <w:iCs w:val="0"/>
          <w:noProof/>
          <w:sz w:val="24"/>
          <w:szCs w:val="24"/>
        </w:rPr>
      </w:pPr>
      <w:hyperlink w:anchor="_Toc143329014" w:history="1">
        <w:r w:rsidR="009639B4" w:rsidRPr="00830F79">
          <w:rPr>
            <w:rStyle w:val="Hyperlink"/>
            <w:i w:val="0"/>
            <w:noProof/>
          </w:rPr>
          <w:t>Agency Policy</w:t>
        </w:r>
        <w:r w:rsidR="009639B4" w:rsidRPr="00830F79">
          <w:rPr>
            <w:i w:val="0"/>
            <w:noProof/>
            <w:webHidden/>
          </w:rPr>
          <w:tab/>
        </w:r>
      </w:hyperlink>
      <w:r w:rsidR="00950178">
        <w:t>31</w:t>
      </w:r>
    </w:p>
    <w:p w14:paraId="66742D04" w14:textId="31764C10" w:rsidR="009639B4" w:rsidRDefault="00F94F47" w:rsidP="00B01B1A">
      <w:pPr>
        <w:pStyle w:val="TOC3"/>
        <w:tabs>
          <w:tab w:val="right" w:leader="dot" w:pos="10790"/>
        </w:tabs>
        <w:rPr>
          <w:i w:val="0"/>
          <w:iCs w:val="0"/>
          <w:noProof/>
          <w:sz w:val="24"/>
          <w:szCs w:val="24"/>
        </w:rPr>
      </w:pPr>
      <w:hyperlink w:anchor="_Toc143329015" w:history="1">
        <w:r w:rsidR="009639B4" w:rsidRPr="00830F79">
          <w:rPr>
            <w:rStyle w:val="Hyperlink"/>
            <w:i w:val="0"/>
            <w:noProof/>
          </w:rPr>
          <w:t>Agency Supervisors</w:t>
        </w:r>
        <w:r w:rsidR="009639B4" w:rsidRPr="00830F79">
          <w:rPr>
            <w:i w:val="0"/>
            <w:noProof/>
            <w:webHidden/>
          </w:rPr>
          <w:tab/>
        </w:r>
      </w:hyperlink>
      <w:r w:rsidR="00950178">
        <w:t>31</w:t>
      </w:r>
    </w:p>
    <w:p w14:paraId="11EFF14F" w14:textId="2250D429" w:rsidR="009639B4" w:rsidRDefault="00F94F47" w:rsidP="00B01B1A">
      <w:pPr>
        <w:pStyle w:val="TOC3"/>
        <w:tabs>
          <w:tab w:val="right" w:leader="dot" w:pos="10790"/>
        </w:tabs>
        <w:rPr>
          <w:i w:val="0"/>
          <w:iCs w:val="0"/>
          <w:noProof/>
          <w:sz w:val="24"/>
          <w:szCs w:val="24"/>
        </w:rPr>
      </w:pPr>
      <w:hyperlink w:anchor="_Toc143329016" w:history="1">
        <w:r w:rsidR="009639B4" w:rsidRPr="00830F79">
          <w:rPr>
            <w:rStyle w:val="Hyperlink"/>
            <w:i w:val="0"/>
            <w:noProof/>
          </w:rPr>
          <w:t>Agency Benefits</w:t>
        </w:r>
        <w:r w:rsidR="009639B4" w:rsidRPr="00830F79">
          <w:rPr>
            <w:i w:val="0"/>
            <w:noProof/>
            <w:webHidden/>
          </w:rPr>
          <w:tab/>
        </w:r>
      </w:hyperlink>
      <w:r w:rsidR="00950178">
        <w:t>31</w:t>
      </w:r>
    </w:p>
    <w:p w14:paraId="3D092B08" w14:textId="11E7F447" w:rsidR="00AB0EA0" w:rsidRDefault="00F94F47" w:rsidP="00830F79">
      <w:pPr>
        <w:pStyle w:val="TOC2"/>
      </w:pPr>
      <w:hyperlink w:anchor="_Toc143329017" w:history="1">
        <w:r w:rsidR="009639B4" w:rsidRPr="00D90899">
          <w:rPr>
            <w:rStyle w:val="Hyperlink"/>
          </w:rPr>
          <w:t>Comprehensive Examinations</w:t>
        </w:r>
        <w:r w:rsidR="009639B4">
          <w:rPr>
            <w:webHidden/>
          </w:rPr>
          <w:tab/>
        </w:r>
      </w:hyperlink>
      <w:r w:rsidR="00950178">
        <w:t>32</w:t>
      </w:r>
    </w:p>
    <w:p w14:paraId="23C4A8C0" w14:textId="0A92F0EF" w:rsidR="00AB0EA0" w:rsidRDefault="00F94F47" w:rsidP="00AB0EA0">
      <w:pPr>
        <w:pStyle w:val="TOC3"/>
        <w:tabs>
          <w:tab w:val="right" w:leader="dot" w:pos="10790"/>
        </w:tabs>
        <w:rPr>
          <w:i w:val="0"/>
          <w:iCs w:val="0"/>
          <w:noProof/>
          <w:sz w:val="24"/>
          <w:szCs w:val="24"/>
        </w:rPr>
      </w:pPr>
      <w:hyperlink w:anchor="_Toc143329019" w:history="1">
        <w:r w:rsidR="00AB0EA0" w:rsidRPr="00830F79">
          <w:rPr>
            <w:rStyle w:val="Hyperlink"/>
            <w:i w:val="0"/>
            <w:noProof/>
            <w:u w:val="none"/>
          </w:rPr>
          <w:t>Clinical Case Presentation</w:t>
        </w:r>
        <w:r w:rsidR="00AB0EA0">
          <w:rPr>
            <w:noProof/>
            <w:webHidden/>
          </w:rPr>
          <w:tab/>
        </w:r>
      </w:hyperlink>
      <w:r w:rsidR="00950178">
        <w:rPr>
          <w:noProof/>
        </w:rPr>
        <w:t>32</w:t>
      </w:r>
    </w:p>
    <w:p w14:paraId="4A8A953B" w14:textId="4231A996" w:rsidR="009639B4" w:rsidRDefault="00F94F47" w:rsidP="00830F79">
      <w:pPr>
        <w:pStyle w:val="TOC2"/>
        <w:rPr>
          <w:sz w:val="24"/>
          <w:szCs w:val="24"/>
        </w:rPr>
      </w:pPr>
      <w:hyperlink w:anchor="_Toc143329020" w:history="1">
        <w:r w:rsidR="009639B4" w:rsidRPr="00D90899">
          <w:rPr>
            <w:rStyle w:val="Hyperlink"/>
          </w:rPr>
          <w:t>Credentialing and Employment Recommendation Procedures</w:t>
        </w:r>
        <w:r w:rsidR="009639B4">
          <w:rPr>
            <w:webHidden/>
          </w:rPr>
          <w:tab/>
        </w:r>
      </w:hyperlink>
      <w:r w:rsidR="00950178">
        <w:t>34</w:t>
      </w:r>
    </w:p>
    <w:p w14:paraId="418BDD36" w14:textId="5F495DB1" w:rsidR="009639B4" w:rsidRPr="00EB0AD3" w:rsidRDefault="00F94F47" w:rsidP="00830F79">
      <w:pPr>
        <w:pStyle w:val="TOC2"/>
        <w:rPr>
          <w:sz w:val="24"/>
          <w:szCs w:val="24"/>
        </w:rPr>
      </w:pPr>
      <w:hyperlink w:anchor="_Toc143329021" w:history="1">
        <w:r w:rsidR="00EB0AD3" w:rsidRPr="00EB0AD3">
          <w:rPr>
            <w:rStyle w:val="Hyperlink"/>
          </w:rPr>
          <w:t>appendix a - student evaluation forms</w:t>
        </w:r>
        <w:r w:rsidR="009639B4" w:rsidRPr="00EB0AD3">
          <w:rPr>
            <w:webHidden/>
          </w:rPr>
          <w:tab/>
        </w:r>
      </w:hyperlink>
      <w:r w:rsidR="00950178" w:rsidRPr="00EB0AD3">
        <w:t>3</w:t>
      </w:r>
      <w:r w:rsidR="00950178">
        <w:t>5</w:t>
      </w:r>
    </w:p>
    <w:p w14:paraId="2DB24639" w14:textId="5E4E81EF" w:rsidR="00960F25" w:rsidRDefault="00F94F47" w:rsidP="00960F25">
      <w:pPr>
        <w:pStyle w:val="TOC1"/>
        <w:tabs>
          <w:tab w:val="right" w:leader="dot" w:pos="10790"/>
        </w:tabs>
        <w:rPr>
          <w:b w:val="0"/>
          <w:bCs w:val="0"/>
          <w:caps w:val="0"/>
          <w:noProof/>
          <w:sz w:val="24"/>
          <w:szCs w:val="24"/>
        </w:rPr>
      </w:pPr>
      <w:hyperlink w:anchor="_Toc143329024" w:history="1">
        <w:r w:rsidR="00960F25">
          <w:rPr>
            <w:rStyle w:val="Hyperlink"/>
            <w:noProof/>
          </w:rPr>
          <w:t>School Counseling</w:t>
        </w:r>
        <w:r w:rsidR="00960F25" w:rsidRPr="00D90899">
          <w:rPr>
            <w:rStyle w:val="Hyperlink"/>
            <w:noProof/>
          </w:rPr>
          <w:t xml:space="preserve"> Program</w:t>
        </w:r>
        <w:r w:rsidR="00960F25">
          <w:rPr>
            <w:noProof/>
            <w:webHidden/>
          </w:rPr>
          <w:tab/>
        </w:r>
      </w:hyperlink>
      <w:r w:rsidR="00BB12EA">
        <w:rPr>
          <w:noProof/>
        </w:rPr>
        <w:t>39</w:t>
      </w:r>
    </w:p>
    <w:p w14:paraId="2B3CB7E0" w14:textId="2263002B" w:rsidR="009639B4" w:rsidRDefault="00F94F47" w:rsidP="00830F79">
      <w:pPr>
        <w:pStyle w:val="TOC2"/>
        <w:rPr>
          <w:sz w:val="24"/>
          <w:szCs w:val="24"/>
        </w:rPr>
      </w:pPr>
      <w:hyperlink w:anchor="_Toc143329025" w:history="1">
        <w:r w:rsidR="009639B4" w:rsidRPr="00D90899">
          <w:rPr>
            <w:rStyle w:val="Hyperlink"/>
          </w:rPr>
          <w:t>Mission Statement</w:t>
        </w:r>
        <w:r w:rsidR="009639B4">
          <w:rPr>
            <w:webHidden/>
          </w:rPr>
          <w:tab/>
        </w:r>
      </w:hyperlink>
      <w:r w:rsidR="00BB12EA">
        <w:t>40</w:t>
      </w:r>
    </w:p>
    <w:p w14:paraId="5366C492" w14:textId="4B0A36A1" w:rsidR="009639B4" w:rsidRDefault="00F94F47" w:rsidP="00830F79">
      <w:pPr>
        <w:pStyle w:val="TOC2"/>
        <w:rPr>
          <w:sz w:val="24"/>
          <w:szCs w:val="24"/>
        </w:rPr>
      </w:pPr>
      <w:hyperlink w:anchor="_Toc143329026" w:history="1">
        <w:r w:rsidR="009639B4" w:rsidRPr="00D90899">
          <w:rPr>
            <w:rStyle w:val="Hyperlink"/>
          </w:rPr>
          <w:t>Vision Statement</w:t>
        </w:r>
        <w:r w:rsidR="009639B4">
          <w:rPr>
            <w:webHidden/>
          </w:rPr>
          <w:tab/>
        </w:r>
      </w:hyperlink>
      <w:r w:rsidR="00BB12EA">
        <w:t>40</w:t>
      </w:r>
    </w:p>
    <w:p w14:paraId="288FF7B9" w14:textId="61DEA37D" w:rsidR="009639B4" w:rsidRDefault="00F94F47" w:rsidP="00830F79">
      <w:pPr>
        <w:pStyle w:val="TOC2"/>
        <w:rPr>
          <w:sz w:val="24"/>
          <w:szCs w:val="24"/>
        </w:rPr>
      </w:pPr>
      <w:hyperlink w:anchor="_Toc143329027" w:history="1">
        <w:r w:rsidR="009639B4" w:rsidRPr="00D90899">
          <w:rPr>
            <w:rStyle w:val="Hyperlink"/>
          </w:rPr>
          <w:t>Introduction</w:t>
        </w:r>
        <w:r w:rsidR="009639B4">
          <w:rPr>
            <w:webHidden/>
          </w:rPr>
          <w:tab/>
        </w:r>
      </w:hyperlink>
      <w:r w:rsidR="00BB12EA">
        <w:t>40</w:t>
      </w:r>
    </w:p>
    <w:p w14:paraId="361F3027" w14:textId="7A0ABA1B" w:rsidR="009639B4" w:rsidRDefault="00F94F47" w:rsidP="00830F79">
      <w:pPr>
        <w:pStyle w:val="TOC2"/>
        <w:rPr>
          <w:sz w:val="24"/>
          <w:szCs w:val="24"/>
        </w:rPr>
      </w:pPr>
      <w:hyperlink w:anchor="_Toc143329028" w:history="1">
        <w:r w:rsidR="00337D8C">
          <w:rPr>
            <w:rStyle w:val="Hyperlink"/>
          </w:rPr>
          <w:t>Program description</w:t>
        </w:r>
        <w:r w:rsidR="009639B4">
          <w:rPr>
            <w:webHidden/>
          </w:rPr>
          <w:tab/>
        </w:r>
      </w:hyperlink>
      <w:r w:rsidR="00BB12EA">
        <w:t>41</w:t>
      </w:r>
    </w:p>
    <w:p w14:paraId="658707A1" w14:textId="0892A9EE" w:rsidR="009639B4" w:rsidRDefault="00F94F47" w:rsidP="00830F79">
      <w:pPr>
        <w:pStyle w:val="TOC2"/>
        <w:rPr>
          <w:sz w:val="24"/>
          <w:szCs w:val="24"/>
        </w:rPr>
      </w:pPr>
      <w:hyperlink w:anchor="_Toc143329029" w:history="1">
        <w:r w:rsidR="00337D8C">
          <w:rPr>
            <w:rStyle w:val="Hyperlink"/>
          </w:rPr>
          <w:t>Initial advisement</w:t>
        </w:r>
        <w:r w:rsidR="009639B4">
          <w:rPr>
            <w:webHidden/>
          </w:rPr>
          <w:tab/>
        </w:r>
      </w:hyperlink>
      <w:r w:rsidR="00BB12EA">
        <w:t>41</w:t>
      </w:r>
    </w:p>
    <w:p w14:paraId="083CA5ED" w14:textId="7D8DB658" w:rsidR="009639B4" w:rsidRDefault="00F94F47" w:rsidP="00830F79">
      <w:pPr>
        <w:pStyle w:val="TOC2"/>
        <w:rPr>
          <w:sz w:val="24"/>
          <w:szCs w:val="24"/>
        </w:rPr>
      </w:pPr>
      <w:hyperlink w:anchor="_Toc143329030" w:history="1">
        <w:r w:rsidR="00337D8C">
          <w:rPr>
            <w:rStyle w:val="Hyperlink"/>
          </w:rPr>
          <w:t>Planning a program of study</w:t>
        </w:r>
        <w:r w:rsidR="009639B4">
          <w:rPr>
            <w:webHidden/>
          </w:rPr>
          <w:tab/>
        </w:r>
      </w:hyperlink>
      <w:r w:rsidR="00BB12EA">
        <w:t>41</w:t>
      </w:r>
    </w:p>
    <w:p w14:paraId="19B620EF" w14:textId="40995896" w:rsidR="009639B4" w:rsidRDefault="00F94F47" w:rsidP="00830F79">
      <w:pPr>
        <w:pStyle w:val="TOC2"/>
        <w:rPr>
          <w:sz w:val="24"/>
          <w:szCs w:val="24"/>
        </w:rPr>
      </w:pPr>
      <w:hyperlink w:anchor="_Toc143329031" w:history="1">
        <w:r w:rsidR="00337D8C">
          <w:rPr>
            <w:rStyle w:val="Hyperlink"/>
          </w:rPr>
          <w:t>general information</w:t>
        </w:r>
        <w:r w:rsidR="009639B4">
          <w:rPr>
            <w:webHidden/>
          </w:rPr>
          <w:tab/>
        </w:r>
      </w:hyperlink>
      <w:r w:rsidR="00BB12EA">
        <w:t>41</w:t>
      </w:r>
    </w:p>
    <w:p w14:paraId="7B1A2E43" w14:textId="1605CC9D" w:rsidR="009639B4" w:rsidRDefault="00F94F47" w:rsidP="00830F79">
      <w:pPr>
        <w:pStyle w:val="TOC2"/>
        <w:rPr>
          <w:sz w:val="24"/>
          <w:szCs w:val="24"/>
        </w:rPr>
      </w:pPr>
      <w:hyperlink w:anchor="_Toc143329032" w:history="1">
        <w:r w:rsidR="00CC3677">
          <w:rPr>
            <w:rStyle w:val="Hyperlink"/>
          </w:rPr>
          <w:t>program of study</w:t>
        </w:r>
        <w:r w:rsidR="009639B4">
          <w:rPr>
            <w:webHidden/>
          </w:rPr>
          <w:tab/>
        </w:r>
      </w:hyperlink>
      <w:r w:rsidR="00BB12EA">
        <w:t>42</w:t>
      </w:r>
    </w:p>
    <w:p w14:paraId="366DBE72" w14:textId="778770F5" w:rsidR="00CC3677" w:rsidRDefault="00F94F47" w:rsidP="00830F79">
      <w:pPr>
        <w:pStyle w:val="TOC2"/>
        <w:rPr>
          <w:i/>
          <w:iCs/>
          <w:sz w:val="24"/>
          <w:szCs w:val="24"/>
        </w:rPr>
      </w:pPr>
      <w:hyperlink w:anchor="_Toc143329033" w:history="1">
        <w:r w:rsidR="00CC3677">
          <w:rPr>
            <w:rStyle w:val="Hyperlink"/>
          </w:rPr>
          <w:t>schedule of study</w:t>
        </w:r>
        <w:r w:rsidR="009639B4">
          <w:rPr>
            <w:webHidden/>
          </w:rPr>
          <w:tab/>
        </w:r>
      </w:hyperlink>
      <w:r w:rsidR="00BB12EA">
        <w:t>42</w:t>
      </w:r>
    </w:p>
    <w:p w14:paraId="2B2FE9DE" w14:textId="0339A068" w:rsidR="009639B4" w:rsidRDefault="00F94F47" w:rsidP="00830F79">
      <w:pPr>
        <w:pStyle w:val="TOC2"/>
        <w:rPr>
          <w:sz w:val="24"/>
          <w:szCs w:val="24"/>
        </w:rPr>
      </w:pPr>
      <w:hyperlink w:anchor="_Toc143329038" w:history="1">
        <w:r w:rsidR="00CC3677">
          <w:rPr>
            <w:rStyle w:val="Hyperlink"/>
          </w:rPr>
          <w:t>field experience</w:t>
        </w:r>
        <w:r w:rsidR="009639B4">
          <w:rPr>
            <w:webHidden/>
          </w:rPr>
          <w:tab/>
        </w:r>
      </w:hyperlink>
      <w:r w:rsidR="00BB12EA">
        <w:t>43</w:t>
      </w:r>
    </w:p>
    <w:p w14:paraId="682BA3F1" w14:textId="01F229FA" w:rsidR="009639B4" w:rsidRDefault="00F94F47" w:rsidP="00830F79">
      <w:pPr>
        <w:pStyle w:val="TOC2"/>
        <w:rPr>
          <w:sz w:val="24"/>
          <w:szCs w:val="24"/>
        </w:rPr>
      </w:pPr>
      <w:hyperlink w:anchor="_Toc143329039" w:history="1">
        <w:r w:rsidR="00CC3677">
          <w:rPr>
            <w:rStyle w:val="Hyperlink"/>
          </w:rPr>
          <w:t>on-site supervisor basics</w:t>
        </w:r>
        <w:r w:rsidR="009639B4">
          <w:rPr>
            <w:webHidden/>
          </w:rPr>
          <w:tab/>
        </w:r>
      </w:hyperlink>
      <w:r w:rsidR="00BB12EA">
        <w:t>46</w:t>
      </w:r>
    </w:p>
    <w:p w14:paraId="6D3D3A87" w14:textId="56E3120A" w:rsidR="009639B4" w:rsidRDefault="00F94F47" w:rsidP="00830F79">
      <w:pPr>
        <w:pStyle w:val="TOC2"/>
        <w:rPr>
          <w:sz w:val="24"/>
          <w:szCs w:val="24"/>
        </w:rPr>
      </w:pPr>
      <w:hyperlink w:anchor="_Toc143329041" w:history="1">
        <w:r w:rsidR="00A41F81">
          <w:rPr>
            <w:rStyle w:val="Hyperlink"/>
          </w:rPr>
          <w:t>Bayh College of Education</w:t>
        </w:r>
        <w:r w:rsidR="00CC3677">
          <w:rPr>
            <w:rStyle w:val="Hyperlink"/>
          </w:rPr>
          <w:t xml:space="preserve"> graduate profeciencies</w:t>
        </w:r>
        <w:r w:rsidR="009639B4">
          <w:rPr>
            <w:webHidden/>
          </w:rPr>
          <w:tab/>
        </w:r>
      </w:hyperlink>
      <w:r w:rsidR="00BB12EA">
        <w:t>48</w:t>
      </w:r>
    </w:p>
    <w:p w14:paraId="60FB2F0C" w14:textId="5BC24342" w:rsidR="009639B4" w:rsidRDefault="00F94F47" w:rsidP="00830F79">
      <w:pPr>
        <w:pStyle w:val="TOC2"/>
        <w:rPr>
          <w:sz w:val="24"/>
          <w:szCs w:val="24"/>
        </w:rPr>
      </w:pPr>
      <w:hyperlink w:anchor="_Toc143329042" w:history="1">
        <w:r w:rsidR="00CC3677">
          <w:rPr>
            <w:rStyle w:val="Hyperlink"/>
          </w:rPr>
          <w:t>Appendix b- student evaluation forms</w:t>
        </w:r>
        <w:r w:rsidR="009639B4">
          <w:rPr>
            <w:webHidden/>
          </w:rPr>
          <w:tab/>
        </w:r>
      </w:hyperlink>
      <w:r w:rsidR="00BB12EA">
        <w:t>49</w:t>
      </w:r>
    </w:p>
    <w:p w14:paraId="1F48CFAE" w14:textId="77777777" w:rsidR="009639B4" w:rsidRPr="005D5636" w:rsidRDefault="00480DCC" w:rsidP="00B01B1A">
      <w:r w:rsidRPr="00EF1BAC">
        <w:rPr>
          <w:sz w:val="24"/>
          <w:szCs w:val="24"/>
        </w:rPr>
        <w:fldChar w:fldCharType="end"/>
      </w:r>
    </w:p>
    <w:p w14:paraId="47540467" w14:textId="77777777" w:rsidR="009639B4" w:rsidRPr="00DF469A" w:rsidRDefault="009639B4" w:rsidP="00B01B1A">
      <w:pPr>
        <w:shd w:val="clear" w:color="auto" w:fill="FFFFFF"/>
        <w:spacing w:after="0" w:line="240" w:lineRule="auto"/>
        <w:jc w:val="center"/>
        <w:outlineLvl w:val="2"/>
        <w:rPr>
          <w:rFonts w:ascii="Times New Roman" w:hAnsi="Times New Roman"/>
          <w:b/>
          <w:bCs/>
          <w:sz w:val="36"/>
          <w:szCs w:val="36"/>
        </w:rPr>
      </w:pPr>
      <w:r w:rsidRPr="00CE2EB5">
        <w:br w:type="page"/>
      </w:r>
      <w:r w:rsidRPr="00DF469A">
        <w:rPr>
          <w:rFonts w:ascii="Times New Roman" w:hAnsi="Times New Roman"/>
          <w:b/>
          <w:bCs/>
          <w:sz w:val="36"/>
          <w:szCs w:val="36"/>
        </w:rPr>
        <w:lastRenderedPageBreak/>
        <w:t>University Mission Statement</w:t>
      </w:r>
    </w:p>
    <w:p w14:paraId="4DD05C93" w14:textId="77777777" w:rsidR="00D23612" w:rsidRDefault="00D23612" w:rsidP="00DF469A">
      <w:pPr>
        <w:shd w:val="clear" w:color="auto" w:fill="FFFFFF"/>
        <w:spacing w:after="0" w:line="240" w:lineRule="auto"/>
        <w:ind w:left="322" w:right="429"/>
        <w:rPr>
          <w:rFonts w:ascii="Times New Roman" w:hAnsi="Times New Roman"/>
          <w:sz w:val="24"/>
          <w:szCs w:val="24"/>
        </w:rPr>
      </w:pPr>
    </w:p>
    <w:p w14:paraId="7D39B41D" w14:textId="4BA32BB3" w:rsidR="009639B4" w:rsidRDefault="009639B4" w:rsidP="00DF469A">
      <w:pPr>
        <w:shd w:val="clear" w:color="auto" w:fill="FFFFFF"/>
        <w:spacing w:after="0" w:line="240" w:lineRule="auto"/>
        <w:ind w:left="322" w:right="429"/>
        <w:rPr>
          <w:rFonts w:ascii="Times New Roman" w:hAnsi="Times New Roman"/>
          <w:sz w:val="24"/>
          <w:szCs w:val="24"/>
        </w:rPr>
      </w:pPr>
      <w:r w:rsidRPr="00DF469A">
        <w:rPr>
          <w:rFonts w:ascii="Times New Roman" w:hAnsi="Times New Roman"/>
          <w:sz w:val="24"/>
          <w:szCs w:val="24"/>
        </w:rPr>
        <w:t xml:space="preserve">Indiana State University, a doctoral research university, combines a tradition of strong undergraduate and graduate education with a focus on community and public service. We integrate teaching, research, and creative activity in an engaging, challenging, and supportive learning environment to prepare productive citizens for Indiana and the world. </w:t>
      </w:r>
    </w:p>
    <w:p w14:paraId="29BFAE6E" w14:textId="77777777" w:rsidR="009639B4" w:rsidRPr="00DF469A" w:rsidRDefault="009639B4" w:rsidP="00DF469A">
      <w:pPr>
        <w:shd w:val="clear" w:color="auto" w:fill="FFFFFF"/>
        <w:spacing w:after="0" w:line="240" w:lineRule="auto"/>
        <w:ind w:left="322" w:right="429"/>
        <w:rPr>
          <w:rFonts w:ascii="Times New Roman" w:hAnsi="Times New Roman"/>
          <w:sz w:val="24"/>
          <w:szCs w:val="24"/>
        </w:rPr>
      </w:pPr>
    </w:p>
    <w:p w14:paraId="39936909" w14:textId="77777777" w:rsidR="009639B4" w:rsidRPr="00DF469A" w:rsidRDefault="009639B4" w:rsidP="00DF469A">
      <w:pPr>
        <w:shd w:val="clear" w:color="auto" w:fill="FFFFFF"/>
        <w:spacing w:after="0" w:line="240" w:lineRule="auto"/>
        <w:ind w:left="322"/>
        <w:jc w:val="center"/>
        <w:outlineLvl w:val="2"/>
        <w:rPr>
          <w:rFonts w:ascii="Times New Roman" w:hAnsi="Times New Roman"/>
          <w:b/>
          <w:bCs/>
          <w:sz w:val="36"/>
          <w:szCs w:val="36"/>
        </w:rPr>
      </w:pPr>
      <w:r w:rsidRPr="00DF469A">
        <w:rPr>
          <w:rFonts w:ascii="Times New Roman" w:hAnsi="Times New Roman"/>
          <w:b/>
          <w:bCs/>
          <w:sz w:val="24"/>
          <w:szCs w:val="24"/>
        </w:rPr>
        <w:t>University Value Statements</w:t>
      </w:r>
    </w:p>
    <w:p w14:paraId="67314526" w14:textId="77777777" w:rsidR="009639B4" w:rsidRPr="00DF469A" w:rsidRDefault="009639B4" w:rsidP="00DF469A">
      <w:pPr>
        <w:numPr>
          <w:ilvl w:val="0"/>
          <w:numId w:val="1"/>
        </w:numPr>
        <w:shd w:val="clear" w:color="auto" w:fill="FFFFFF"/>
        <w:tabs>
          <w:tab w:val="clear" w:pos="720"/>
        </w:tabs>
        <w:spacing w:after="0" w:line="240" w:lineRule="auto"/>
        <w:ind w:left="1100"/>
        <w:rPr>
          <w:rFonts w:ascii="Times New Roman" w:hAnsi="Times New Roman"/>
          <w:sz w:val="24"/>
          <w:szCs w:val="24"/>
        </w:rPr>
      </w:pPr>
      <w:r w:rsidRPr="00DF469A">
        <w:rPr>
          <w:rFonts w:ascii="Times New Roman" w:hAnsi="Times New Roman"/>
          <w:sz w:val="24"/>
          <w:szCs w:val="24"/>
        </w:rPr>
        <w:t xml:space="preserve">We value high standards for learning, teaching, and inquiry. </w:t>
      </w:r>
    </w:p>
    <w:p w14:paraId="6836BC90" w14:textId="77777777" w:rsidR="009639B4" w:rsidRPr="00DF469A" w:rsidRDefault="009639B4" w:rsidP="00DF469A">
      <w:pPr>
        <w:numPr>
          <w:ilvl w:val="0"/>
          <w:numId w:val="1"/>
        </w:numPr>
        <w:shd w:val="clear" w:color="auto" w:fill="FFFFFF"/>
        <w:tabs>
          <w:tab w:val="clear" w:pos="720"/>
        </w:tabs>
        <w:spacing w:after="0" w:line="240" w:lineRule="auto"/>
        <w:ind w:left="1100"/>
        <w:rPr>
          <w:rFonts w:ascii="Times New Roman" w:hAnsi="Times New Roman"/>
          <w:sz w:val="24"/>
          <w:szCs w:val="24"/>
        </w:rPr>
      </w:pPr>
      <w:r w:rsidRPr="00DF469A">
        <w:rPr>
          <w:rFonts w:ascii="Times New Roman" w:hAnsi="Times New Roman"/>
          <w:sz w:val="24"/>
          <w:szCs w:val="24"/>
        </w:rPr>
        <w:t xml:space="preserve">We provide a well-rounded education that integrates professional preparation and study in the arts and sciences with co-curricular involvement. </w:t>
      </w:r>
    </w:p>
    <w:p w14:paraId="16ECC086" w14:textId="77777777" w:rsidR="009639B4" w:rsidRPr="00DF469A" w:rsidRDefault="009639B4" w:rsidP="00DF469A">
      <w:pPr>
        <w:numPr>
          <w:ilvl w:val="0"/>
          <w:numId w:val="1"/>
        </w:numPr>
        <w:shd w:val="clear" w:color="auto" w:fill="FFFFFF"/>
        <w:tabs>
          <w:tab w:val="clear" w:pos="720"/>
        </w:tabs>
        <w:spacing w:after="0" w:line="240" w:lineRule="auto"/>
        <w:ind w:left="1100"/>
        <w:rPr>
          <w:rFonts w:ascii="Times New Roman" w:hAnsi="Times New Roman"/>
          <w:sz w:val="24"/>
          <w:szCs w:val="24"/>
        </w:rPr>
      </w:pPr>
      <w:r w:rsidRPr="00DF469A">
        <w:rPr>
          <w:rFonts w:ascii="Times New Roman" w:hAnsi="Times New Roman"/>
          <w:sz w:val="24"/>
          <w:szCs w:val="24"/>
        </w:rPr>
        <w:t xml:space="preserve">We demonstrate integrity through honesty, civility, and fairness. </w:t>
      </w:r>
    </w:p>
    <w:p w14:paraId="13A290DA" w14:textId="77777777" w:rsidR="009639B4" w:rsidRPr="00DF469A" w:rsidRDefault="009639B4" w:rsidP="00DF469A">
      <w:pPr>
        <w:numPr>
          <w:ilvl w:val="0"/>
          <w:numId w:val="1"/>
        </w:numPr>
        <w:shd w:val="clear" w:color="auto" w:fill="FFFFFF"/>
        <w:tabs>
          <w:tab w:val="clear" w:pos="720"/>
        </w:tabs>
        <w:spacing w:after="0" w:line="240" w:lineRule="auto"/>
        <w:ind w:left="1100"/>
        <w:rPr>
          <w:rFonts w:ascii="Times New Roman" w:hAnsi="Times New Roman"/>
          <w:sz w:val="24"/>
          <w:szCs w:val="24"/>
        </w:rPr>
      </w:pPr>
      <w:r w:rsidRPr="00DF469A">
        <w:rPr>
          <w:rFonts w:ascii="Times New Roman" w:hAnsi="Times New Roman"/>
          <w:sz w:val="24"/>
          <w:szCs w:val="24"/>
        </w:rPr>
        <w:t xml:space="preserve">We embrace the diversity of individuals, ideas, and expressions. </w:t>
      </w:r>
    </w:p>
    <w:p w14:paraId="5E9BA933" w14:textId="77777777" w:rsidR="009639B4" w:rsidRPr="00DF469A" w:rsidRDefault="009639B4" w:rsidP="00DF469A">
      <w:pPr>
        <w:numPr>
          <w:ilvl w:val="0"/>
          <w:numId w:val="1"/>
        </w:numPr>
        <w:shd w:val="clear" w:color="auto" w:fill="FFFFFF"/>
        <w:tabs>
          <w:tab w:val="clear" w:pos="720"/>
        </w:tabs>
        <w:spacing w:after="0" w:line="240" w:lineRule="auto"/>
        <w:ind w:left="1100"/>
        <w:rPr>
          <w:rFonts w:ascii="Times New Roman" w:hAnsi="Times New Roman"/>
          <w:sz w:val="24"/>
          <w:szCs w:val="24"/>
        </w:rPr>
      </w:pPr>
      <w:r w:rsidRPr="00DF469A">
        <w:rPr>
          <w:rFonts w:ascii="Times New Roman" w:hAnsi="Times New Roman"/>
          <w:sz w:val="24"/>
          <w:szCs w:val="24"/>
        </w:rPr>
        <w:t xml:space="preserve">We foster personal growth within an environment in which every individual matters. </w:t>
      </w:r>
    </w:p>
    <w:p w14:paraId="14B6F79A" w14:textId="77777777" w:rsidR="009639B4" w:rsidRPr="00DF469A" w:rsidRDefault="009639B4" w:rsidP="00DF469A">
      <w:pPr>
        <w:numPr>
          <w:ilvl w:val="0"/>
          <w:numId w:val="1"/>
        </w:numPr>
        <w:shd w:val="clear" w:color="auto" w:fill="FFFFFF"/>
        <w:tabs>
          <w:tab w:val="clear" w:pos="720"/>
        </w:tabs>
        <w:spacing w:after="0" w:line="240" w:lineRule="auto"/>
        <w:ind w:left="1100"/>
        <w:rPr>
          <w:rFonts w:ascii="Times New Roman" w:hAnsi="Times New Roman"/>
          <w:sz w:val="24"/>
          <w:szCs w:val="24"/>
        </w:rPr>
      </w:pPr>
      <w:r w:rsidRPr="00DF469A">
        <w:rPr>
          <w:rFonts w:ascii="Times New Roman" w:hAnsi="Times New Roman"/>
          <w:sz w:val="24"/>
          <w:szCs w:val="24"/>
        </w:rPr>
        <w:t xml:space="preserve">We uphold the responsibility of University citizenship. </w:t>
      </w:r>
    </w:p>
    <w:p w14:paraId="4A457BE7" w14:textId="77777777" w:rsidR="009639B4" w:rsidRDefault="009639B4" w:rsidP="00DF469A">
      <w:pPr>
        <w:numPr>
          <w:ilvl w:val="0"/>
          <w:numId w:val="1"/>
        </w:numPr>
        <w:shd w:val="clear" w:color="auto" w:fill="FFFFFF"/>
        <w:tabs>
          <w:tab w:val="clear" w:pos="720"/>
        </w:tabs>
        <w:spacing w:after="0" w:line="240" w:lineRule="auto"/>
        <w:ind w:left="1100"/>
        <w:rPr>
          <w:rFonts w:ascii="Times New Roman" w:hAnsi="Times New Roman"/>
          <w:sz w:val="24"/>
          <w:szCs w:val="24"/>
        </w:rPr>
      </w:pPr>
      <w:r w:rsidRPr="00DF469A">
        <w:rPr>
          <w:rFonts w:ascii="Times New Roman" w:hAnsi="Times New Roman"/>
          <w:sz w:val="24"/>
          <w:szCs w:val="24"/>
        </w:rPr>
        <w:t xml:space="preserve">We exercise stewardship of our global community. </w:t>
      </w:r>
    </w:p>
    <w:p w14:paraId="66AF2628" w14:textId="77777777" w:rsidR="009639B4" w:rsidRPr="00DF469A" w:rsidRDefault="009639B4" w:rsidP="00DF469A">
      <w:pPr>
        <w:spacing w:after="0" w:line="240" w:lineRule="auto"/>
        <w:rPr>
          <w:rFonts w:ascii="Times New Roman" w:hAnsi="Times New Roman"/>
          <w:sz w:val="24"/>
          <w:szCs w:val="24"/>
        </w:rPr>
      </w:pPr>
    </w:p>
    <w:p w14:paraId="6857B32E" w14:textId="77777777" w:rsidR="009639B4" w:rsidRPr="00DF469A" w:rsidRDefault="00A41F81" w:rsidP="00DF469A">
      <w:pPr>
        <w:spacing w:after="0" w:line="240" w:lineRule="auto"/>
        <w:ind w:left="225"/>
        <w:jc w:val="center"/>
        <w:outlineLvl w:val="1"/>
        <w:rPr>
          <w:rFonts w:ascii="Times New Roman" w:hAnsi="Times New Roman"/>
          <w:b/>
          <w:bCs/>
          <w:sz w:val="36"/>
          <w:szCs w:val="36"/>
        </w:rPr>
      </w:pPr>
      <w:r>
        <w:rPr>
          <w:rFonts w:ascii="Times New Roman" w:hAnsi="Times New Roman"/>
          <w:b/>
          <w:bCs/>
          <w:kern w:val="36"/>
          <w:sz w:val="36"/>
          <w:szCs w:val="36"/>
        </w:rPr>
        <w:t>Bayh College of Education</w:t>
      </w:r>
      <w:r w:rsidR="009639B4" w:rsidRPr="00DF469A">
        <w:rPr>
          <w:rFonts w:ascii="Times New Roman" w:hAnsi="Times New Roman"/>
          <w:b/>
          <w:bCs/>
          <w:kern w:val="36"/>
          <w:sz w:val="36"/>
          <w:szCs w:val="36"/>
        </w:rPr>
        <w:t xml:space="preserve"> </w:t>
      </w:r>
      <w:r w:rsidR="009639B4" w:rsidRPr="00DF469A">
        <w:rPr>
          <w:rFonts w:ascii="Times New Roman" w:hAnsi="Times New Roman"/>
          <w:b/>
          <w:bCs/>
          <w:sz w:val="36"/>
          <w:szCs w:val="36"/>
        </w:rPr>
        <w:t>Mission Statement</w:t>
      </w:r>
    </w:p>
    <w:p w14:paraId="7AE39EB9" w14:textId="77777777" w:rsidR="00D23612" w:rsidRDefault="00D23612" w:rsidP="00DF469A">
      <w:pPr>
        <w:spacing w:after="0" w:line="240" w:lineRule="auto"/>
        <w:ind w:left="225"/>
        <w:rPr>
          <w:rFonts w:ascii="Times New Roman" w:hAnsi="Times New Roman"/>
          <w:sz w:val="24"/>
          <w:szCs w:val="24"/>
        </w:rPr>
      </w:pPr>
    </w:p>
    <w:p w14:paraId="0781E613" w14:textId="1D9BBE63" w:rsidR="009639B4" w:rsidRPr="00DF469A" w:rsidRDefault="009639B4" w:rsidP="00DF469A">
      <w:pPr>
        <w:spacing w:after="0" w:line="240" w:lineRule="auto"/>
        <w:ind w:left="225"/>
        <w:rPr>
          <w:rFonts w:ascii="Times New Roman" w:hAnsi="Times New Roman"/>
          <w:sz w:val="24"/>
          <w:szCs w:val="24"/>
        </w:rPr>
      </w:pPr>
      <w:r w:rsidRPr="00DF469A">
        <w:rPr>
          <w:rFonts w:ascii="Times New Roman" w:hAnsi="Times New Roman"/>
          <w:sz w:val="24"/>
          <w:szCs w:val="24"/>
        </w:rPr>
        <w:t>To prepare, promote, and advance educational and human service professionals for a diverse and ever-changing world.</w:t>
      </w:r>
    </w:p>
    <w:p w14:paraId="1D640BC5" w14:textId="3B3B21C6" w:rsidR="00B647D1" w:rsidRDefault="00A20790" w:rsidP="00B647D1">
      <w:pPr>
        <w:spacing w:after="0" w:line="240" w:lineRule="auto"/>
        <w:ind w:left="225"/>
        <w:jc w:val="center"/>
        <w:outlineLvl w:val="4"/>
        <w:rPr>
          <w:rFonts w:ascii="Times New Roman" w:hAnsi="Times New Roman"/>
          <w:b/>
          <w:bCs/>
          <w:caps/>
          <w:sz w:val="24"/>
          <w:szCs w:val="24"/>
        </w:rPr>
      </w:pPr>
      <w:r>
        <w:rPr>
          <w:rFonts w:ascii="Times New Roman" w:hAnsi="Times New Roman"/>
          <w:b/>
          <w:bCs/>
          <w:caps/>
          <w:sz w:val="24"/>
          <w:szCs w:val="24"/>
        </w:rPr>
        <w:t>b</w:t>
      </w:r>
      <w:r w:rsidR="009639B4" w:rsidRPr="00DF469A">
        <w:rPr>
          <w:rFonts w:ascii="Times New Roman" w:hAnsi="Times New Roman"/>
          <w:b/>
          <w:bCs/>
          <w:caps/>
          <w:sz w:val="24"/>
          <w:szCs w:val="24"/>
        </w:rPr>
        <w:t xml:space="preserve">COE </w:t>
      </w:r>
      <w:r w:rsidR="009639B4" w:rsidRPr="00DF469A">
        <w:rPr>
          <w:rFonts w:ascii="Times New Roman" w:hAnsi="Times New Roman"/>
          <w:b/>
          <w:bCs/>
          <w:sz w:val="24"/>
          <w:szCs w:val="24"/>
        </w:rPr>
        <w:t>Values</w:t>
      </w:r>
    </w:p>
    <w:p w14:paraId="22244621" w14:textId="77777777" w:rsidR="00B647D1" w:rsidRPr="00B647D1" w:rsidRDefault="00B647D1" w:rsidP="00B647D1">
      <w:pPr>
        <w:spacing w:after="0" w:line="240" w:lineRule="auto"/>
        <w:ind w:left="225"/>
        <w:jc w:val="center"/>
        <w:outlineLvl w:val="4"/>
        <w:rPr>
          <w:rFonts w:ascii="Times New Roman" w:hAnsi="Times New Roman"/>
          <w:b/>
          <w:bCs/>
          <w:caps/>
          <w:sz w:val="24"/>
          <w:szCs w:val="24"/>
        </w:rPr>
      </w:pPr>
    </w:p>
    <w:p w14:paraId="64A3375A" w14:textId="77777777" w:rsidR="009639B4" w:rsidRPr="00DF469A" w:rsidRDefault="009639B4" w:rsidP="00DF469A">
      <w:pPr>
        <w:numPr>
          <w:ilvl w:val="0"/>
          <w:numId w:val="2"/>
        </w:numPr>
        <w:tabs>
          <w:tab w:val="clear" w:pos="720"/>
        </w:tabs>
        <w:spacing w:after="0" w:line="240" w:lineRule="auto"/>
        <w:ind w:left="1100"/>
        <w:rPr>
          <w:rFonts w:ascii="Times New Roman" w:hAnsi="Times New Roman"/>
          <w:sz w:val="24"/>
          <w:szCs w:val="24"/>
        </w:rPr>
      </w:pPr>
      <w:r w:rsidRPr="00DF469A">
        <w:rPr>
          <w:rFonts w:ascii="Times New Roman" w:hAnsi="Times New Roman"/>
          <w:b/>
          <w:bCs/>
          <w:sz w:val="24"/>
          <w:szCs w:val="24"/>
        </w:rPr>
        <w:t xml:space="preserve">Honesty - </w:t>
      </w:r>
      <w:r w:rsidRPr="00DF469A">
        <w:rPr>
          <w:rFonts w:ascii="Times New Roman" w:hAnsi="Times New Roman"/>
          <w:sz w:val="24"/>
          <w:szCs w:val="24"/>
        </w:rPr>
        <w:t xml:space="preserve">We have integrity and are trustworthy, ethical, and fair. </w:t>
      </w:r>
    </w:p>
    <w:p w14:paraId="648F6FF4" w14:textId="77777777" w:rsidR="009639B4" w:rsidRPr="00DF469A" w:rsidRDefault="009639B4" w:rsidP="00DF469A">
      <w:pPr>
        <w:numPr>
          <w:ilvl w:val="0"/>
          <w:numId w:val="2"/>
        </w:numPr>
        <w:tabs>
          <w:tab w:val="clear" w:pos="720"/>
        </w:tabs>
        <w:spacing w:after="0" w:line="240" w:lineRule="auto"/>
        <w:ind w:left="1100"/>
        <w:rPr>
          <w:rFonts w:ascii="Times New Roman" w:hAnsi="Times New Roman"/>
          <w:sz w:val="24"/>
          <w:szCs w:val="24"/>
        </w:rPr>
      </w:pPr>
      <w:r w:rsidRPr="00DF469A">
        <w:rPr>
          <w:rFonts w:ascii="Times New Roman" w:hAnsi="Times New Roman"/>
          <w:b/>
          <w:bCs/>
          <w:sz w:val="24"/>
          <w:szCs w:val="24"/>
        </w:rPr>
        <w:t xml:space="preserve">Collegiality - </w:t>
      </w:r>
      <w:r w:rsidRPr="00DF469A">
        <w:rPr>
          <w:rFonts w:ascii="Times New Roman" w:hAnsi="Times New Roman"/>
          <w:sz w:val="24"/>
          <w:szCs w:val="24"/>
        </w:rPr>
        <w:t xml:space="preserve">We enjoy being a collaborative team in a positive environment that communicates well and works together for the greater good of all. </w:t>
      </w:r>
    </w:p>
    <w:p w14:paraId="6DC6D1EF" w14:textId="77777777" w:rsidR="009639B4" w:rsidRPr="00DF469A" w:rsidRDefault="009639B4" w:rsidP="00DF469A">
      <w:pPr>
        <w:numPr>
          <w:ilvl w:val="0"/>
          <w:numId w:val="2"/>
        </w:numPr>
        <w:tabs>
          <w:tab w:val="clear" w:pos="720"/>
        </w:tabs>
        <w:spacing w:after="0" w:line="240" w:lineRule="auto"/>
        <w:ind w:left="1100"/>
        <w:rPr>
          <w:rFonts w:ascii="Times New Roman" w:hAnsi="Times New Roman"/>
          <w:sz w:val="24"/>
          <w:szCs w:val="24"/>
        </w:rPr>
      </w:pPr>
      <w:r w:rsidRPr="00DF469A">
        <w:rPr>
          <w:rFonts w:ascii="Times New Roman" w:hAnsi="Times New Roman"/>
          <w:b/>
          <w:bCs/>
          <w:sz w:val="24"/>
          <w:szCs w:val="24"/>
        </w:rPr>
        <w:t xml:space="preserve">Caring for Others - </w:t>
      </w:r>
      <w:r w:rsidRPr="00DF469A">
        <w:rPr>
          <w:rFonts w:ascii="Times New Roman" w:hAnsi="Times New Roman"/>
          <w:sz w:val="24"/>
          <w:szCs w:val="24"/>
        </w:rPr>
        <w:t xml:space="preserve">We are compassionate and supportive of others. </w:t>
      </w:r>
    </w:p>
    <w:p w14:paraId="7F70A60C" w14:textId="77777777" w:rsidR="009639B4" w:rsidRPr="00DF469A" w:rsidRDefault="009639B4" w:rsidP="00DF469A">
      <w:pPr>
        <w:numPr>
          <w:ilvl w:val="0"/>
          <w:numId w:val="2"/>
        </w:numPr>
        <w:tabs>
          <w:tab w:val="clear" w:pos="720"/>
        </w:tabs>
        <w:spacing w:after="0" w:line="240" w:lineRule="auto"/>
        <w:ind w:left="1100"/>
        <w:rPr>
          <w:rFonts w:ascii="Times New Roman" w:hAnsi="Times New Roman"/>
          <w:sz w:val="24"/>
          <w:szCs w:val="24"/>
        </w:rPr>
      </w:pPr>
      <w:r w:rsidRPr="00DF469A">
        <w:rPr>
          <w:rFonts w:ascii="Times New Roman" w:hAnsi="Times New Roman"/>
          <w:b/>
          <w:bCs/>
          <w:sz w:val="24"/>
          <w:szCs w:val="24"/>
        </w:rPr>
        <w:t xml:space="preserve">Responsibility - </w:t>
      </w:r>
      <w:r w:rsidRPr="00DF469A">
        <w:rPr>
          <w:rFonts w:ascii="Times New Roman" w:hAnsi="Times New Roman"/>
          <w:sz w:val="24"/>
          <w:szCs w:val="24"/>
        </w:rPr>
        <w:t xml:space="preserve">We are dedicated, dependable, and hard working. </w:t>
      </w:r>
    </w:p>
    <w:p w14:paraId="1F9F0DAD" w14:textId="77777777" w:rsidR="009639B4" w:rsidRPr="00DF469A" w:rsidRDefault="009639B4" w:rsidP="00DF469A">
      <w:pPr>
        <w:numPr>
          <w:ilvl w:val="0"/>
          <w:numId w:val="2"/>
        </w:numPr>
        <w:tabs>
          <w:tab w:val="clear" w:pos="720"/>
        </w:tabs>
        <w:spacing w:after="0" w:line="240" w:lineRule="auto"/>
        <w:ind w:left="1100"/>
        <w:rPr>
          <w:rFonts w:ascii="Times New Roman" w:hAnsi="Times New Roman"/>
          <w:sz w:val="24"/>
          <w:szCs w:val="24"/>
        </w:rPr>
      </w:pPr>
      <w:r w:rsidRPr="00DF469A">
        <w:rPr>
          <w:rFonts w:ascii="Times New Roman" w:hAnsi="Times New Roman"/>
          <w:b/>
          <w:bCs/>
          <w:sz w:val="24"/>
          <w:szCs w:val="24"/>
        </w:rPr>
        <w:t xml:space="preserve">Student Success - </w:t>
      </w:r>
      <w:r w:rsidRPr="00DF469A">
        <w:rPr>
          <w:rFonts w:ascii="Times New Roman" w:hAnsi="Times New Roman"/>
          <w:sz w:val="24"/>
          <w:szCs w:val="24"/>
        </w:rPr>
        <w:t xml:space="preserve">We bring to bear scholarship, professionalism, respect, and high expectations for all students. </w:t>
      </w:r>
    </w:p>
    <w:p w14:paraId="33DC6E4E" w14:textId="77777777" w:rsidR="009639B4" w:rsidRPr="00DF469A" w:rsidRDefault="009639B4" w:rsidP="00DF469A">
      <w:pPr>
        <w:numPr>
          <w:ilvl w:val="0"/>
          <w:numId w:val="2"/>
        </w:numPr>
        <w:tabs>
          <w:tab w:val="clear" w:pos="720"/>
        </w:tabs>
        <w:spacing w:after="0" w:line="240" w:lineRule="auto"/>
        <w:ind w:left="1100"/>
        <w:rPr>
          <w:rFonts w:ascii="Times New Roman" w:hAnsi="Times New Roman"/>
          <w:sz w:val="24"/>
          <w:szCs w:val="24"/>
        </w:rPr>
      </w:pPr>
      <w:r w:rsidRPr="00DF469A">
        <w:rPr>
          <w:rFonts w:ascii="Times New Roman" w:hAnsi="Times New Roman"/>
          <w:b/>
          <w:bCs/>
          <w:sz w:val="24"/>
          <w:szCs w:val="24"/>
        </w:rPr>
        <w:t xml:space="preserve">Openness to Change - </w:t>
      </w:r>
      <w:r w:rsidRPr="00DF469A">
        <w:rPr>
          <w:rFonts w:ascii="Times New Roman" w:hAnsi="Times New Roman"/>
          <w:sz w:val="24"/>
          <w:szCs w:val="24"/>
        </w:rPr>
        <w:t xml:space="preserve">We prize creativity and support continual improvement. </w:t>
      </w:r>
    </w:p>
    <w:p w14:paraId="2A80729D" w14:textId="77777777" w:rsidR="009639B4" w:rsidRPr="00DF469A" w:rsidRDefault="009639B4" w:rsidP="00DF469A">
      <w:pPr>
        <w:numPr>
          <w:ilvl w:val="0"/>
          <w:numId w:val="2"/>
        </w:numPr>
        <w:tabs>
          <w:tab w:val="clear" w:pos="720"/>
        </w:tabs>
        <w:spacing w:after="0" w:line="240" w:lineRule="auto"/>
        <w:ind w:left="1100"/>
        <w:rPr>
          <w:rFonts w:ascii="Times New Roman" w:hAnsi="Times New Roman"/>
          <w:sz w:val="24"/>
          <w:szCs w:val="24"/>
        </w:rPr>
      </w:pPr>
      <w:r w:rsidRPr="00DF469A">
        <w:rPr>
          <w:rFonts w:ascii="Times New Roman" w:hAnsi="Times New Roman"/>
          <w:b/>
          <w:bCs/>
          <w:sz w:val="24"/>
          <w:szCs w:val="24"/>
        </w:rPr>
        <w:t xml:space="preserve">Social Justice and Diversity - </w:t>
      </w:r>
      <w:r w:rsidRPr="00DF469A">
        <w:rPr>
          <w:rFonts w:ascii="Times New Roman" w:hAnsi="Times New Roman"/>
          <w:sz w:val="24"/>
          <w:szCs w:val="24"/>
        </w:rPr>
        <w:t xml:space="preserve">We work to create environments that support and enable all members of our community to thrive. </w:t>
      </w:r>
    </w:p>
    <w:p w14:paraId="1CB9C76E" w14:textId="77777777" w:rsidR="009639B4" w:rsidRPr="00DF469A" w:rsidRDefault="009639B4" w:rsidP="00DF469A">
      <w:pPr>
        <w:spacing w:after="0" w:line="240" w:lineRule="auto"/>
        <w:ind w:left="360"/>
        <w:rPr>
          <w:rFonts w:ascii="Times New Roman" w:hAnsi="Times New Roman"/>
          <w:sz w:val="24"/>
          <w:szCs w:val="24"/>
        </w:rPr>
      </w:pPr>
    </w:p>
    <w:p w14:paraId="1E248B00" w14:textId="77777777" w:rsidR="009639B4" w:rsidRPr="00DF469A" w:rsidRDefault="009639B4" w:rsidP="00DF469A">
      <w:pPr>
        <w:spacing w:after="0" w:line="240" w:lineRule="auto"/>
        <w:ind w:left="225"/>
        <w:jc w:val="center"/>
        <w:outlineLvl w:val="4"/>
        <w:rPr>
          <w:rFonts w:ascii="Times New Roman" w:hAnsi="Times New Roman"/>
          <w:b/>
          <w:bCs/>
          <w:sz w:val="24"/>
          <w:szCs w:val="24"/>
        </w:rPr>
      </w:pPr>
      <w:r w:rsidRPr="00DF469A">
        <w:rPr>
          <w:rFonts w:ascii="Times New Roman" w:hAnsi="Times New Roman"/>
          <w:b/>
          <w:bCs/>
          <w:sz w:val="24"/>
          <w:szCs w:val="24"/>
        </w:rPr>
        <w:t>Conceptual Framework</w:t>
      </w:r>
    </w:p>
    <w:p w14:paraId="7AF52FC6" w14:textId="77777777" w:rsidR="009639B4" w:rsidRPr="00DF469A" w:rsidRDefault="009639B4" w:rsidP="00DF469A">
      <w:pPr>
        <w:spacing w:after="0" w:line="240" w:lineRule="auto"/>
        <w:ind w:left="225"/>
        <w:jc w:val="center"/>
        <w:outlineLvl w:val="4"/>
        <w:rPr>
          <w:rFonts w:ascii="Times New Roman" w:hAnsi="Times New Roman"/>
          <w:b/>
          <w:bCs/>
          <w:sz w:val="24"/>
          <w:szCs w:val="24"/>
        </w:rPr>
      </w:pPr>
      <w:r w:rsidRPr="00DF469A">
        <w:rPr>
          <w:rFonts w:ascii="Times New Roman" w:hAnsi="Times New Roman"/>
          <w:b/>
          <w:bCs/>
          <w:sz w:val="24"/>
          <w:szCs w:val="24"/>
        </w:rPr>
        <w:t>Becoming a Complete Professional</w:t>
      </w:r>
    </w:p>
    <w:p w14:paraId="2B36C8A6" w14:textId="77777777" w:rsidR="009639B4" w:rsidRPr="00DF469A" w:rsidRDefault="009639B4" w:rsidP="00DF469A">
      <w:pPr>
        <w:spacing w:after="0" w:line="240" w:lineRule="auto"/>
        <w:ind w:left="225"/>
        <w:jc w:val="center"/>
        <w:outlineLvl w:val="4"/>
        <w:rPr>
          <w:rFonts w:ascii="Times New Roman" w:hAnsi="Times New Roman"/>
          <w:b/>
          <w:bCs/>
          <w:caps/>
          <w:sz w:val="24"/>
          <w:szCs w:val="24"/>
        </w:rPr>
      </w:pPr>
    </w:p>
    <w:p w14:paraId="6FBC5CBF" w14:textId="77777777" w:rsidR="009639B4" w:rsidRPr="00DF469A" w:rsidRDefault="009639B4" w:rsidP="00DF469A">
      <w:pPr>
        <w:spacing w:after="0" w:line="240" w:lineRule="auto"/>
        <w:ind w:left="225"/>
        <w:rPr>
          <w:rFonts w:ascii="Times New Roman" w:hAnsi="Times New Roman"/>
          <w:sz w:val="24"/>
          <w:szCs w:val="24"/>
        </w:rPr>
      </w:pPr>
      <w:r w:rsidRPr="00DF469A">
        <w:rPr>
          <w:rFonts w:ascii="Times New Roman" w:hAnsi="Times New Roman"/>
          <w:sz w:val="24"/>
          <w:szCs w:val="24"/>
        </w:rPr>
        <w:t>The overarching theme of Indiana State University’s educator preparation programs is “Becoming a Complete Professional.” Initially adopted in 1991, today our theme encompasses three broad areas that recognize essential areas of the work of an educator:  </w:t>
      </w:r>
    </w:p>
    <w:p w14:paraId="283F006D" w14:textId="77777777" w:rsidR="009639B4" w:rsidRPr="00DF469A" w:rsidRDefault="009639B4" w:rsidP="00DF469A">
      <w:pPr>
        <w:spacing w:after="0" w:line="240" w:lineRule="auto"/>
        <w:ind w:left="225"/>
        <w:rPr>
          <w:rFonts w:ascii="Times New Roman" w:hAnsi="Times New Roman"/>
          <w:sz w:val="24"/>
          <w:szCs w:val="24"/>
        </w:rPr>
      </w:pPr>
    </w:p>
    <w:p w14:paraId="140024F3" w14:textId="77777777" w:rsidR="009639B4" w:rsidRPr="00DF469A" w:rsidRDefault="009639B4" w:rsidP="00DF469A">
      <w:pPr>
        <w:numPr>
          <w:ilvl w:val="0"/>
          <w:numId w:val="3"/>
        </w:numPr>
        <w:tabs>
          <w:tab w:val="clear" w:pos="720"/>
        </w:tabs>
        <w:spacing w:after="0" w:line="240" w:lineRule="auto"/>
        <w:ind w:left="1100"/>
        <w:rPr>
          <w:rFonts w:ascii="Times New Roman" w:hAnsi="Times New Roman"/>
          <w:sz w:val="24"/>
          <w:szCs w:val="24"/>
        </w:rPr>
      </w:pPr>
      <w:r w:rsidRPr="00DF469A">
        <w:rPr>
          <w:rFonts w:ascii="Times New Roman" w:hAnsi="Times New Roman"/>
          <w:sz w:val="24"/>
          <w:szCs w:val="24"/>
        </w:rPr>
        <w:t xml:space="preserve">Educator as Expert or Mediator of Learning, </w:t>
      </w:r>
    </w:p>
    <w:p w14:paraId="64963F77" w14:textId="77777777" w:rsidR="009639B4" w:rsidRPr="00DF469A" w:rsidRDefault="009639B4" w:rsidP="00DF469A">
      <w:pPr>
        <w:numPr>
          <w:ilvl w:val="0"/>
          <w:numId w:val="3"/>
        </w:numPr>
        <w:tabs>
          <w:tab w:val="clear" w:pos="720"/>
        </w:tabs>
        <w:spacing w:after="0" w:line="240" w:lineRule="auto"/>
        <w:ind w:left="1100"/>
        <w:rPr>
          <w:rFonts w:ascii="Times New Roman" w:hAnsi="Times New Roman"/>
          <w:sz w:val="24"/>
          <w:szCs w:val="24"/>
        </w:rPr>
      </w:pPr>
      <w:r w:rsidRPr="00DF469A">
        <w:rPr>
          <w:rFonts w:ascii="Times New Roman" w:hAnsi="Times New Roman"/>
          <w:sz w:val="24"/>
          <w:szCs w:val="24"/>
        </w:rPr>
        <w:t xml:space="preserve">Educator as Person, and </w:t>
      </w:r>
    </w:p>
    <w:p w14:paraId="730D931E" w14:textId="77777777" w:rsidR="009639B4" w:rsidRPr="00DF469A" w:rsidRDefault="009639B4" w:rsidP="00DF469A">
      <w:pPr>
        <w:numPr>
          <w:ilvl w:val="0"/>
          <w:numId w:val="3"/>
        </w:numPr>
        <w:tabs>
          <w:tab w:val="clear" w:pos="720"/>
        </w:tabs>
        <w:spacing w:after="0" w:line="240" w:lineRule="auto"/>
        <w:ind w:left="1100"/>
        <w:rPr>
          <w:rFonts w:ascii="Times New Roman" w:hAnsi="Times New Roman"/>
          <w:sz w:val="24"/>
          <w:szCs w:val="24"/>
        </w:rPr>
      </w:pPr>
      <w:r w:rsidRPr="00DF469A">
        <w:rPr>
          <w:rFonts w:ascii="Times New Roman" w:hAnsi="Times New Roman"/>
          <w:sz w:val="24"/>
          <w:szCs w:val="24"/>
        </w:rPr>
        <w:t xml:space="preserve">Educator as Member of Communities. </w:t>
      </w:r>
    </w:p>
    <w:p w14:paraId="6AD1CC66" w14:textId="77777777" w:rsidR="009639B4" w:rsidRPr="00DF469A" w:rsidRDefault="009639B4" w:rsidP="00DF469A">
      <w:pPr>
        <w:spacing w:after="0" w:line="240" w:lineRule="auto"/>
        <w:ind w:left="360"/>
        <w:rPr>
          <w:rFonts w:ascii="Times New Roman" w:hAnsi="Times New Roman"/>
          <w:sz w:val="24"/>
          <w:szCs w:val="24"/>
        </w:rPr>
      </w:pPr>
    </w:p>
    <w:p w14:paraId="0D9B517B" w14:textId="77777777" w:rsidR="009639B4" w:rsidRPr="00DF469A" w:rsidRDefault="009639B4" w:rsidP="00DF469A">
      <w:pPr>
        <w:spacing w:after="0" w:line="240" w:lineRule="auto"/>
        <w:ind w:left="225"/>
        <w:rPr>
          <w:rFonts w:ascii="Times New Roman" w:hAnsi="Times New Roman"/>
          <w:sz w:val="24"/>
          <w:szCs w:val="24"/>
        </w:rPr>
      </w:pPr>
      <w:r w:rsidRPr="00DF469A">
        <w:rPr>
          <w:rFonts w:ascii="Times New Roman" w:hAnsi="Times New Roman"/>
          <w:sz w:val="24"/>
          <w:szCs w:val="24"/>
        </w:rPr>
        <w:t xml:space="preserve">The word complete in the title acknowledges that, to be truly successful, an educator must be effective in all three of these areas. Similarly, the word becoming is included in the title because new graduates, alumni, and our faculty are never fully finished with their learning in their profession as a teacher, counselor, school psychologist, speech language pathologist, principal, or superintendent. </w:t>
      </w:r>
    </w:p>
    <w:p w14:paraId="1A9188DE" w14:textId="77777777" w:rsidR="009639B4" w:rsidRPr="00DF469A" w:rsidRDefault="009639B4" w:rsidP="00DF469A">
      <w:pPr>
        <w:spacing w:after="0" w:line="240" w:lineRule="auto"/>
        <w:ind w:left="225"/>
        <w:rPr>
          <w:rFonts w:ascii="Times New Roman" w:hAnsi="Times New Roman"/>
          <w:sz w:val="24"/>
          <w:szCs w:val="24"/>
        </w:rPr>
      </w:pPr>
    </w:p>
    <w:p w14:paraId="5C3C746E" w14:textId="77777777" w:rsidR="00FC531E" w:rsidRDefault="009639B4" w:rsidP="00DF469A">
      <w:pPr>
        <w:spacing w:after="0" w:line="240" w:lineRule="auto"/>
        <w:ind w:left="225"/>
        <w:rPr>
          <w:rFonts w:ascii="Times New Roman" w:hAnsi="Times New Roman"/>
          <w:sz w:val="24"/>
          <w:szCs w:val="24"/>
        </w:rPr>
      </w:pPr>
      <w:r w:rsidRPr="00DF469A">
        <w:rPr>
          <w:rFonts w:ascii="Times New Roman" w:hAnsi="Times New Roman"/>
          <w:sz w:val="24"/>
          <w:szCs w:val="24"/>
        </w:rPr>
        <w:t>The component “Educator as Expert or Mediator of Learning” deals with an educator’s professional skill as a mediator of students’ learning and/or of the progress individuals make in achieving their potential. The component “Educator as Person” represents the traits and dispositions that make a successful educator justifiably respected and emulated by students. The component “Educator as Member of Communities” reflects the necessity of contributing to the various communities of which educators, as professionals, are members. To be proficient, an educator cannot simply be skillful as a mediator of learning or simply be respected and emulated by students or simply be a contributing member of relevant communities. Instead, a truly successful educator must at the same time be a competent expert or mediator of learning, a person committed to social justice and viewed as worthy of respect and even emulation by students, and a contributing member of the communities in which educators are expected to function.</w:t>
      </w:r>
    </w:p>
    <w:p w14:paraId="164B7A41" w14:textId="77777777" w:rsidR="00FC531E" w:rsidRDefault="00FC531E" w:rsidP="00DF469A">
      <w:pPr>
        <w:spacing w:after="0" w:line="240" w:lineRule="auto"/>
        <w:ind w:left="225"/>
        <w:rPr>
          <w:rFonts w:ascii="Times New Roman" w:hAnsi="Times New Roman"/>
          <w:sz w:val="24"/>
          <w:szCs w:val="24"/>
        </w:rPr>
      </w:pPr>
    </w:p>
    <w:p w14:paraId="62C58741" w14:textId="77777777" w:rsidR="00AD19C2" w:rsidRPr="00B647D1" w:rsidRDefault="00AD19C2" w:rsidP="00D23612">
      <w:pPr>
        <w:spacing w:after="0" w:line="240" w:lineRule="auto"/>
        <w:contextualSpacing/>
        <w:jc w:val="center"/>
        <w:rPr>
          <w:b/>
        </w:rPr>
      </w:pPr>
      <w:bookmarkStart w:id="1" w:name="_Toc39365035"/>
      <w:bookmarkStart w:id="2" w:name="_Toc39365510"/>
      <w:bookmarkStart w:id="3" w:name="_Toc143328967"/>
      <w:r w:rsidRPr="00AD19C2">
        <w:rPr>
          <w:rFonts w:ascii="Times New Roman" w:hAnsi="Times New Roman"/>
          <w:b/>
          <w:sz w:val="36"/>
          <w:szCs w:val="36"/>
        </w:rPr>
        <w:t>CDCSEP Mission Statement</w:t>
      </w:r>
    </w:p>
    <w:p w14:paraId="659D2E92" w14:textId="77777777" w:rsidR="00D23612" w:rsidRDefault="00D23612" w:rsidP="00D23612">
      <w:pPr>
        <w:spacing w:after="0"/>
        <w:rPr>
          <w:rFonts w:ascii="Times New Roman" w:hAnsi="Times New Roman"/>
          <w:bCs/>
          <w:sz w:val="24"/>
          <w:szCs w:val="24"/>
        </w:rPr>
      </w:pPr>
    </w:p>
    <w:p w14:paraId="4EE2B6AF" w14:textId="0595F9CF" w:rsidR="00AD19C2" w:rsidRPr="00AD19C2" w:rsidRDefault="00AD19C2" w:rsidP="00AD19C2">
      <w:pPr>
        <w:rPr>
          <w:rFonts w:ascii="Times New Roman" w:hAnsi="Times New Roman"/>
          <w:b/>
          <w:sz w:val="24"/>
          <w:szCs w:val="24"/>
          <w:u w:val="single"/>
        </w:rPr>
      </w:pPr>
      <w:r w:rsidRPr="00AD19C2">
        <w:rPr>
          <w:rFonts w:ascii="Times New Roman" w:hAnsi="Times New Roman"/>
          <w:bCs/>
          <w:sz w:val="24"/>
          <w:szCs w:val="24"/>
        </w:rPr>
        <w:t>Develop professionals to promote well-be</w:t>
      </w:r>
      <w:r>
        <w:rPr>
          <w:rFonts w:ascii="Times New Roman" w:hAnsi="Times New Roman"/>
          <w:bCs/>
          <w:sz w:val="24"/>
          <w:szCs w:val="24"/>
        </w:rPr>
        <w:t>ing, educate, and serve others.</w:t>
      </w:r>
    </w:p>
    <w:p w14:paraId="6A872AE4" w14:textId="77777777" w:rsidR="00AD19C2" w:rsidRPr="00B647D1" w:rsidRDefault="00AD19C2" w:rsidP="00AD19C2">
      <w:pPr>
        <w:jc w:val="center"/>
        <w:rPr>
          <w:rFonts w:ascii="Times New Roman" w:hAnsi="Times New Roman"/>
          <w:b/>
          <w:sz w:val="24"/>
          <w:szCs w:val="24"/>
        </w:rPr>
      </w:pPr>
      <w:r w:rsidRPr="00B647D1">
        <w:rPr>
          <w:rFonts w:ascii="Times New Roman" w:hAnsi="Times New Roman"/>
          <w:b/>
          <w:sz w:val="24"/>
          <w:szCs w:val="24"/>
        </w:rPr>
        <w:t>Vision Statement</w:t>
      </w:r>
    </w:p>
    <w:p w14:paraId="5E856C6E" w14:textId="77777777" w:rsidR="00AD19C2" w:rsidRPr="00AD19C2" w:rsidRDefault="00AD19C2" w:rsidP="00AD19C2">
      <w:pPr>
        <w:rPr>
          <w:rFonts w:ascii="Times New Roman" w:hAnsi="Times New Roman"/>
          <w:sz w:val="24"/>
          <w:szCs w:val="24"/>
        </w:rPr>
      </w:pPr>
      <w:r w:rsidRPr="00AD19C2">
        <w:rPr>
          <w:rFonts w:ascii="Times New Roman" w:hAnsi="Times New Roman"/>
          <w:sz w:val="24"/>
          <w:szCs w:val="24"/>
        </w:rPr>
        <w:t xml:space="preserve">Our department is a learning community comprised of faculty, staff, and students who are welcoming, supportive, and nurturing. We value diversity in all forms, and actively seek to understand other perspectives and ways of knowing.  Our engagement with diverse ideas stimulates innovation in the classroom, in our research, and in service both on and off campus. An important aspect of our programs is an ongoing partnership within the broader community, and collaboration with institutes of higher learning around the world.  </w:t>
      </w:r>
    </w:p>
    <w:p w14:paraId="3F9D9E9D" w14:textId="77777777" w:rsidR="00AD19C2" w:rsidRPr="00AD19C2" w:rsidRDefault="00AD19C2" w:rsidP="00AD19C2">
      <w:pPr>
        <w:rPr>
          <w:rFonts w:ascii="Times New Roman" w:hAnsi="Times New Roman"/>
          <w:sz w:val="24"/>
          <w:szCs w:val="24"/>
        </w:rPr>
      </w:pPr>
      <w:r w:rsidRPr="00AD19C2">
        <w:rPr>
          <w:rFonts w:ascii="Times New Roman" w:hAnsi="Times New Roman"/>
          <w:sz w:val="24"/>
          <w:szCs w:val="24"/>
        </w:rPr>
        <w:t xml:space="preserve">Our faculty and students constitute a department of excellence due, in part, to our promotion of critical and creative thinking about complex problems. Faculty members and students are highly engaged with the content and process of teaching and learning, both in the classroom and in the larger community. Faculty members and students actively seek ways to employ technology creatively to further enhance teaching, research, and service. Due to our proactive and trendsetting practices, students are assured of positive educational outcomes, and are motivated to become lifelong learners.  </w:t>
      </w:r>
    </w:p>
    <w:p w14:paraId="1CDAC108" w14:textId="77777777" w:rsidR="00AD19C2" w:rsidRPr="00B647D1" w:rsidRDefault="00AD19C2" w:rsidP="00883AAE">
      <w:pPr>
        <w:tabs>
          <w:tab w:val="left" w:pos="4767"/>
          <w:tab w:val="center" w:pos="5760"/>
        </w:tabs>
        <w:spacing w:after="120" w:line="240" w:lineRule="auto"/>
        <w:ind w:firstLine="720"/>
        <w:jc w:val="center"/>
        <w:rPr>
          <w:rFonts w:ascii="Times New Roman" w:hAnsi="Times New Roman"/>
          <w:b/>
          <w:sz w:val="24"/>
          <w:szCs w:val="24"/>
        </w:rPr>
      </w:pPr>
      <w:r w:rsidRPr="00B647D1">
        <w:rPr>
          <w:rFonts w:ascii="Times New Roman" w:hAnsi="Times New Roman"/>
          <w:b/>
          <w:sz w:val="24"/>
          <w:szCs w:val="24"/>
        </w:rPr>
        <w:t>Values</w:t>
      </w:r>
    </w:p>
    <w:p w14:paraId="0F2C1B23" w14:textId="77777777" w:rsidR="00AD19C2" w:rsidRPr="00AD19C2" w:rsidRDefault="00AD19C2" w:rsidP="00883AAE">
      <w:pPr>
        <w:pStyle w:val="ListParagraph"/>
        <w:numPr>
          <w:ilvl w:val="0"/>
          <w:numId w:val="44"/>
        </w:numPr>
        <w:autoSpaceDE w:val="0"/>
        <w:autoSpaceDN w:val="0"/>
        <w:adjustRightInd w:val="0"/>
        <w:spacing w:after="120" w:line="240" w:lineRule="auto"/>
        <w:rPr>
          <w:rFonts w:ascii="Times New Roman" w:hAnsi="Times New Roman"/>
          <w:b/>
          <w:bCs/>
          <w:color w:val="000000"/>
          <w:sz w:val="24"/>
          <w:szCs w:val="24"/>
        </w:rPr>
      </w:pPr>
      <w:r w:rsidRPr="00AD19C2">
        <w:rPr>
          <w:rFonts w:ascii="Times New Roman" w:hAnsi="Times New Roman"/>
          <w:b/>
          <w:bCs/>
          <w:color w:val="000000"/>
          <w:sz w:val="24"/>
          <w:szCs w:val="24"/>
        </w:rPr>
        <w:t>We value excellence in practice.</w:t>
      </w:r>
    </w:p>
    <w:p w14:paraId="2A19CF47" w14:textId="77777777" w:rsidR="00AD19C2" w:rsidRPr="00AD19C2" w:rsidRDefault="00AD19C2" w:rsidP="00883AAE">
      <w:pPr>
        <w:pStyle w:val="ListParagraph"/>
        <w:numPr>
          <w:ilvl w:val="1"/>
          <w:numId w:val="44"/>
        </w:numPr>
        <w:autoSpaceDE w:val="0"/>
        <w:autoSpaceDN w:val="0"/>
        <w:adjustRightInd w:val="0"/>
        <w:spacing w:after="120" w:line="240" w:lineRule="auto"/>
        <w:rPr>
          <w:rFonts w:ascii="Times New Roman" w:hAnsi="Times New Roman"/>
          <w:color w:val="000000"/>
          <w:sz w:val="24"/>
          <w:szCs w:val="24"/>
        </w:rPr>
      </w:pPr>
      <w:r w:rsidRPr="00AD19C2">
        <w:rPr>
          <w:rFonts w:ascii="Times New Roman" w:hAnsi="Times New Roman"/>
          <w:color w:val="000000"/>
          <w:sz w:val="24"/>
          <w:szCs w:val="24"/>
          <w:u w:val="single"/>
        </w:rPr>
        <w:t>Responsive Actions:</w:t>
      </w:r>
      <w:r w:rsidRPr="00AD19C2">
        <w:rPr>
          <w:rFonts w:ascii="Times New Roman" w:hAnsi="Times New Roman"/>
          <w:color w:val="000000"/>
          <w:sz w:val="24"/>
          <w:szCs w:val="24"/>
        </w:rPr>
        <w:tab/>
        <w:t>Reflecting on our practice</w:t>
      </w:r>
    </w:p>
    <w:p w14:paraId="3B31AE29" w14:textId="77777777" w:rsidR="00AD19C2" w:rsidRPr="00AD19C2" w:rsidRDefault="00AD19C2" w:rsidP="00883AAE">
      <w:pPr>
        <w:pStyle w:val="ListParagraph"/>
        <w:numPr>
          <w:ilvl w:val="4"/>
          <w:numId w:val="44"/>
        </w:numPr>
        <w:autoSpaceDE w:val="0"/>
        <w:autoSpaceDN w:val="0"/>
        <w:adjustRightInd w:val="0"/>
        <w:spacing w:after="120" w:line="240" w:lineRule="auto"/>
        <w:rPr>
          <w:rFonts w:ascii="Times New Roman" w:hAnsi="Times New Roman"/>
          <w:color w:val="000000"/>
          <w:sz w:val="24"/>
          <w:szCs w:val="24"/>
        </w:rPr>
      </w:pPr>
      <w:r w:rsidRPr="00AD19C2">
        <w:rPr>
          <w:rFonts w:ascii="Times New Roman" w:hAnsi="Times New Roman"/>
          <w:color w:val="000000"/>
          <w:sz w:val="24"/>
          <w:szCs w:val="24"/>
        </w:rPr>
        <w:t>Being creative and innovative in delivery</w:t>
      </w:r>
    </w:p>
    <w:p w14:paraId="7BF32CCA" w14:textId="77777777" w:rsidR="00AD19C2" w:rsidRPr="00AD19C2" w:rsidRDefault="00AD19C2" w:rsidP="00883AAE">
      <w:pPr>
        <w:pStyle w:val="ListParagraph"/>
        <w:numPr>
          <w:ilvl w:val="4"/>
          <w:numId w:val="44"/>
        </w:numPr>
        <w:autoSpaceDE w:val="0"/>
        <w:autoSpaceDN w:val="0"/>
        <w:adjustRightInd w:val="0"/>
        <w:spacing w:after="120" w:line="240" w:lineRule="auto"/>
        <w:rPr>
          <w:rFonts w:ascii="Times New Roman" w:hAnsi="Times New Roman"/>
          <w:color w:val="000000"/>
          <w:sz w:val="24"/>
          <w:szCs w:val="24"/>
        </w:rPr>
      </w:pPr>
      <w:r w:rsidRPr="00AD19C2">
        <w:rPr>
          <w:rFonts w:ascii="Times New Roman" w:hAnsi="Times New Roman"/>
          <w:color w:val="000000"/>
          <w:sz w:val="24"/>
          <w:szCs w:val="24"/>
        </w:rPr>
        <w:t>Inquiring intellectually</w:t>
      </w:r>
    </w:p>
    <w:p w14:paraId="3B0A2FAE" w14:textId="77777777" w:rsidR="00AD19C2" w:rsidRPr="00AD19C2" w:rsidRDefault="00AD19C2" w:rsidP="00883AAE">
      <w:pPr>
        <w:pStyle w:val="ListParagraph"/>
        <w:numPr>
          <w:ilvl w:val="4"/>
          <w:numId w:val="44"/>
        </w:numPr>
        <w:autoSpaceDE w:val="0"/>
        <w:autoSpaceDN w:val="0"/>
        <w:adjustRightInd w:val="0"/>
        <w:spacing w:after="120" w:line="240" w:lineRule="auto"/>
        <w:rPr>
          <w:rFonts w:ascii="Times New Roman" w:hAnsi="Times New Roman"/>
          <w:color w:val="000000"/>
          <w:sz w:val="24"/>
          <w:szCs w:val="24"/>
        </w:rPr>
      </w:pPr>
      <w:r w:rsidRPr="00AD19C2">
        <w:rPr>
          <w:rFonts w:ascii="Times New Roman" w:hAnsi="Times New Roman"/>
          <w:color w:val="000000"/>
          <w:sz w:val="24"/>
          <w:szCs w:val="24"/>
        </w:rPr>
        <w:t>Providing leadership</w:t>
      </w:r>
    </w:p>
    <w:p w14:paraId="10D3E813" w14:textId="77777777" w:rsidR="00AD19C2" w:rsidRPr="00AD19C2" w:rsidRDefault="00AD19C2" w:rsidP="00883AAE">
      <w:pPr>
        <w:pStyle w:val="ListParagraph"/>
        <w:numPr>
          <w:ilvl w:val="0"/>
          <w:numId w:val="44"/>
        </w:numPr>
        <w:autoSpaceDE w:val="0"/>
        <w:autoSpaceDN w:val="0"/>
        <w:adjustRightInd w:val="0"/>
        <w:spacing w:after="120" w:line="240" w:lineRule="auto"/>
        <w:rPr>
          <w:rFonts w:ascii="Times New Roman" w:hAnsi="Times New Roman"/>
          <w:b/>
          <w:bCs/>
          <w:color w:val="000000"/>
          <w:sz w:val="24"/>
          <w:szCs w:val="24"/>
        </w:rPr>
      </w:pPr>
      <w:r w:rsidRPr="00AD19C2">
        <w:rPr>
          <w:rFonts w:ascii="Times New Roman" w:hAnsi="Times New Roman"/>
          <w:b/>
          <w:bCs/>
          <w:color w:val="000000"/>
          <w:sz w:val="24"/>
          <w:szCs w:val="24"/>
        </w:rPr>
        <w:t>We value collegiality.</w:t>
      </w:r>
    </w:p>
    <w:p w14:paraId="2C7AEDC8" w14:textId="77777777" w:rsidR="00AD19C2" w:rsidRPr="00AD19C2" w:rsidRDefault="00AD19C2" w:rsidP="00883AAE">
      <w:pPr>
        <w:pStyle w:val="ListParagraph"/>
        <w:numPr>
          <w:ilvl w:val="1"/>
          <w:numId w:val="44"/>
        </w:numPr>
        <w:autoSpaceDE w:val="0"/>
        <w:autoSpaceDN w:val="0"/>
        <w:adjustRightInd w:val="0"/>
        <w:spacing w:after="120" w:line="240" w:lineRule="auto"/>
        <w:rPr>
          <w:rFonts w:ascii="Times New Roman" w:hAnsi="Times New Roman"/>
          <w:color w:val="000000"/>
          <w:sz w:val="24"/>
          <w:szCs w:val="24"/>
        </w:rPr>
      </w:pPr>
      <w:r w:rsidRPr="00AD19C2">
        <w:rPr>
          <w:rFonts w:ascii="Times New Roman" w:hAnsi="Times New Roman"/>
          <w:color w:val="000000"/>
          <w:sz w:val="24"/>
          <w:szCs w:val="24"/>
          <w:u w:val="single"/>
        </w:rPr>
        <w:t>Responsive Actions:</w:t>
      </w:r>
      <w:r w:rsidRPr="00AD19C2">
        <w:rPr>
          <w:rFonts w:ascii="Times New Roman" w:hAnsi="Times New Roman"/>
          <w:color w:val="000000"/>
          <w:sz w:val="24"/>
          <w:szCs w:val="24"/>
        </w:rPr>
        <w:tab/>
        <w:t xml:space="preserve">Creating collaborative relationships </w:t>
      </w:r>
    </w:p>
    <w:p w14:paraId="0300D313" w14:textId="77777777" w:rsidR="00AD19C2" w:rsidRPr="00AD19C2" w:rsidRDefault="00AD19C2" w:rsidP="00883AAE">
      <w:pPr>
        <w:pStyle w:val="ListParagraph"/>
        <w:numPr>
          <w:ilvl w:val="4"/>
          <w:numId w:val="44"/>
        </w:numPr>
        <w:autoSpaceDE w:val="0"/>
        <w:autoSpaceDN w:val="0"/>
        <w:adjustRightInd w:val="0"/>
        <w:spacing w:after="120" w:line="240" w:lineRule="auto"/>
        <w:rPr>
          <w:rFonts w:ascii="Times New Roman" w:hAnsi="Times New Roman"/>
          <w:color w:val="000000"/>
          <w:sz w:val="24"/>
          <w:szCs w:val="24"/>
        </w:rPr>
      </w:pPr>
      <w:r w:rsidRPr="00AD19C2">
        <w:rPr>
          <w:rFonts w:ascii="Times New Roman" w:hAnsi="Times New Roman"/>
          <w:color w:val="000000"/>
          <w:sz w:val="24"/>
          <w:szCs w:val="24"/>
        </w:rPr>
        <w:t>Demonstrating integrity in all we do</w:t>
      </w:r>
    </w:p>
    <w:p w14:paraId="51AE22F8" w14:textId="77777777" w:rsidR="00AD19C2" w:rsidRPr="00AD19C2" w:rsidRDefault="00AD19C2" w:rsidP="00883AAE">
      <w:pPr>
        <w:pStyle w:val="ListParagraph"/>
        <w:numPr>
          <w:ilvl w:val="4"/>
          <w:numId w:val="44"/>
        </w:numPr>
        <w:autoSpaceDE w:val="0"/>
        <w:autoSpaceDN w:val="0"/>
        <w:adjustRightInd w:val="0"/>
        <w:spacing w:after="120" w:line="240" w:lineRule="auto"/>
        <w:rPr>
          <w:rFonts w:ascii="Times New Roman" w:hAnsi="Times New Roman"/>
          <w:color w:val="000000"/>
          <w:sz w:val="24"/>
          <w:szCs w:val="24"/>
        </w:rPr>
      </w:pPr>
      <w:r w:rsidRPr="00AD19C2">
        <w:rPr>
          <w:rFonts w:ascii="Times New Roman" w:hAnsi="Times New Roman"/>
          <w:color w:val="000000"/>
          <w:sz w:val="24"/>
          <w:szCs w:val="24"/>
        </w:rPr>
        <w:t xml:space="preserve">Having passion for and enjoyment of our roles and </w:t>
      </w:r>
    </w:p>
    <w:p w14:paraId="20805E3D" w14:textId="77777777" w:rsidR="00AD19C2" w:rsidRPr="00AD19C2" w:rsidRDefault="00AD19C2" w:rsidP="00883AAE">
      <w:pPr>
        <w:pStyle w:val="ListParagraph"/>
        <w:numPr>
          <w:ilvl w:val="5"/>
          <w:numId w:val="44"/>
        </w:numPr>
        <w:autoSpaceDE w:val="0"/>
        <w:autoSpaceDN w:val="0"/>
        <w:adjustRightInd w:val="0"/>
        <w:spacing w:after="120" w:line="240" w:lineRule="auto"/>
        <w:rPr>
          <w:rFonts w:ascii="Times New Roman" w:hAnsi="Times New Roman"/>
          <w:color w:val="000000"/>
          <w:sz w:val="24"/>
          <w:szCs w:val="24"/>
        </w:rPr>
      </w:pPr>
      <w:r w:rsidRPr="00AD19C2">
        <w:rPr>
          <w:rFonts w:ascii="Times New Roman" w:hAnsi="Times New Roman"/>
          <w:color w:val="000000"/>
          <w:sz w:val="24"/>
          <w:szCs w:val="24"/>
        </w:rPr>
        <w:t>responsibilities</w:t>
      </w:r>
    </w:p>
    <w:p w14:paraId="77AC01FB" w14:textId="77777777" w:rsidR="00AD19C2" w:rsidRPr="00AD19C2" w:rsidRDefault="00AD19C2" w:rsidP="00883AAE">
      <w:pPr>
        <w:pStyle w:val="ListParagraph"/>
        <w:numPr>
          <w:ilvl w:val="0"/>
          <w:numId w:val="44"/>
        </w:numPr>
        <w:autoSpaceDE w:val="0"/>
        <w:autoSpaceDN w:val="0"/>
        <w:adjustRightInd w:val="0"/>
        <w:spacing w:after="120" w:line="240" w:lineRule="auto"/>
        <w:rPr>
          <w:rFonts w:ascii="Times New Roman" w:hAnsi="Times New Roman"/>
          <w:b/>
          <w:bCs/>
          <w:color w:val="000000"/>
          <w:sz w:val="24"/>
          <w:szCs w:val="24"/>
        </w:rPr>
      </w:pPr>
      <w:r w:rsidRPr="00AD19C2">
        <w:rPr>
          <w:rFonts w:ascii="Times New Roman" w:hAnsi="Times New Roman"/>
          <w:b/>
          <w:bCs/>
          <w:color w:val="000000"/>
          <w:sz w:val="24"/>
          <w:szCs w:val="24"/>
        </w:rPr>
        <w:t>We value social justice.</w:t>
      </w:r>
    </w:p>
    <w:p w14:paraId="1CD4E063" w14:textId="77777777" w:rsidR="00AD19C2" w:rsidRPr="00AD19C2" w:rsidRDefault="00AD19C2" w:rsidP="00883AAE">
      <w:pPr>
        <w:pStyle w:val="ListParagraph"/>
        <w:numPr>
          <w:ilvl w:val="1"/>
          <w:numId w:val="44"/>
        </w:numPr>
        <w:autoSpaceDE w:val="0"/>
        <w:autoSpaceDN w:val="0"/>
        <w:adjustRightInd w:val="0"/>
        <w:spacing w:after="120" w:line="240" w:lineRule="auto"/>
        <w:rPr>
          <w:rFonts w:ascii="Times New Roman" w:hAnsi="Times New Roman"/>
          <w:color w:val="000000"/>
          <w:sz w:val="24"/>
          <w:szCs w:val="24"/>
        </w:rPr>
      </w:pPr>
      <w:r w:rsidRPr="00AD19C2">
        <w:rPr>
          <w:rFonts w:ascii="Times New Roman" w:hAnsi="Times New Roman"/>
          <w:color w:val="000000"/>
          <w:sz w:val="24"/>
          <w:szCs w:val="24"/>
          <w:u w:val="single"/>
        </w:rPr>
        <w:t>Responsive Actions:</w:t>
      </w:r>
      <w:r w:rsidRPr="00AD19C2">
        <w:rPr>
          <w:rFonts w:ascii="Times New Roman" w:hAnsi="Times New Roman"/>
          <w:color w:val="000000"/>
          <w:sz w:val="24"/>
          <w:szCs w:val="24"/>
        </w:rPr>
        <w:tab/>
        <w:t>Embracing diversity</w:t>
      </w:r>
    </w:p>
    <w:p w14:paraId="2DB10684" w14:textId="77777777" w:rsidR="00AD19C2" w:rsidRDefault="00AD19C2" w:rsidP="00883AAE">
      <w:pPr>
        <w:pStyle w:val="ListParagraph"/>
        <w:numPr>
          <w:ilvl w:val="4"/>
          <w:numId w:val="44"/>
        </w:numPr>
        <w:autoSpaceDE w:val="0"/>
        <w:autoSpaceDN w:val="0"/>
        <w:adjustRightInd w:val="0"/>
        <w:spacing w:after="120" w:line="240" w:lineRule="auto"/>
        <w:rPr>
          <w:rFonts w:ascii="Times New Roman" w:hAnsi="Times New Roman"/>
          <w:sz w:val="24"/>
          <w:szCs w:val="24"/>
        </w:rPr>
      </w:pPr>
      <w:r w:rsidRPr="002F455D">
        <w:rPr>
          <w:rFonts w:ascii="Times New Roman" w:hAnsi="Times New Roman"/>
          <w:sz w:val="24"/>
          <w:szCs w:val="24"/>
        </w:rPr>
        <w:t>Accepting differences</w:t>
      </w:r>
    </w:p>
    <w:p w14:paraId="7B610B78" w14:textId="55020164" w:rsidR="003539C7" w:rsidRPr="002F455D" w:rsidRDefault="003539C7" w:rsidP="00883AAE">
      <w:pPr>
        <w:pStyle w:val="ListParagraph"/>
        <w:numPr>
          <w:ilvl w:val="4"/>
          <w:numId w:val="44"/>
        </w:num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Being socially responsible</w:t>
      </w:r>
    </w:p>
    <w:p w14:paraId="72B63BA0" w14:textId="61CC7D51" w:rsidR="002F455D" w:rsidRPr="002F455D" w:rsidRDefault="002F455D" w:rsidP="002F455D">
      <w:pPr>
        <w:pStyle w:val="ListParagraph"/>
        <w:numPr>
          <w:ilvl w:val="0"/>
          <w:numId w:val="44"/>
        </w:numPr>
        <w:spacing w:after="120" w:line="240" w:lineRule="auto"/>
        <w:ind w:left="3690" w:hanging="450"/>
        <w:rPr>
          <w:rFonts w:ascii="Times New Roman" w:hAnsi="Times New Roman"/>
          <w:b/>
          <w:bCs/>
          <w:i/>
          <w:iCs/>
          <w:sz w:val="24"/>
          <w:szCs w:val="24"/>
        </w:rPr>
      </w:pPr>
      <w:r w:rsidRPr="002F455D">
        <w:rPr>
          <w:rFonts w:ascii="Times New Roman" w:hAnsi="Times New Roman"/>
          <w:color w:val="000000"/>
          <w:sz w:val="24"/>
          <w:szCs w:val="24"/>
        </w:rPr>
        <w:t>Advocating for others</w:t>
      </w:r>
    </w:p>
    <w:p w14:paraId="7F8B6EA8" w14:textId="77777777" w:rsidR="002F455D" w:rsidRPr="002F455D" w:rsidRDefault="002F455D" w:rsidP="002F455D">
      <w:pPr>
        <w:autoSpaceDE w:val="0"/>
        <w:autoSpaceDN w:val="0"/>
        <w:adjustRightInd w:val="0"/>
        <w:spacing w:after="120" w:line="240" w:lineRule="auto"/>
        <w:rPr>
          <w:rFonts w:ascii="Times New Roman" w:hAnsi="Times New Roman"/>
          <w:color w:val="000000"/>
          <w:sz w:val="24"/>
          <w:szCs w:val="24"/>
        </w:rPr>
      </w:pPr>
    </w:p>
    <w:p w14:paraId="0BFA621F" w14:textId="77777777" w:rsidR="00FD355B" w:rsidRDefault="00FD355B" w:rsidP="00FD355B">
      <w:pPr>
        <w:keepNext/>
        <w:widowControl w:val="0"/>
        <w:autoSpaceDE w:val="0"/>
        <w:autoSpaceDN w:val="0"/>
        <w:adjustRightInd w:val="0"/>
        <w:spacing w:after="0" w:line="240" w:lineRule="auto"/>
        <w:jc w:val="center"/>
        <w:outlineLvl w:val="0"/>
        <w:rPr>
          <w:rFonts w:ascii="Times New Roman" w:eastAsia="Times New Roman" w:hAnsi="Times New Roman"/>
          <w:b/>
          <w:bCs/>
          <w:sz w:val="36"/>
          <w:szCs w:val="36"/>
        </w:rPr>
      </w:pPr>
      <w:r w:rsidRPr="00156B4D">
        <w:rPr>
          <w:rFonts w:ascii="Times New Roman" w:eastAsia="Times New Roman" w:hAnsi="Times New Roman"/>
          <w:b/>
          <w:bCs/>
          <w:sz w:val="36"/>
          <w:szCs w:val="36"/>
        </w:rPr>
        <w:t>Diversity Statement</w:t>
      </w:r>
    </w:p>
    <w:p w14:paraId="1F92E5A1" w14:textId="77777777" w:rsidR="00FD355B" w:rsidRPr="00156B4D" w:rsidRDefault="00FD355B" w:rsidP="00FD355B">
      <w:pPr>
        <w:keepNext/>
        <w:widowControl w:val="0"/>
        <w:autoSpaceDE w:val="0"/>
        <w:autoSpaceDN w:val="0"/>
        <w:adjustRightInd w:val="0"/>
        <w:spacing w:after="0" w:line="240" w:lineRule="auto"/>
        <w:jc w:val="center"/>
        <w:outlineLvl w:val="0"/>
        <w:rPr>
          <w:rFonts w:ascii="Times New Roman" w:eastAsia="Times New Roman" w:hAnsi="Times New Roman"/>
          <w:b/>
          <w:bCs/>
          <w:sz w:val="24"/>
          <w:szCs w:val="24"/>
        </w:rPr>
      </w:pPr>
    </w:p>
    <w:p w14:paraId="618004F6" w14:textId="77777777" w:rsidR="00FD355B" w:rsidRPr="00156B4D" w:rsidRDefault="00FD355B" w:rsidP="00FD355B">
      <w:pPr>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Diversity enriches us all. From the workplace to the community, as individuals and in groups, diversity brings together many different voices, creating rich harmony. The faculty, staff, and students of the Department of Communication Disorders and Counseling, School, and Educational Psychology are committed to recognizing the contributions of all groups, such as those formed by gender, ethnicity, race, culture, sexual orientation, age, religion, disability, and personal experience, in the creation of a diverse, inclusive environment. An honest commitment to and explicit recognition and affirmation of diversity in the teaching and learning process promotes our effectiveness as professionals, educators, citizens, and full partners in our local, national, and global societies.</w:t>
      </w:r>
    </w:p>
    <w:p w14:paraId="074B4968" w14:textId="77777777" w:rsidR="00FD355B" w:rsidRPr="00156B4D" w:rsidRDefault="00FD355B" w:rsidP="00FD355B">
      <w:pPr>
        <w:keepNext/>
        <w:widowControl w:val="0"/>
        <w:autoSpaceDE w:val="0"/>
        <w:autoSpaceDN w:val="0"/>
        <w:adjustRightInd w:val="0"/>
        <w:spacing w:after="0" w:line="240" w:lineRule="auto"/>
        <w:jc w:val="center"/>
        <w:outlineLvl w:val="0"/>
        <w:rPr>
          <w:rFonts w:ascii="Times New Roman" w:hAnsi="Times New Roman"/>
          <w:b/>
          <w:bCs/>
          <w:sz w:val="24"/>
          <w:szCs w:val="24"/>
        </w:rPr>
      </w:pPr>
    </w:p>
    <w:p w14:paraId="24CEA18F" w14:textId="77777777" w:rsidR="00121E95" w:rsidRPr="00121E95" w:rsidRDefault="00121E95" w:rsidP="00121E95">
      <w:pPr>
        <w:ind w:left="360"/>
        <w:jc w:val="center"/>
        <w:rPr>
          <w:rFonts w:ascii="Times New Roman" w:hAnsi="Times New Roman"/>
          <w:b/>
          <w:bCs/>
          <w:i/>
          <w:iCs/>
          <w:sz w:val="36"/>
          <w:szCs w:val="36"/>
        </w:rPr>
      </w:pPr>
      <w:r w:rsidRPr="00121E95">
        <w:rPr>
          <w:rFonts w:ascii="Times New Roman" w:hAnsi="Times New Roman"/>
          <w:b/>
          <w:bCs/>
          <w:i/>
          <w:iCs/>
          <w:sz w:val="36"/>
          <w:szCs w:val="36"/>
        </w:rPr>
        <w:t>The Sycamore Standard</w:t>
      </w:r>
    </w:p>
    <w:p w14:paraId="2618A5FF" w14:textId="77777777" w:rsidR="00121E95" w:rsidRPr="00121E95" w:rsidRDefault="00121E95" w:rsidP="00121E95">
      <w:pPr>
        <w:ind w:left="360"/>
        <w:rPr>
          <w:rFonts w:ascii="Times New Roman" w:hAnsi="Times New Roman"/>
          <w:sz w:val="24"/>
          <w:szCs w:val="24"/>
        </w:rPr>
      </w:pPr>
      <w:r w:rsidRPr="00121E95">
        <w:rPr>
          <w:rFonts w:ascii="Times New Roman" w:hAnsi="Times New Roman"/>
          <w:sz w:val="24"/>
          <w:szCs w:val="24"/>
        </w:rPr>
        <w:t xml:space="preserve">Students at Indiana State University are expected to accept certain personal responsibilities that constitute the "standard" for behavior in a community of scholars. As a student at Indiana State University: </w:t>
      </w:r>
    </w:p>
    <w:p w14:paraId="1AA4E036" w14:textId="77777777" w:rsidR="00121E95" w:rsidRDefault="00121E95" w:rsidP="00121E95">
      <w:pPr>
        <w:ind w:left="360"/>
        <w:rPr>
          <w:rFonts w:ascii="Times New Roman" w:hAnsi="Times New Roman"/>
          <w:sz w:val="24"/>
          <w:szCs w:val="24"/>
        </w:rPr>
      </w:pPr>
      <w:r w:rsidRPr="00121E95">
        <w:rPr>
          <w:rFonts w:ascii="Times New Roman" w:hAnsi="Times New Roman"/>
          <w:sz w:val="24"/>
          <w:szCs w:val="24"/>
        </w:rPr>
        <w:t xml:space="preserve">I will practice personal and academic integrity; I will commit my energies to the pursuit of truth, learning, and scholarship; I will foster an environment conducive to the personal and academic accomplishment of all students; I will avoid activities that promote bigotry or intolerance; I will choose associations and define my relationships with others based on respect for individual rights and human dignity; I will conduct my life as a student in a manner that brings honor to me and to the University Community; I will discourage actions or behaviors by others that are contrary to these standards. </w:t>
      </w:r>
    </w:p>
    <w:p w14:paraId="421D2F30" w14:textId="77777777" w:rsidR="00FD355B" w:rsidRPr="00FC531E" w:rsidRDefault="00FD355B" w:rsidP="00FD355B">
      <w:pPr>
        <w:spacing w:line="240" w:lineRule="auto"/>
        <w:contextualSpacing/>
        <w:jc w:val="center"/>
        <w:rPr>
          <w:rFonts w:ascii="Times New Roman" w:hAnsi="Times New Roman"/>
          <w:b/>
          <w:sz w:val="36"/>
        </w:rPr>
      </w:pPr>
      <w:r w:rsidRPr="00FC531E">
        <w:rPr>
          <w:rFonts w:ascii="Times New Roman" w:hAnsi="Times New Roman"/>
          <w:b/>
          <w:sz w:val="36"/>
        </w:rPr>
        <w:t>Counseling Program</w:t>
      </w:r>
      <w:r>
        <w:rPr>
          <w:rFonts w:ascii="Times New Roman" w:hAnsi="Times New Roman"/>
          <w:b/>
          <w:sz w:val="36"/>
        </w:rPr>
        <w:t>s Mission Statement</w:t>
      </w:r>
    </w:p>
    <w:p w14:paraId="2B3A88F4" w14:textId="77777777" w:rsidR="00BB031D" w:rsidRDefault="00BB031D" w:rsidP="00FD355B">
      <w:pPr>
        <w:spacing w:line="240" w:lineRule="auto"/>
        <w:contextualSpacing/>
        <w:rPr>
          <w:rFonts w:ascii="Times New Roman" w:hAnsi="Times New Roman"/>
          <w:sz w:val="24"/>
        </w:rPr>
      </w:pPr>
    </w:p>
    <w:p w14:paraId="74A80F70" w14:textId="77777777" w:rsidR="00FD355B" w:rsidRPr="00FC531E" w:rsidRDefault="00FD355B" w:rsidP="00FD355B">
      <w:pPr>
        <w:spacing w:line="240" w:lineRule="auto"/>
        <w:contextualSpacing/>
        <w:rPr>
          <w:rFonts w:ascii="Times New Roman" w:hAnsi="Times New Roman"/>
          <w:sz w:val="24"/>
        </w:rPr>
      </w:pPr>
      <w:r w:rsidRPr="00FC531E">
        <w:rPr>
          <w:rFonts w:ascii="Times New Roman" w:hAnsi="Times New Roman"/>
          <w:sz w:val="24"/>
        </w:rPr>
        <w:t>Develop counseling prof</w:t>
      </w:r>
      <w:r>
        <w:rPr>
          <w:rFonts w:ascii="Times New Roman" w:hAnsi="Times New Roman"/>
          <w:sz w:val="24"/>
        </w:rPr>
        <w:t xml:space="preserve">essionals to promote well-being, </w:t>
      </w:r>
      <w:r w:rsidRPr="00FC531E">
        <w:rPr>
          <w:rFonts w:ascii="Times New Roman" w:hAnsi="Times New Roman"/>
          <w:sz w:val="24"/>
        </w:rPr>
        <w:t xml:space="preserve">educate, and serve others. </w:t>
      </w:r>
    </w:p>
    <w:p w14:paraId="6E653512" w14:textId="77777777" w:rsidR="00FD355B" w:rsidRPr="00FC531E" w:rsidRDefault="00FD355B" w:rsidP="00FD355B">
      <w:pPr>
        <w:spacing w:line="240" w:lineRule="auto"/>
        <w:contextualSpacing/>
        <w:rPr>
          <w:rFonts w:ascii="Times New Roman" w:hAnsi="Times New Roman"/>
          <w:sz w:val="24"/>
        </w:rPr>
      </w:pPr>
    </w:p>
    <w:p w14:paraId="3BB1D745" w14:textId="77777777" w:rsidR="00FD355B" w:rsidRPr="00B647D1" w:rsidRDefault="00FD355B" w:rsidP="00FD355B">
      <w:pPr>
        <w:spacing w:line="240" w:lineRule="auto"/>
        <w:contextualSpacing/>
        <w:jc w:val="center"/>
        <w:rPr>
          <w:rFonts w:ascii="Times New Roman" w:hAnsi="Times New Roman"/>
          <w:b/>
          <w:sz w:val="24"/>
        </w:rPr>
      </w:pPr>
      <w:r>
        <w:rPr>
          <w:rFonts w:ascii="Times New Roman" w:hAnsi="Times New Roman"/>
          <w:b/>
          <w:sz w:val="24"/>
        </w:rPr>
        <w:t>Vision Statement</w:t>
      </w:r>
    </w:p>
    <w:p w14:paraId="309C42EA" w14:textId="77777777" w:rsidR="00FD355B" w:rsidRDefault="00FD355B" w:rsidP="00FD355B">
      <w:pPr>
        <w:spacing w:line="240" w:lineRule="auto"/>
        <w:contextualSpacing/>
        <w:rPr>
          <w:rFonts w:ascii="Times New Roman" w:hAnsi="Times New Roman"/>
          <w:sz w:val="24"/>
        </w:rPr>
      </w:pPr>
    </w:p>
    <w:p w14:paraId="75BFE478" w14:textId="77777777" w:rsidR="00FD355B" w:rsidRPr="00FC531E" w:rsidRDefault="00FD355B" w:rsidP="00FD355B">
      <w:pPr>
        <w:spacing w:line="240" w:lineRule="auto"/>
        <w:contextualSpacing/>
        <w:rPr>
          <w:rFonts w:ascii="Times New Roman" w:hAnsi="Times New Roman"/>
          <w:sz w:val="24"/>
        </w:rPr>
      </w:pPr>
      <w:r w:rsidRPr="00FC531E">
        <w:rPr>
          <w:rFonts w:ascii="Times New Roman" w:hAnsi="Times New Roman"/>
          <w:sz w:val="24"/>
        </w:rPr>
        <w:t>The counseling area is a supportive and welcoming learning community committed to the preparation of competent entry and advanced level practitioners.  Critical aspects of our programs are outreach and engagement within the broader community and experiential learning in a variety of contexts</w:t>
      </w:r>
      <w:r>
        <w:rPr>
          <w:rFonts w:ascii="Times New Roman" w:hAnsi="Times New Roman"/>
          <w:sz w:val="24"/>
        </w:rPr>
        <w:t>,</w:t>
      </w:r>
      <w:r w:rsidRPr="00FC531E">
        <w:rPr>
          <w:rFonts w:ascii="Times New Roman" w:hAnsi="Times New Roman"/>
          <w:sz w:val="24"/>
        </w:rPr>
        <w:t xml:space="preserve"> which include agencies, schools, and other settings where counselors provide professional services.  </w:t>
      </w:r>
    </w:p>
    <w:p w14:paraId="5DACCB26" w14:textId="77777777" w:rsidR="00FD355B" w:rsidRPr="00FC531E" w:rsidRDefault="00FD355B" w:rsidP="00FD355B">
      <w:pPr>
        <w:spacing w:line="240" w:lineRule="auto"/>
        <w:contextualSpacing/>
        <w:rPr>
          <w:rFonts w:ascii="Times New Roman" w:hAnsi="Times New Roman"/>
          <w:sz w:val="24"/>
        </w:rPr>
      </w:pPr>
    </w:p>
    <w:p w14:paraId="48FA5EE0" w14:textId="77777777" w:rsidR="00FD355B" w:rsidRPr="00B647D1" w:rsidRDefault="00FD355B" w:rsidP="00FD355B">
      <w:pPr>
        <w:spacing w:line="240" w:lineRule="auto"/>
        <w:contextualSpacing/>
        <w:jc w:val="center"/>
        <w:rPr>
          <w:rFonts w:ascii="Times New Roman" w:hAnsi="Times New Roman"/>
          <w:b/>
          <w:sz w:val="24"/>
        </w:rPr>
      </w:pPr>
      <w:r>
        <w:rPr>
          <w:rFonts w:ascii="Times New Roman" w:hAnsi="Times New Roman"/>
          <w:b/>
          <w:sz w:val="24"/>
        </w:rPr>
        <w:t>Values</w:t>
      </w:r>
    </w:p>
    <w:p w14:paraId="48168AB2" w14:textId="77777777" w:rsidR="00FD355B" w:rsidRPr="00FC531E" w:rsidRDefault="00FD355B" w:rsidP="00FD355B">
      <w:pPr>
        <w:spacing w:line="240" w:lineRule="auto"/>
        <w:contextualSpacing/>
        <w:jc w:val="center"/>
        <w:rPr>
          <w:rFonts w:ascii="Times New Roman" w:hAnsi="Times New Roman"/>
          <w:sz w:val="24"/>
        </w:rPr>
      </w:pPr>
    </w:p>
    <w:p w14:paraId="23D3A7E8" w14:textId="77777777" w:rsidR="00FD355B" w:rsidRPr="00FC531E" w:rsidRDefault="00FD355B" w:rsidP="00FD355B">
      <w:pPr>
        <w:numPr>
          <w:ilvl w:val="0"/>
          <w:numId w:val="45"/>
        </w:numPr>
        <w:spacing w:after="0" w:line="240" w:lineRule="auto"/>
        <w:contextualSpacing/>
        <w:rPr>
          <w:rFonts w:ascii="Times New Roman" w:hAnsi="Times New Roman"/>
          <w:sz w:val="24"/>
        </w:rPr>
      </w:pPr>
      <w:r w:rsidRPr="00FC531E">
        <w:rPr>
          <w:rFonts w:ascii="Times New Roman" w:hAnsi="Times New Roman"/>
          <w:sz w:val="24"/>
        </w:rPr>
        <w:t>We value excellence in practice.</w:t>
      </w:r>
    </w:p>
    <w:p w14:paraId="09DD2F93" w14:textId="77777777" w:rsidR="00FD355B" w:rsidRPr="00FC531E" w:rsidRDefault="00FD355B" w:rsidP="00FD355B">
      <w:pPr>
        <w:spacing w:line="240" w:lineRule="auto"/>
        <w:ind w:left="2880" w:hanging="2160"/>
        <w:contextualSpacing/>
        <w:rPr>
          <w:rFonts w:ascii="Times New Roman" w:hAnsi="Times New Roman"/>
          <w:sz w:val="24"/>
        </w:rPr>
      </w:pPr>
      <w:r w:rsidRPr="00FC531E">
        <w:rPr>
          <w:rFonts w:ascii="Times New Roman" w:hAnsi="Times New Roman"/>
          <w:sz w:val="24"/>
          <w:u w:val="single"/>
        </w:rPr>
        <w:t>Responsive Actions</w:t>
      </w:r>
      <w:r w:rsidRPr="00FC531E">
        <w:rPr>
          <w:rFonts w:ascii="Times New Roman" w:hAnsi="Times New Roman"/>
          <w:sz w:val="24"/>
        </w:rPr>
        <w:t xml:space="preserve">: </w:t>
      </w:r>
      <w:r w:rsidRPr="00FC531E">
        <w:rPr>
          <w:rFonts w:ascii="Times New Roman" w:hAnsi="Times New Roman"/>
          <w:sz w:val="24"/>
        </w:rPr>
        <w:tab/>
        <w:t xml:space="preserve">Recruit highly qualify individuals  </w:t>
      </w:r>
    </w:p>
    <w:p w14:paraId="0576C80A" w14:textId="77777777" w:rsidR="00FD355B" w:rsidRPr="00FC531E" w:rsidRDefault="00FD355B" w:rsidP="00FD355B">
      <w:pPr>
        <w:spacing w:line="240" w:lineRule="auto"/>
        <w:ind w:left="2880"/>
        <w:contextualSpacing/>
        <w:rPr>
          <w:rFonts w:ascii="Times New Roman" w:hAnsi="Times New Roman"/>
          <w:sz w:val="24"/>
        </w:rPr>
      </w:pPr>
      <w:r w:rsidRPr="00FC531E">
        <w:rPr>
          <w:rFonts w:ascii="Times New Roman" w:hAnsi="Times New Roman"/>
          <w:sz w:val="24"/>
        </w:rPr>
        <w:t>Facilitate experiential learning within a multitude of settings</w:t>
      </w:r>
    </w:p>
    <w:p w14:paraId="38E4CC80" w14:textId="77777777" w:rsidR="00FD355B" w:rsidRPr="00FC531E" w:rsidRDefault="00FD355B" w:rsidP="00FD355B">
      <w:pPr>
        <w:spacing w:line="240" w:lineRule="auto"/>
        <w:ind w:left="2880"/>
        <w:contextualSpacing/>
        <w:rPr>
          <w:rFonts w:ascii="Times New Roman" w:hAnsi="Times New Roman"/>
          <w:sz w:val="24"/>
        </w:rPr>
      </w:pPr>
      <w:r w:rsidRPr="00FC531E">
        <w:rPr>
          <w:rFonts w:ascii="Times New Roman" w:hAnsi="Times New Roman"/>
          <w:sz w:val="24"/>
        </w:rPr>
        <w:t xml:space="preserve">Emphasize academic rigor to include both coursework and field experiences </w:t>
      </w:r>
    </w:p>
    <w:p w14:paraId="3C860C10" w14:textId="77777777" w:rsidR="00FD355B" w:rsidRPr="00FC531E" w:rsidRDefault="00FD355B" w:rsidP="00FD355B">
      <w:pPr>
        <w:spacing w:line="240" w:lineRule="auto"/>
        <w:ind w:left="2880"/>
        <w:contextualSpacing/>
        <w:rPr>
          <w:rFonts w:ascii="Times New Roman" w:hAnsi="Times New Roman"/>
          <w:sz w:val="24"/>
        </w:rPr>
      </w:pPr>
      <w:r w:rsidRPr="00FC531E">
        <w:rPr>
          <w:rFonts w:ascii="Times New Roman" w:hAnsi="Times New Roman"/>
          <w:sz w:val="24"/>
        </w:rPr>
        <w:t>Promote creative, critical and independent thinking</w:t>
      </w:r>
    </w:p>
    <w:p w14:paraId="7D89992D" w14:textId="77777777" w:rsidR="00FD355B" w:rsidRPr="00FC531E" w:rsidRDefault="00FD355B" w:rsidP="00FD355B">
      <w:pPr>
        <w:spacing w:line="240" w:lineRule="auto"/>
        <w:ind w:left="2880"/>
        <w:contextualSpacing/>
        <w:rPr>
          <w:rFonts w:ascii="Times New Roman" w:hAnsi="Times New Roman"/>
          <w:sz w:val="24"/>
        </w:rPr>
      </w:pPr>
      <w:r w:rsidRPr="00FC531E">
        <w:rPr>
          <w:rFonts w:ascii="Times New Roman" w:hAnsi="Times New Roman"/>
          <w:sz w:val="24"/>
        </w:rPr>
        <w:t xml:space="preserve">Synthesize theory, research, and practice </w:t>
      </w:r>
    </w:p>
    <w:p w14:paraId="22C64B9C" w14:textId="77777777" w:rsidR="00FD355B" w:rsidRPr="00FC531E" w:rsidRDefault="00FD355B" w:rsidP="00FD355B">
      <w:pPr>
        <w:spacing w:line="240" w:lineRule="auto"/>
        <w:contextualSpacing/>
        <w:rPr>
          <w:rFonts w:ascii="Times New Roman" w:hAnsi="Times New Roman"/>
          <w:sz w:val="24"/>
        </w:rPr>
      </w:pPr>
    </w:p>
    <w:p w14:paraId="2C4F67AE" w14:textId="77777777" w:rsidR="00FD355B" w:rsidRPr="00FC531E" w:rsidRDefault="00FD355B" w:rsidP="00FD355B">
      <w:pPr>
        <w:numPr>
          <w:ilvl w:val="0"/>
          <w:numId w:val="45"/>
        </w:numPr>
        <w:spacing w:after="0" w:line="240" w:lineRule="auto"/>
        <w:contextualSpacing/>
        <w:rPr>
          <w:rFonts w:ascii="Times New Roman" w:hAnsi="Times New Roman"/>
          <w:sz w:val="24"/>
        </w:rPr>
      </w:pPr>
      <w:r w:rsidRPr="00FC531E">
        <w:rPr>
          <w:rFonts w:ascii="Times New Roman" w:hAnsi="Times New Roman"/>
          <w:sz w:val="24"/>
        </w:rPr>
        <w:t xml:space="preserve">We value diversity.  </w:t>
      </w:r>
    </w:p>
    <w:p w14:paraId="7D49470A" w14:textId="77777777" w:rsidR="00FD355B" w:rsidRPr="00FC531E" w:rsidRDefault="00FD355B" w:rsidP="00FD355B">
      <w:pPr>
        <w:spacing w:line="240" w:lineRule="auto"/>
        <w:ind w:left="720"/>
        <w:contextualSpacing/>
        <w:rPr>
          <w:rFonts w:ascii="Times New Roman" w:hAnsi="Times New Roman"/>
          <w:sz w:val="24"/>
        </w:rPr>
      </w:pPr>
      <w:r w:rsidRPr="00FC531E">
        <w:rPr>
          <w:rFonts w:ascii="Times New Roman" w:hAnsi="Times New Roman"/>
          <w:sz w:val="24"/>
          <w:u w:val="single"/>
        </w:rPr>
        <w:t>Responsive Actions</w:t>
      </w:r>
      <w:r w:rsidRPr="00FC531E">
        <w:rPr>
          <w:rFonts w:ascii="Times New Roman" w:hAnsi="Times New Roman"/>
          <w:sz w:val="24"/>
        </w:rPr>
        <w:t xml:space="preserve">: </w:t>
      </w:r>
      <w:r w:rsidRPr="00FC531E">
        <w:rPr>
          <w:rFonts w:ascii="Times New Roman" w:hAnsi="Times New Roman"/>
          <w:sz w:val="24"/>
        </w:rPr>
        <w:tab/>
        <w:t>Affirm the diversity of individuals, ideas, and expressions</w:t>
      </w:r>
    </w:p>
    <w:p w14:paraId="7F3739BF" w14:textId="77777777" w:rsidR="00FD355B" w:rsidRPr="00FC531E" w:rsidRDefault="00FD355B" w:rsidP="00FD355B">
      <w:pPr>
        <w:spacing w:line="240" w:lineRule="auto"/>
        <w:ind w:left="720"/>
        <w:contextualSpacing/>
        <w:rPr>
          <w:rFonts w:ascii="Times New Roman" w:hAnsi="Times New Roman"/>
          <w:sz w:val="24"/>
        </w:rPr>
      </w:pPr>
      <w:r w:rsidRPr="00FC531E">
        <w:rPr>
          <w:rFonts w:ascii="Times New Roman" w:hAnsi="Times New Roman"/>
          <w:sz w:val="24"/>
        </w:rPr>
        <w:tab/>
      </w:r>
      <w:r w:rsidRPr="00FC531E">
        <w:rPr>
          <w:rFonts w:ascii="Times New Roman" w:hAnsi="Times New Roman"/>
          <w:sz w:val="24"/>
        </w:rPr>
        <w:tab/>
      </w:r>
      <w:r w:rsidRPr="00FC531E">
        <w:rPr>
          <w:rFonts w:ascii="Times New Roman" w:hAnsi="Times New Roman"/>
          <w:sz w:val="24"/>
        </w:rPr>
        <w:tab/>
        <w:t xml:space="preserve">Promote authentic practice with diverse populations  </w:t>
      </w:r>
    </w:p>
    <w:p w14:paraId="04AF62FB" w14:textId="77777777" w:rsidR="00FD355B" w:rsidRPr="00FC531E" w:rsidRDefault="00FD355B" w:rsidP="00FD355B">
      <w:pPr>
        <w:spacing w:line="240" w:lineRule="auto"/>
        <w:ind w:left="720"/>
        <w:contextualSpacing/>
        <w:rPr>
          <w:rFonts w:ascii="Times New Roman" w:hAnsi="Times New Roman"/>
          <w:sz w:val="24"/>
        </w:rPr>
      </w:pPr>
      <w:r w:rsidRPr="00FC531E">
        <w:rPr>
          <w:rFonts w:ascii="Times New Roman" w:hAnsi="Times New Roman"/>
          <w:sz w:val="24"/>
        </w:rPr>
        <w:tab/>
      </w:r>
      <w:r w:rsidRPr="00FC531E">
        <w:rPr>
          <w:rFonts w:ascii="Times New Roman" w:hAnsi="Times New Roman"/>
          <w:sz w:val="24"/>
        </w:rPr>
        <w:tab/>
      </w:r>
      <w:r w:rsidRPr="00FC531E">
        <w:rPr>
          <w:rFonts w:ascii="Times New Roman" w:hAnsi="Times New Roman"/>
          <w:sz w:val="24"/>
        </w:rPr>
        <w:tab/>
        <w:t xml:space="preserve">Demonstrate culturally competent practice </w:t>
      </w:r>
    </w:p>
    <w:p w14:paraId="5774DDC5" w14:textId="77777777" w:rsidR="00FD355B" w:rsidRPr="00FC531E" w:rsidRDefault="00FD355B" w:rsidP="00FD355B">
      <w:pPr>
        <w:spacing w:line="240" w:lineRule="auto"/>
        <w:contextualSpacing/>
        <w:rPr>
          <w:rFonts w:ascii="Times New Roman" w:hAnsi="Times New Roman"/>
          <w:sz w:val="24"/>
        </w:rPr>
      </w:pPr>
    </w:p>
    <w:p w14:paraId="396CBD50" w14:textId="77777777" w:rsidR="00FD355B" w:rsidRPr="00FC531E" w:rsidRDefault="00FD355B" w:rsidP="00FD355B">
      <w:pPr>
        <w:numPr>
          <w:ilvl w:val="0"/>
          <w:numId w:val="45"/>
        </w:numPr>
        <w:spacing w:after="0" w:line="240" w:lineRule="auto"/>
        <w:contextualSpacing/>
        <w:rPr>
          <w:rFonts w:ascii="Times New Roman" w:hAnsi="Times New Roman"/>
          <w:sz w:val="24"/>
        </w:rPr>
      </w:pPr>
      <w:r w:rsidRPr="00FC531E">
        <w:rPr>
          <w:rFonts w:ascii="Times New Roman" w:hAnsi="Times New Roman"/>
          <w:sz w:val="24"/>
        </w:rPr>
        <w:t>We value professionalism.</w:t>
      </w:r>
    </w:p>
    <w:p w14:paraId="1BA76B60" w14:textId="77777777" w:rsidR="00FD355B" w:rsidRPr="00FC531E" w:rsidRDefault="00FD355B" w:rsidP="00FD355B">
      <w:pPr>
        <w:spacing w:line="240" w:lineRule="auto"/>
        <w:ind w:left="720"/>
        <w:contextualSpacing/>
        <w:rPr>
          <w:rFonts w:ascii="Times New Roman" w:hAnsi="Times New Roman"/>
          <w:sz w:val="24"/>
        </w:rPr>
      </w:pPr>
      <w:r w:rsidRPr="00FC531E">
        <w:rPr>
          <w:rFonts w:ascii="Times New Roman" w:hAnsi="Times New Roman"/>
          <w:sz w:val="24"/>
          <w:u w:val="single"/>
        </w:rPr>
        <w:t>Responsive Actions</w:t>
      </w:r>
      <w:r w:rsidRPr="00FC531E">
        <w:rPr>
          <w:rFonts w:ascii="Times New Roman" w:hAnsi="Times New Roman"/>
          <w:sz w:val="24"/>
        </w:rPr>
        <w:t>:</w:t>
      </w:r>
      <w:r w:rsidRPr="00FC531E">
        <w:rPr>
          <w:rFonts w:ascii="Times New Roman" w:hAnsi="Times New Roman"/>
          <w:sz w:val="24"/>
        </w:rPr>
        <w:tab/>
        <w:t>Endorse and model a culture of professional behavior</w:t>
      </w:r>
    </w:p>
    <w:p w14:paraId="00CEF607" w14:textId="77777777" w:rsidR="00FD355B" w:rsidRPr="00FC531E" w:rsidRDefault="00FD355B" w:rsidP="00FD355B">
      <w:pPr>
        <w:spacing w:line="240" w:lineRule="auto"/>
        <w:ind w:left="2880"/>
        <w:contextualSpacing/>
        <w:rPr>
          <w:rFonts w:ascii="Times New Roman" w:hAnsi="Times New Roman"/>
          <w:sz w:val="24"/>
        </w:rPr>
      </w:pPr>
      <w:r w:rsidRPr="00FC531E">
        <w:rPr>
          <w:rFonts w:ascii="Times New Roman" w:hAnsi="Times New Roman"/>
          <w:sz w:val="24"/>
        </w:rPr>
        <w:t xml:space="preserve">Embrace identity as complete professionals  </w:t>
      </w:r>
    </w:p>
    <w:p w14:paraId="1EC12E35" w14:textId="77777777" w:rsidR="00FD355B" w:rsidRPr="00FC531E" w:rsidRDefault="00FD355B" w:rsidP="00FD355B">
      <w:pPr>
        <w:spacing w:line="240" w:lineRule="auto"/>
        <w:ind w:left="2880"/>
        <w:contextualSpacing/>
        <w:rPr>
          <w:rFonts w:ascii="Times New Roman" w:hAnsi="Times New Roman"/>
          <w:sz w:val="24"/>
        </w:rPr>
      </w:pPr>
      <w:r w:rsidRPr="00FC531E">
        <w:rPr>
          <w:rFonts w:ascii="Times New Roman" w:hAnsi="Times New Roman"/>
          <w:sz w:val="24"/>
        </w:rPr>
        <w:t xml:space="preserve">Demonstrate moral, ethical, and legal behavior </w:t>
      </w:r>
    </w:p>
    <w:p w14:paraId="74165B8D" w14:textId="1F0AE1F6" w:rsidR="00FD355B" w:rsidRDefault="00FD355B" w:rsidP="002F455D">
      <w:pPr>
        <w:spacing w:line="240" w:lineRule="auto"/>
        <w:contextualSpacing/>
        <w:rPr>
          <w:b/>
        </w:rPr>
      </w:pPr>
    </w:p>
    <w:p w14:paraId="423A306A" w14:textId="77777777" w:rsidR="0063655A" w:rsidRPr="00A20757" w:rsidRDefault="0063655A" w:rsidP="0063655A">
      <w:pPr>
        <w:keepNext/>
        <w:widowControl w:val="0"/>
        <w:autoSpaceDE w:val="0"/>
        <w:autoSpaceDN w:val="0"/>
        <w:adjustRightInd w:val="0"/>
        <w:spacing w:after="0" w:line="240" w:lineRule="auto"/>
        <w:jc w:val="center"/>
        <w:outlineLvl w:val="0"/>
        <w:rPr>
          <w:rFonts w:ascii="Times New Roman" w:eastAsia="Times New Roman" w:hAnsi="Times New Roman"/>
          <w:b/>
          <w:bCs/>
          <w:sz w:val="36"/>
          <w:szCs w:val="36"/>
        </w:rPr>
      </w:pPr>
      <w:r w:rsidRPr="00A20757">
        <w:rPr>
          <w:rFonts w:ascii="Times New Roman" w:eastAsia="Times New Roman" w:hAnsi="Times New Roman"/>
          <w:b/>
          <w:bCs/>
          <w:sz w:val="36"/>
          <w:szCs w:val="36"/>
        </w:rPr>
        <w:t>Program Objectives</w:t>
      </w:r>
      <w:bookmarkEnd w:id="1"/>
      <w:bookmarkEnd w:id="2"/>
      <w:bookmarkEnd w:id="3"/>
    </w:p>
    <w:p w14:paraId="4D602035" w14:textId="77777777" w:rsidR="0063655A" w:rsidRPr="00A20757" w:rsidRDefault="0063655A" w:rsidP="0063655A">
      <w:pPr>
        <w:spacing w:after="0" w:line="240" w:lineRule="auto"/>
        <w:rPr>
          <w:rFonts w:ascii="Times New Roman" w:eastAsia="Times New Roman" w:hAnsi="Times New Roman"/>
          <w:sz w:val="24"/>
          <w:szCs w:val="24"/>
        </w:rPr>
      </w:pPr>
    </w:p>
    <w:p w14:paraId="7BC078F4" w14:textId="77777777" w:rsidR="0063655A" w:rsidRPr="00A20757" w:rsidRDefault="0063655A" w:rsidP="0063655A">
      <w:pPr>
        <w:spacing w:after="0" w:line="240" w:lineRule="auto"/>
        <w:rPr>
          <w:rFonts w:ascii="Times New Roman" w:eastAsia="Times New Roman" w:hAnsi="Times New Roman"/>
          <w:sz w:val="24"/>
          <w:szCs w:val="24"/>
        </w:rPr>
      </w:pPr>
      <w:r w:rsidRPr="00A20757">
        <w:rPr>
          <w:rFonts w:ascii="Times New Roman" w:eastAsia="Times New Roman" w:hAnsi="Times New Roman"/>
          <w:sz w:val="24"/>
          <w:szCs w:val="24"/>
        </w:rPr>
        <w:t xml:space="preserve">The program objectives below provide the basis for evaluating </w:t>
      </w:r>
      <w:r>
        <w:rPr>
          <w:rFonts w:ascii="Times New Roman" w:eastAsia="Times New Roman" w:hAnsi="Times New Roman"/>
          <w:sz w:val="24"/>
          <w:szCs w:val="24"/>
        </w:rPr>
        <w:t xml:space="preserve">the </w:t>
      </w:r>
      <w:r w:rsidR="00090FE5">
        <w:rPr>
          <w:rFonts w:ascii="Times New Roman" w:eastAsia="Times New Roman" w:hAnsi="Times New Roman"/>
          <w:sz w:val="24"/>
          <w:szCs w:val="24"/>
        </w:rPr>
        <w:t xml:space="preserve">Clinical Mental Health Counseling and </w:t>
      </w:r>
      <w:r>
        <w:rPr>
          <w:rFonts w:ascii="Times New Roman" w:eastAsia="Times New Roman" w:hAnsi="Times New Roman"/>
          <w:sz w:val="24"/>
          <w:szCs w:val="24"/>
        </w:rPr>
        <w:t>School Counseling program</w:t>
      </w:r>
      <w:r w:rsidR="00090FE5">
        <w:rPr>
          <w:rFonts w:ascii="Times New Roman" w:eastAsia="Times New Roman" w:hAnsi="Times New Roman"/>
          <w:sz w:val="24"/>
          <w:szCs w:val="24"/>
        </w:rPr>
        <w:t>s</w:t>
      </w:r>
      <w:r w:rsidRPr="00A20757">
        <w:rPr>
          <w:rFonts w:ascii="Times New Roman" w:eastAsia="Times New Roman" w:hAnsi="Times New Roman"/>
          <w:sz w:val="24"/>
          <w:szCs w:val="24"/>
        </w:rPr>
        <w:t>. The learning outcomes are based on standards from national professional organizations and their respective accrediting bodies.</w:t>
      </w:r>
    </w:p>
    <w:p w14:paraId="21ED1178" w14:textId="77777777" w:rsidR="0063655A" w:rsidRPr="00A20757" w:rsidRDefault="0063655A" w:rsidP="0063655A">
      <w:pPr>
        <w:spacing w:after="0" w:line="240" w:lineRule="auto"/>
        <w:rPr>
          <w:rFonts w:ascii="Times New Roman" w:eastAsia="Times New Roman" w:hAnsi="Times New Roman"/>
          <w:sz w:val="24"/>
          <w:szCs w:val="24"/>
        </w:rPr>
      </w:pPr>
    </w:p>
    <w:p w14:paraId="1EC3E091" w14:textId="77777777" w:rsidR="0063655A" w:rsidRPr="00A20757" w:rsidRDefault="0063655A" w:rsidP="00260A02">
      <w:pPr>
        <w:numPr>
          <w:ilvl w:val="0"/>
          <w:numId w:val="4"/>
        </w:numPr>
        <w:spacing w:after="0" w:line="240" w:lineRule="auto"/>
        <w:rPr>
          <w:rFonts w:ascii="Times New Roman" w:eastAsia="Times New Roman" w:hAnsi="Times New Roman"/>
          <w:sz w:val="24"/>
          <w:szCs w:val="24"/>
        </w:rPr>
      </w:pPr>
      <w:r w:rsidRPr="00A20757">
        <w:rPr>
          <w:rFonts w:ascii="Times New Roman" w:eastAsia="Times New Roman" w:hAnsi="Times New Roman"/>
          <w:sz w:val="24"/>
          <w:szCs w:val="24"/>
        </w:rPr>
        <w:t>Students will develop a knowledge base relevant to their profession.</w:t>
      </w:r>
    </w:p>
    <w:p w14:paraId="5B8AE873" w14:textId="77777777" w:rsidR="0063655A" w:rsidRPr="00A20757" w:rsidRDefault="0063655A" w:rsidP="0063655A">
      <w:pPr>
        <w:spacing w:after="0" w:line="240" w:lineRule="auto"/>
        <w:rPr>
          <w:rFonts w:ascii="Times New Roman" w:eastAsia="Times New Roman" w:hAnsi="Times New Roman"/>
          <w:sz w:val="24"/>
          <w:szCs w:val="24"/>
        </w:rPr>
      </w:pPr>
    </w:p>
    <w:p w14:paraId="7B047271" w14:textId="77777777" w:rsidR="0063655A" w:rsidRPr="00A20757" w:rsidRDefault="0063655A" w:rsidP="00260A02">
      <w:pPr>
        <w:numPr>
          <w:ilvl w:val="0"/>
          <w:numId w:val="4"/>
        </w:numPr>
        <w:spacing w:after="0" w:line="240" w:lineRule="auto"/>
        <w:rPr>
          <w:rFonts w:ascii="Times New Roman" w:eastAsia="Times New Roman" w:hAnsi="Times New Roman"/>
          <w:sz w:val="24"/>
          <w:szCs w:val="24"/>
        </w:rPr>
      </w:pPr>
      <w:r w:rsidRPr="00A20757">
        <w:rPr>
          <w:rFonts w:ascii="Times New Roman" w:eastAsia="Times New Roman" w:hAnsi="Times New Roman"/>
          <w:sz w:val="24"/>
          <w:szCs w:val="24"/>
        </w:rPr>
        <w:t>Students will develop knowledge and skill relevant to scholarly activity research and inquiry.</w:t>
      </w:r>
    </w:p>
    <w:p w14:paraId="74A7641D" w14:textId="77777777" w:rsidR="0063655A" w:rsidRPr="00A20757" w:rsidRDefault="0063655A" w:rsidP="0063655A">
      <w:pPr>
        <w:spacing w:after="0" w:line="240" w:lineRule="auto"/>
        <w:rPr>
          <w:rFonts w:ascii="Times New Roman" w:eastAsia="Times New Roman" w:hAnsi="Times New Roman"/>
          <w:sz w:val="24"/>
          <w:szCs w:val="24"/>
        </w:rPr>
      </w:pPr>
    </w:p>
    <w:p w14:paraId="54B8B188" w14:textId="77777777" w:rsidR="0063655A" w:rsidRPr="00A20757" w:rsidRDefault="0063655A" w:rsidP="00260A02">
      <w:pPr>
        <w:numPr>
          <w:ilvl w:val="0"/>
          <w:numId w:val="4"/>
        </w:numPr>
        <w:spacing w:after="0" w:line="240" w:lineRule="auto"/>
        <w:rPr>
          <w:rFonts w:ascii="Times New Roman" w:eastAsia="Times New Roman" w:hAnsi="Times New Roman"/>
          <w:sz w:val="24"/>
          <w:szCs w:val="24"/>
        </w:rPr>
      </w:pPr>
      <w:r w:rsidRPr="00A20757">
        <w:rPr>
          <w:rFonts w:ascii="Times New Roman" w:eastAsia="Times New Roman" w:hAnsi="Times New Roman"/>
          <w:sz w:val="24"/>
          <w:szCs w:val="24"/>
        </w:rPr>
        <w:t xml:space="preserve">Students will develop knowledge of diversity in their academic career at ISU. </w:t>
      </w:r>
    </w:p>
    <w:p w14:paraId="4C7F9821" w14:textId="77777777" w:rsidR="0063655A" w:rsidRPr="00A20757" w:rsidRDefault="0063655A" w:rsidP="0063655A">
      <w:pPr>
        <w:spacing w:after="0" w:line="240" w:lineRule="auto"/>
        <w:rPr>
          <w:rFonts w:ascii="Times New Roman" w:eastAsia="Times New Roman" w:hAnsi="Times New Roman"/>
          <w:sz w:val="24"/>
          <w:szCs w:val="24"/>
        </w:rPr>
      </w:pPr>
    </w:p>
    <w:p w14:paraId="55FC0F24" w14:textId="0DB590E6" w:rsidR="0063655A" w:rsidRPr="00A20757" w:rsidRDefault="0063655A" w:rsidP="00260A02">
      <w:pPr>
        <w:numPr>
          <w:ilvl w:val="0"/>
          <w:numId w:val="4"/>
        </w:numPr>
        <w:spacing w:after="0" w:line="240" w:lineRule="auto"/>
        <w:rPr>
          <w:rFonts w:ascii="Times New Roman" w:eastAsia="Times New Roman" w:hAnsi="Times New Roman"/>
          <w:sz w:val="24"/>
          <w:szCs w:val="24"/>
        </w:rPr>
      </w:pPr>
      <w:r w:rsidRPr="00A20757">
        <w:rPr>
          <w:rFonts w:ascii="Times New Roman" w:eastAsia="Times New Roman" w:hAnsi="Times New Roman"/>
          <w:sz w:val="24"/>
          <w:szCs w:val="24"/>
        </w:rPr>
        <w:t xml:space="preserve">Students will develop appropriate </w:t>
      </w:r>
      <w:r w:rsidR="00261FF2">
        <w:rPr>
          <w:rFonts w:ascii="Times New Roman" w:eastAsia="Times New Roman" w:hAnsi="Times New Roman"/>
          <w:sz w:val="24"/>
          <w:szCs w:val="24"/>
        </w:rPr>
        <w:t xml:space="preserve">counseling </w:t>
      </w:r>
      <w:r w:rsidRPr="00A20757">
        <w:rPr>
          <w:rFonts w:ascii="Times New Roman" w:eastAsia="Times New Roman" w:hAnsi="Times New Roman"/>
          <w:sz w:val="24"/>
          <w:szCs w:val="24"/>
        </w:rPr>
        <w:t>knowledge and skills.</w:t>
      </w:r>
    </w:p>
    <w:p w14:paraId="41DDBA29" w14:textId="77777777" w:rsidR="0063655A" w:rsidRPr="00A20757" w:rsidRDefault="0063655A" w:rsidP="0063655A">
      <w:pPr>
        <w:spacing w:after="0" w:line="240" w:lineRule="auto"/>
        <w:rPr>
          <w:rFonts w:ascii="Times New Roman" w:eastAsia="Times New Roman" w:hAnsi="Times New Roman"/>
          <w:sz w:val="24"/>
          <w:szCs w:val="24"/>
        </w:rPr>
      </w:pPr>
    </w:p>
    <w:p w14:paraId="723B87D0" w14:textId="77777777" w:rsidR="0063655A" w:rsidRPr="00A20757" w:rsidRDefault="0063655A" w:rsidP="00260A02">
      <w:pPr>
        <w:numPr>
          <w:ilvl w:val="0"/>
          <w:numId w:val="4"/>
        </w:numPr>
        <w:spacing w:after="0" w:line="240" w:lineRule="auto"/>
        <w:rPr>
          <w:rFonts w:ascii="Times New Roman" w:eastAsia="Times New Roman" w:hAnsi="Times New Roman"/>
          <w:sz w:val="24"/>
          <w:szCs w:val="24"/>
        </w:rPr>
      </w:pPr>
      <w:r w:rsidRPr="00A20757">
        <w:rPr>
          <w:rFonts w:ascii="Times New Roman" w:eastAsia="Times New Roman" w:hAnsi="Times New Roman"/>
          <w:sz w:val="24"/>
          <w:szCs w:val="24"/>
        </w:rPr>
        <w:t>Students will develop knowledge of professional ethics and standards based on applicable professional organizations and other applicable ethical standards (such as state licensure standards). In addition, students will apply these ethics and standards in their professional practice.</w:t>
      </w:r>
    </w:p>
    <w:p w14:paraId="70D63D5B" w14:textId="77777777" w:rsidR="0063655A" w:rsidRPr="00A20757" w:rsidRDefault="0063655A" w:rsidP="0063655A">
      <w:pPr>
        <w:spacing w:after="0" w:line="240" w:lineRule="auto"/>
        <w:rPr>
          <w:rFonts w:ascii="Times New Roman" w:eastAsia="Times New Roman" w:hAnsi="Times New Roman"/>
          <w:sz w:val="24"/>
          <w:szCs w:val="24"/>
        </w:rPr>
      </w:pPr>
    </w:p>
    <w:p w14:paraId="65FCC391" w14:textId="12A24CF5" w:rsidR="0063655A" w:rsidRDefault="0063655A" w:rsidP="00260A02">
      <w:pPr>
        <w:numPr>
          <w:ilvl w:val="0"/>
          <w:numId w:val="4"/>
        </w:numPr>
        <w:spacing w:after="0" w:line="240" w:lineRule="auto"/>
        <w:rPr>
          <w:rFonts w:ascii="Times New Roman" w:eastAsia="Times New Roman" w:hAnsi="Times New Roman"/>
          <w:sz w:val="24"/>
          <w:szCs w:val="24"/>
        </w:rPr>
      </w:pPr>
      <w:r w:rsidRPr="00A20757">
        <w:rPr>
          <w:rFonts w:ascii="Times New Roman" w:eastAsia="Times New Roman" w:hAnsi="Times New Roman"/>
          <w:sz w:val="24"/>
          <w:szCs w:val="24"/>
        </w:rPr>
        <w:t>Students will develop an appropriate professional identification.</w:t>
      </w:r>
    </w:p>
    <w:p w14:paraId="1C53CC91" w14:textId="77777777" w:rsidR="00261FF2" w:rsidRDefault="00261FF2" w:rsidP="00903CF2">
      <w:pPr>
        <w:pStyle w:val="ListParagraph"/>
        <w:rPr>
          <w:rFonts w:ascii="Times New Roman" w:eastAsia="Times New Roman" w:hAnsi="Times New Roman"/>
          <w:sz w:val="24"/>
          <w:szCs w:val="24"/>
        </w:rPr>
      </w:pPr>
    </w:p>
    <w:p w14:paraId="776EFC83" w14:textId="513F9357" w:rsidR="00261FF2" w:rsidRDefault="00261FF2" w:rsidP="00260A02">
      <w:pPr>
        <w:numPr>
          <w:ilvl w:val="0"/>
          <w:numId w:val="4"/>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Students will demonstrate the disposition necessary to be an effective counselor and advocate.</w:t>
      </w:r>
    </w:p>
    <w:p w14:paraId="2CE78717" w14:textId="77777777" w:rsidR="0063655A" w:rsidRPr="00A20757" w:rsidRDefault="0063655A" w:rsidP="0063655A">
      <w:pPr>
        <w:spacing w:after="0" w:line="240" w:lineRule="auto"/>
        <w:rPr>
          <w:rFonts w:ascii="Times New Roman" w:eastAsia="Times New Roman" w:hAnsi="Times New Roman"/>
          <w:sz w:val="24"/>
          <w:szCs w:val="24"/>
        </w:rPr>
      </w:pPr>
    </w:p>
    <w:p w14:paraId="0D479BC8" w14:textId="77777777" w:rsidR="00156B4D" w:rsidRPr="00156B4D" w:rsidRDefault="00156B4D" w:rsidP="00156B4D">
      <w:pPr>
        <w:keepNext/>
        <w:widowControl w:val="0"/>
        <w:autoSpaceDE w:val="0"/>
        <w:autoSpaceDN w:val="0"/>
        <w:adjustRightInd w:val="0"/>
        <w:spacing w:after="0" w:line="240" w:lineRule="auto"/>
        <w:jc w:val="center"/>
        <w:outlineLvl w:val="0"/>
        <w:rPr>
          <w:rFonts w:ascii="Times New Roman" w:hAnsi="Times New Roman"/>
          <w:b/>
          <w:bCs/>
          <w:sz w:val="36"/>
          <w:szCs w:val="36"/>
        </w:rPr>
      </w:pPr>
      <w:bookmarkStart w:id="4" w:name="_Toc143328969"/>
      <w:bookmarkStart w:id="5" w:name="_Toc39365039"/>
      <w:bookmarkStart w:id="6" w:name="_Toc39365514"/>
      <w:bookmarkStart w:id="7" w:name="_Toc143328973"/>
      <w:r w:rsidRPr="00156B4D">
        <w:rPr>
          <w:rFonts w:ascii="Times New Roman" w:hAnsi="Times New Roman"/>
          <w:b/>
          <w:bCs/>
          <w:sz w:val="36"/>
          <w:szCs w:val="36"/>
        </w:rPr>
        <w:t>Accreditation</w:t>
      </w:r>
      <w:bookmarkEnd w:id="4"/>
    </w:p>
    <w:p w14:paraId="0F300121" w14:textId="77777777" w:rsidR="00156B4D" w:rsidRPr="00156B4D" w:rsidRDefault="00156B4D" w:rsidP="00156B4D">
      <w:pPr>
        <w:spacing w:after="0" w:line="240" w:lineRule="auto"/>
        <w:rPr>
          <w:rFonts w:ascii="Times New Roman" w:eastAsia="Times New Roman" w:hAnsi="Times New Roman"/>
          <w:sz w:val="24"/>
          <w:szCs w:val="24"/>
        </w:rPr>
      </w:pPr>
    </w:p>
    <w:p w14:paraId="3FA80EAD" w14:textId="242FF420" w:rsidR="00EA5926" w:rsidRDefault="00156B4D" w:rsidP="00EA5926">
      <w:pPr>
        <w:spacing w:after="0" w:line="240" w:lineRule="auto"/>
        <w:rPr>
          <w:rFonts w:ascii="Times New Roman" w:eastAsia="Times New Roman" w:hAnsi="Times New Roman"/>
          <w:color w:val="000000"/>
          <w:sz w:val="24"/>
          <w:szCs w:val="24"/>
        </w:rPr>
      </w:pPr>
      <w:r w:rsidRPr="00156B4D">
        <w:rPr>
          <w:rFonts w:ascii="Times New Roman" w:eastAsia="Times New Roman" w:hAnsi="Times New Roman"/>
          <w:color w:val="000000"/>
          <w:sz w:val="24"/>
          <w:szCs w:val="24"/>
        </w:rPr>
        <w:t xml:space="preserve">The </w:t>
      </w:r>
      <w:r w:rsidR="00FB4709">
        <w:rPr>
          <w:rFonts w:ascii="Times New Roman" w:eastAsia="Times New Roman" w:hAnsi="Times New Roman"/>
          <w:color w:val="000000"/>
          <w:sz w:val="24"/>
          <w:szCs w:val="24"/>
        </w:rPr>
        <w:t xml:space="preserve">Clinical </w:t>
      </w:r>
      <w:r w:rsidRPr="00156B4D">
        <w:rPr>
          <w:rFonts w:ascii="Times New Roman" w:eastAsia="Times New Roman" w:hAnsi="Times New Roman"/>
          <w:color w:val="000000"/>
          <w:sz w:val="24"/>
          <w:szCs w:val="24"/>
        </w:rPr>
        <w:t>Mental Health</w:t>
      </w:r>
      <w:r w:rsidR="00AC5E96">
        <w:rPr>
          <w:rFonts w:ascii="Times New Roman" w:eastAsia="Times New Roman" w:hAnsi="Times New Roman"/>
          <w:color w:val="000000"/>
          <w:sz w:val="24"/>
          <w:szCs w:val="24"/>
        </w:rPr>
        <w:t xml:space="preserve"> Counseling and School Counseling</w:t>
      </w:r>
      <w:r w:rsidRPr="00156B4D">
        <w:rPr>
          <w:rFonts w:ascii="Times New Roman" w:eastAsia="Times New Roman" w:hAnsi="Times New Roman"/>
          <w:color w:val="000000"/>
          <w:sz w:val="24"/>
          <w:szCs w:val="24"/>
        </w:rPr>
        <w:t xml:space="preserve"> Programs are accredited by the Council for Accreditation of Counseling and Related Educational Programs (CACREP), a specialized accrediting body recognized by the </w:t>
      </w:r>
      <w:r w:rsidRPr="00AA6BE9">
        <w:rPr>
          <w:rFonts w:ascii="Times New Roman" w:eastAsia="Times New Roman" w:hAnsi="Times New Roman"/>
          <w:color w:val="000000"/>
          <w:sz w:val="24"/>
          <w:szCs w:val="24"/>
        </w:rPr>
        <w:t>Council for Higher Education Accreditation (CHEA).</w:t>
      </w:r>
      <w:r w:rsidRPr="00156B4D">
        <w:rPr>
          <w:rFonts w:ascii="Times New Roman" w:eastAsia="Times New Roman" w:hAnsi="Times New Roman"/>
          <w:color w:val="000000"/>
          <w:sz w:val="24"/>
          <w:szCs w:val="24"/>
        </w:rPr>
        <w:t xml:space="preserve"> The </w:t>
      </w:r>
      <w:r w:rsidR="00B60161">
        <w:rPr>
          <w:rFonts w:ascii="Times New Roman" w:eastAsia="Times New Roman" w:hAnsi="Times New Roman"/>
          <w:color w:val="000000"/>
          <w:sz w:val="24"/>
          <w:szCs w:val="24"/>
        </w:rPr>
        <w:t>Clinical Mental Health Counseling Program</w:t>
      </w:r>
      <w:r w:rsidRPr="00156B4D">
        <w:rPr>
          <w:rFonts w:ascii="Times New Roman" w:eastAsia="Times New Roman" w:hAnsi="Times New Roman"/>
          <w:color w:val="000000"/>
          <w:sz w:val="24"/>
          <w:szCs w:val="24"/>
        </w:rPr>
        <w:t xml:space="preserve"> has been granted accreditation under the Mental Health Counseling St</w:t>
      </w:r>
      <w:r w:rsidR="00AC5E96">
        <w:rPr>
          <w:rFonts w:ascii="Times New Roman" w:eastAsia="Times New Roman" w:hAnsi="Times New Roman"/>
          <w:color w:val="000000"/>
          <w:sz w:val="24"/>
          <w:szCs w:val="24"/>
        </w:rPr>
        <w:t>andards and the School Counseling</w:t>
      </w:r>
      <w:r w:rsidRPr="00156B4D">
        <w:rPr>
          <w:rFonts w:ascii="Times New Roman" w:eastAsia="Times New Roman" w:hAnsi="Times New Roman"/>
          <w:color w:val="000000"/>
          <w:sz w:val="24"/>
          <w:szCs w:val="24"/>
        </w:rPr>
        <w:t xml:space="preserve"> program has been granted accreditation under the School Counseling Standards. Each program obtained accreditation </w:t>
      </w:r>
      <w:bookmarkStart w:id="8" w:name="_Toc39365036"/>
      <w:bookmarkStart w:id="9" w:name="_Toc39365511"/>
      <w:bookmarkStart w:id="10" w:name="_Toc143328970"/>
      <w:r w:rsidR="009149F9">
        <w:rPr>
          <w:rFonts w:ascii="Times New Roman" w:eastAsia="Times New Roman" w:hAnsi="Times New Roman"/>
          <w:color w:val="000000"/>
          <w:sz w:val="24"/>
          <w:szCs w:val="24"/>
        </w:rPr>
        <w:t>valid through 20</w:t>
      </w:r>
      <w:r w:rsidR="0043271B">
        <w:rPr>
          <w:rFonts w:ascii="Times New Roman" w:eastAsia="Times New Roman" w:hAnsi="Times New Roman"/>
          <w:color w:val="000000"/>
          <w:sz w:val="24"/>
          <w:szCs w:val="24"/>
        </w:rPr>
        <w:t>20. Any changes in CACREP standing will be communicated to students in a timely manner.</w:t>
      </w:r>
    </w:p>
    <w:p w14:paraId="1C455400" w14:textId="53676163" w:rsidR="00EA5926" w:rsidRDefault="00EA5926" w:rsidP="00EA5926">
      <w:pPr>
        <w:spacing w:after="0" w:line="240" w:lineRule="auto"/>
        <w:rPr>
          <w:rFonts w:ascii="Times New Roman" w:eastAsia="Times New Roman" w:hAnsi="Times New Roman"/>
          <w:color w:val="000000"/>
          <w:sz w:val="24"/>
          <w:szCs w:val="24"/>
        </w:rPr>
      </w:pPr>
    </w:p>
    <w:p w14:paraId="2AB43AED" w14:textId="77777777" w:rsidR="00156B4D" w:rsidRPr="00EA5926" w:rsidRDefault="00156B4D" w:rsidP="00EA5926">
      <w:pPr>
        <w:spacing w:after="0" w:line="240" w:lineRule="auto"/>
        <w:jc w:val="center"/>
        <w:rPr>
          <w:rFonts w:ascii="Times New Roman" w:eastAsia="Times New Roman" w:hAnsi="Times New Roman"/>
          <w:color w:val="000000"/>
          <w:sz w:val="24"/>
          <w:szCs w:val="24"/>
        </w:rPr>
      </w:pPr>
      <w:r w:rsidRPr="00156B4D">
        <w:rPr>
          <w:rFonts w:ascii="Times New Roman" w:hAnsi="Times New Roman"/>
          <w:b/>
          <w:bCs/>
          <w:sz w:val="36"/>
          <w:szCs w:val="36"/>
        </w:rPr>
        <w:t>Academic Integrity</w:t>
      </w:r>
      <w:bookmarkEnd w:id="8"/>
      <w:bookmarkEnd w:id="9"/>
      <w:bookmarkEnd w:id="10"/>
    </w:p>
    <w:p w14:paraId="5F454F0B" w14:textId="77777777" w:rsidR="00156B4D" w:rsidRPr="00156B4D" w:rsidRDefault="00156B4D" w:rsidP="00156B4D">
      <w:pPr>
        <w:spacing w:after="0" w:line="240" w:lineRule="auto"/>
        <w:rPr>
          <w:rFonts w:ascii="Times New Roman" w:eastAsia="Times New Roman" w:hAnsi="Times New Roman"/>
          <w:sz w:val="24"/>
          <w:szCs w:val="24"/>
        </w:rPr>
      </w:pPr>
    </w:p>
    <w:p w14:paraId="00F634A3" w14:textId="3F91ABB0" w:rsidR="00156B4D" w:rsidRPr="00156B4D" w:rsidRDefault="00156B4D" w:rsidP="00156B4D">
      <w:pPr>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Students are expected to adhere to the </w:t>
      </w:r>
      <w:r w:rsidRPr="00156B4D">
        <w:rPr>
          <w:rFonts w:ascii="Times New Roman" w:eastAsia="Times New Roman" w:hAnsi="Times New Roman"/>
          <w:bCs/>
          <w:sz w:val="24"/>
          <w:szCs w:val="24"/>
        </w:rPr>
        <w:t>Code of Student Conduct</w:t>
      </w:r>
      <w:r w:rsidRPr="00156B4D">
        <w:rPr>
          <w:rFonts w:ascii="Times New Roman" w:eastAsia="Times New Roman" w:hAnsi="Times New Roman"/>
          <w:sz w:val="24"/>
          <w:szCs w:val="24"/>
        </w:rPr>
        <w:t xml:space="preserve">. These standards are listed in the </w:t>
      </w:r>
      <w:r w:rsidR="00AA6BE9">
        <w:rPr>
          <w:rFonts w:ascii="Times New Roman" w:eastAsia="Times New Roman" w:hAnsi="Times New Roman"/>
          <w:sz w:val="24"/>
          <w:szCs w:val="24"/>
        </w:rPr>
        <w:t>Sycamore Express for Graduate Students</w:t>
      </w:r>
      <w:r w:rsidRPr="00156B4D">
        <w:rPr>
          <w:rFonts w:ascii="Times New Roman" w:eastAsia="Times New Roman" w:hAnsi="Times New Roman"/>
          <w:sz w:val="24"/>
          <w:szCs w:val="24"/>
        </w:rPr>
        <w:t>. Among other topics, the Code of Student Conduct covers matters related to academic honesty, plagiarism, and cheating. In addition, all students should become familiar with the Publication Manual of the American Psycholog</w:t>
      </w:r>
      <w:r w:rsidR="00AA6BE9">
        <w:rPr>
          <w:rFonts w:ascii="Times New Roman" w:eastAsia="Times New Roman" w:hAnsi="Times New Roman"/>
          <w:sz w:val="24"/>
          <w:szCs w:val="24"/>
        </w:rPr>
        <w:t>ical</w:t>
      </w:r>
      <w:r w:rsidRPr="00156B4D">
        <w:rPr>
          <w:rFonts w:ascii="Times New Roman" w:eastAsia="Times New Roman" w:hAnsi="Times New Roman"/>
          <w:sz w:val="24"/>
          <w:szCs w:val="24"/>
        </w:rPr>
        <w:t xml:space="preserve"> Association’s definition of plagiarism and avoid behavior that would constitute plagiarism.</w:t>
      </w:r>
      <w:r w:rsidR="00DA66FE">
        <w:rPr>
          <w:rFonts w:ascii="Times New Roman" w:eastAsia="Times New Roman" w:hAnsi="Times New Roman"/>
          <w:sz w:val="24"/>
          <w:szCs w:val="24"/>
        </w:rPr>
        <w:t xml:space="preserve">  It is the students’ responsibility to be familiar with the guidelines within this code.</w:t>
      </w:r>
    </w:p>
    <w:p w14:paraId="004E0A50" w14:textId="77777777" w:rsidR="00156B4D" w:rsidRPr="00156B4D" w:rsidRDefault="00156B4D" w:rsidP="00156B4D">
      <w:pPr>
        <w:spacing w:after="0" w:line="240" w:lineRule="auto"/>
        <w:rPr>
          <w:rFonts w:ascii="Times New Roman" w:eastAsia="Times New Roman" w:hAnsi="Times New Roman"/>
          <w:sz w:val="24"/>
          <w:szCs w:val="24"/>
        </w:rPr>
      </w:pPr>
    </w:p>
    <w:p w14:paraId="4CEE6246" w14:textId="77777777" w:rsidR="00156B4D" w:rsidRPr="00156B4D" w:rsidRDefault="00156B4D" w:rsidP="00156B4D">
      <w:pPr>
        <w:keepNext/>
        <w:widowControl w:val="0"/>
        <w:autoSpaceDE w:val="0"/>
        <w:autoSpaceDN w:val="0"/>
        <w:adjustRightInd w:val="0"/>
        <w:spacing w:after="0" w:line="240" w:lineRule="auto"/>
        <w:jc w:val="center"/>
        <w:outlineLvl w:val="0"/>
        <w:rPr>
          <w:rFonts w:ascii="Times New Roman" w:hAnsi="Times New Roman"/>
          <w:b/>
          <w:bCs/>
          <w:sz w:val="36"/>
          <w:szCs w:val="36"/>
        </w:rPr>
      </w:pPr>
      <w:bookmarkStart w:id="11" w:name="_Toc39365037"/>
      <w:bookmarkStart w:id="12" w:name="_Toc39365512"/>
      <w:bookmarkStart w:id="13" w:name="_Toc143328971"/>
      <w:r w:rsidRPr="00156B4D">
        <w:rPr>
          <w:rFonts w:ascii="Times New Roman" w:hAnsi="Times New Roman"/>
          <w:b/>
          <w:bCs/>
          <w:sz w:val="36"/>
          <w:szCs w:val="36"/>
        </w:rPr>
        <w:t>Professional and Ethical Behavior</w:t>
      </w:r>
      <w:bookmarkEnd w:id="11"/>
      <w:bookmarkEnd w:id="12"/>
      <w:bookmarkEnd w:id="13"/>
    </w:p>
    <w:p w14:paraId="703CFA25" w14:textId="77777777" w:rsidR="00156B4D" w:rsidRPr="00156B4D" w:rsidRDefault="00156B4D" w:rsidP="00156B4D">
      <w:pPr>
        <w:spacing w:after="0" w:line="240" w:lineRule="auto"/>
        <w:rPr>
          <w:rFonts w:ascii="Times New Roman" w:eastAsia="Times New Roman" w:hAnsi="Times New Roman"/>
          <w:sz w:val="24"/>
          <w:szCs w:val="24"/>
        </w:rPr>
      </w:pPr>
    </w:p>
    <w:p w14:paraId="6E55424B" w14:textId="64938FED" w:rsidR="00156B4D" w:rsidRPr="00156B4D" w:rsidRDefault="00156B4D" w:rsidP="00156B4D">
      <w:pPr>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With regard to the </w:t>
      </w:r>
      <w:r w:rsidR="00FB4709">
        <w:rPr>
          <w:rFonts w:ascii="Times New Roman" w:eastAsia="Times New Roman" w:hAnsi="Times New Roman"/>
          <w:sz w:val="24"/>
          <w:szCs w:val="24"/>
        </w:rPr>
        <w:t xml:space="preserve">Clinical </w:t>
      </w:r>
      <w:r w:rsidRPr="00156B4D">
        <w:rPr>
          <w:rFonts w:ascii="Times New Roman" w:eastAsia="Times New Roman" w:hAnsi="Times New Roman"/>
          <w:sz w:val="24"/>
          <w:szCs w:val="24"/>
        </w:rPr>
        <w:t xml:space="preserve">Mental Health Counseling and School Counseling programs, the Counseling Area at Indiana State University has adopted the ACA Code of Ethics and Standards of Practice </w:t>
      </w:r>
      <w:r w:rsidR="00DA66FE">
        <w:rPr>
          <w:rFonts w:ascii="Times New Roman" w:eastAsia="Times New Roman" w:hAnsi="Times New Roman"/>
          <w:sz w:val="24"/>
          <w:szCs w:val="24"/>
        </w:rPr>
        <w:t xml:space="preserve">and the ASCA Ethical Standards </w:t>
      </w:r>
      <w:r w:rsidRPr="00156B4D">
        <w:rPr>
          <w:rFonts w:ascii="Times New Roman" w:eastAsia="Times New Roman" w:hAnsi="Times New Roman"/>
          <w:sz w:val="24"/>
          <w:szCs w:val="24"/>
        </w:rPr>
        <w:t xml:space="preserve">as the principles for governing the professional behavior of its </w:t>
      </w:r>
      <w:r w:rsidR="00DA66FE">
        <w:rPr>
          <w:rFonts w:ascii="Times New Roman" w:eastAsia="Times New Roman" w:hAnsi="Times New Roman"/>
          <w:sz w:val="24"/>
          <w:szCs w:val="24"/>
        </w:rPr>
        <w:t xml:space="preserve">respective </w:t>
      </w:r>
      <w:r w:rsidRPr="00156B4D">
        <w:rPr>
          <w:rFonts w:ascii="Times New Roman" w:eastAsia="Times New Roman" w:hAnsi="Times New Roman"/>
          <w:sz w:val="24"/>
          <w:szCs w:val="24"/>
        </w:rPr>
        <w:t xml:space="preserve">students. In addition, applicable professional specialty standards are implemented within the various programs. Students are expected to display the highest levels of professional and ethical behavior in their academic and clinical experiences. Also, students are encouraged to seek clarity from faculty members and auxiliary professional resources </w:t>
      </w:r>
      <w:r w:rsidR="00DA66FE">
        <w:rPr>
          <w:rFonts w:ascii="Times New Roman" w:eastAsia="Times New Roman" w:hAnsi="Times New Roman"/>
          <w:sz w:val="24"/>
          <w:szCs w:val="24"/>
        </w:rPr>
        <w:t xml:space="preserve">(e.g. Indiana law, policy and code, site supervisors) </w:t>
      </w:r>
      <w:r w:rsidRPr="00156B4D">
        <w:rPr>
          <w:rFonts w:ascii="Times New Roman" w:eastAsia="Times New Roman" w:hAnsi="Times New Roman"/>
          <w:sz w:val="24"/>
          <w:szCs w:val="24"/>
        </w:rPr>
        <w:t>when they have questions regarding professional and ethical behavior. The ACA Code of Ethics and Standards of Practice</w:t>
      </w:r>
      <w:r w:rsidR="00DA66FE">
        <w:rPr>
          <w:rFonts w:ascii="Times New Roman" w:eastAsia="Times New Roman" w:hAnsi="Times New Roman"/>
          <w:sz w:val="24"/>
          <w:szCs w:val="24"/>
        </w:rPr>
        <w:t xml:space="preserve"> and ASCA Ethical Standards can be found at their websites.</w:t>
      </w:r>
    </w:p>
    <w:p w14:paraId="57DD23F7" w14:textId="77777777" w:rsidR="00156B4D" w:rsidRPr="00156B4D" w:rsidRDefault="00156B4D" w:rsidP="00156B4D">
      <w:pPr>
        <w:spacing w:after="0" w:line="240" w:lineRule="auto"/>
        <w:rPr>
          <w:rFonts w:ascii="Times New Roman" w:eastAsia="Times New Roman" w:hAnsi="Times New Roman"/>
          <w:sz w:val="24"/>
          <w:szCs w:val="24"/>
        </w:rPr>
      </w:pPr>
    </w:p>
    <w:p w14:paraId="59B9AA26" w14:textId="77777777" w:rsidR="00156B4D" w:rsidRPr="00156B4D" w:rsidRDefault="00156B4D" w:rsidP="00156B4D">
      <w:pPr>
        <w:keepNext/>
        <w:widowControl w:val="0"/>
        <w:autoSpaceDE w:val="0"/>
        <w:autoSpaceDN w:val="0"/>
        <w:adjustRightInd w:val="0"/>
        <w:spacing w:after="0" w:line="240" w:lineRule="auto"/>
        <w:jc w:val="center"/>
        <w:outlineLvl w:val="0"/>
        <w:rPr>
          <w:rFonts w:ascii="Times New Roman" w:eastAsia="Times New Roman" w:hAnsi="Times New Roman"/>
          <w:b/>
          <w:bCs/>
          <w:sz w:val="36"/>
          <w:szCs w:val="36"/>
        </w:rPr>
      </w:pPr>
      <w:bookmarkStart w:id="14" w:name="_Toc143328972"/>
      <w:r w:rsidRPr="00156B4D">
        <w:rPr>
          <w:rFonts w:ascii="Times New Roman" w:eastAsia="Times New Roman" w:hAnsi="Times New Roman"/>
          <w:b/>
          <w:bCs/>
          <w:sz w:val="36"/>
          <w:szCs w:val="36"/>
        </w:rPr>
        <w:t>Comprehensive Evaluation of Student Progress</w:t>
      </w:r>
      <w:bookmarkEnd w:id="14"/>
    </w:p>
    <w:p w14:paraId="42C15177" w14:textId="77777777"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p>
    <w:p w14:paraId="0D5F1E05" w14:textId="5367B067"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Students in counseling training programs should know at the outset of training that their faculty, training staff, and supervisors have a professional, ethical, and potential legal obligation to: </w:t>
      </w:r>
      <w:r w:rsidR="00D75EBD">
        <w:rPr>
          <w:rFonts w:ascii="Times New Roman" w:eastAsia="Times New Roman" w:hAnsi="Times New Roman"/>
          <w:sz w:val="24"/>
          <w:szCs w:val="24"/>
        </w:rPr>
        <w:t xml:space="preserve">(a) </w:t>
      </w:r>
      <w:r w:rsidRPr="00156B4D">
        <w:rPr>
          <w:rFonts w:ascii="Times New Roman" w:eastAsia="Times New Roman" w:hAnsi="Times New Roman"/>
          <w:sz w:val="24"/>
          <w:szCs w:val="24"/>
        </w:rPr>
        <w:t xml:space="preserve">evaluate the </w:t>
      </w:r>
      <w:r w:rsidRPr="00903CF2">
        <w:rPr>
          <w:rFonts w:ascii="Times New Roman" w:eastAsia="Times New Roman" w:hAnsi="Times New Roman"/>
          <w:i/>
          <w:sz w:val="24"/>
          <w:szCs w:val="24"/>
        </w:rPr>
        <w:t xml:space="preserve">interpersonal competence and emotional </w:t>
      </w:r>
      <w:r w:rsidR="00512CD0" w:rsidRPr="00903CF2">
        <w:rPr>
          <w:rFonts w:ascii="Times New Roman" w:eastAsia="Times New Roman" w:hAnsi="Times New Roman"/>
          <w:i/>
          <w:sz w:val="24"/>
          <w:szCs w:val="24"/>
        </w:rPr>
        <w:t>well-being</w:t>
      </w:r>
      <w:r w:rsidRPr="00156B4D">
        <w:rPr>
          <w:rFonts w:ascii="Times New Roman" w:eastAsia="Times New Roman" w:hAnsi="Times New Roman"/>
          <w:sz w:val="24"/>
          <w:szCs w:val="24"/>
        </w:rPr>
        <w:t xml:space="preserve"> of student trainees who are under supervision, and who provide services to clients, PK-12</w:t>
      </w:r>
      <w:r w:rsidRPr="00156B4D">
        <w:rPr>
          <w:rFonts w:ascii="Times New Roman" w:eastAsia="Times New Roman" w:hAnsi="Times New Roman"/>
          <w:sz w:val="24"/>
          <w:szCs w:val="24"/>
          <w:vertAlign w:val="superscript"/>
        </w:rPr>
        <w:t>th</w:t>
      </w:r>
      <w:r w:rsidRPr="00156B4D">
        <w:rPr>
          <w:rFonts w:ascii="Times New Roman" w:eastAsia="Times New Roman" w:hAnsi="Times New Roman"/>
          <w:sz w:val="24"/>
          <w:szCs w:val="24"/>
        </w:rPr>
        <w:t xml:space="preserve"> grade students, and consumers, </w:t>
      </w:r>
      <w:r w:rsidR="00D75EBD">
        <w:rPr>
          <w:rFonts w:ascii="Times New Roman" w:eastAsia="Times New Roman" w:hAnsi="Times New Roman"/>
          <w:sz w:val="24"/>
          <w:szCs w:val="24"/>
        </w:rPr>
        <w:t xml:space="preserve">and </w:t>
      </w:r>
      <w:r w:rsidRPr="00156B4D">
        <w:rPr>
          <w:rFonts w:ascii="Times New Roman" w:eastAsia="Times New Roman" w:hAnsi="Times New Roman"/>
          <w:sz w:val="24"/>
          <w:szCs w:val="24"/>
        </w:rPr>
        <w:t>(b) ensure, insofar as possible, that the trainees who complete their programs are competent to manage future relationships (e.g., K-12</w:t>
      </w:r>
      <w:r w:rsidRPr="00156B4D">
        <w:rPr>
          <w:rFonts w:ascii="Times New Roman" w:eastAsia="Times New Roman" w:hAnsi="Times New Roman"/>
          <w:sz w:val="24"/>
          <w:szCs w:val="24"/>
          <w:vertAlign w:val="superscript"/>
        </w:rPr>
        <w:t>th</w:t>
      </w:r>
      <w:r w:rsidRPr="00156B4D">
        <w:rPr>
          <w:rFonts w:ascii="Times New Roman" w:eastAsia="Times New Roman" w:hAnsi="Times New Roman"/>
          <w:sz w:val="24"/>
          <w:szCs w:val="24"/>
        </w:rPr>
        <w:t xml:space="preserve"> grade students, client, collegial, professional, public, scholarly, and supervisory) in an effective and appropriate manner</w:t>
      </w:r>
      <w:r w:rsidR="00D75EBD">
        <w:rPr>
          <w:rFonts w:ascii="Times New Roman" w:eastAsia="Times New Roman" w:hAnsi="Times New Roman"/>
          <w:sz w:val="24"/>
          <w:szCs w:val="24"/>
        </w:rPr>
        <w:t xml:space="preserve">.  </w:t>
      </w:r>
      <w:r w:rsidRPr="00156B4D">
        <w:rPr>
          <w:rFonts w:ascii="Times New Roman" w:eastAsia="Times New Roman" w:hAnsi="Times New Roman"/>
          <w:sz w:val="24"/>
          <w:szCs w:val="24"/>
        </w:rPr>
        <w:t xml:space="preserve">Because of this commitment, departmental faculty, training staff, and supervisors strive not to "pass along" students with issues or problems (e.g., cognitive, emotional, psychological, interpersonal, technical, and ethical) that may interfere with professional competence to other programs, the profession, employers, or the public at large. Therefore, </w:t>
      </w:r>
      <w:r w:rsidR="00D75EBD">
        <w:rPr>
          <w:rFonts w:ascii="Times New Roman" w:eastAsia="Times New Roman" w:hAnsi="Times New Roman"/>
          <w:sz w:val="24"/>
          <w:szCs w:val="24"/>
        </w:rPr>
        <w:t xml:space="preserve">(c) </w:t>
      </w:r>
      <w:r w:rsidRPr="00156B4D">
        <w:rPr>
          <w:rFonts w:ascii="Times New Roman" w:eastAsia="Times New Roman" w:hAnsi="Times New Roman"/>
          <w:sz w:val="24"/>
          <w:szCs w:val="24"/>
        </w:rPr>
        <w:t xml:space="preserve">within a developmental framework and with due regard for the inherent power difference between students and faculty, students should know that their faculty, staff, and supervisors will evaluate their competence in a variety of areas such as personal disposition assessment, </w:t>
      </w:r>
      <w:r w:rsidR="00D75EBD">
        <w:rPr>
          <w:rFonts w:ascii="Times New Roman" w:eastAsia="Times New Roman" w:hAnsi="Times New Roman"/>
          <w:sz w:val="24"/>
          <w:szCs w:val="24"/>
        </w:rPr>
        <w:t>knowledge, skills</w:t>
      </w:r>
      <w:r w:rsidRPr="00156B4D">
        <w:rPr>
          <w:rFonts w:ascii="Times New Roman" w:eastAsia="Times New Roman" w:hAnsi="Times New Roman"/>
          <w:sz w:val="24"/>
          <w:szCs w:val="24"/>
        </w:rPr>
        <w:t>, assistantships</w:t>
      </w:r>
      <w:r w:rsidR="00D75EBD">
        <w:rPr>
          <w:rFonts w:ascii="Times New Roman" w:eastAsia="Times New Roman" w:hAnsi="Times New Roman"/>
          <w:sz w:val="24"/>
          <w:szCs w:val="24"/>
        </w:rPr>
        <w:t xml:space="preserve"> (if applicable)</w:t>
      </w:r>
      <w:r w:rsidRPr="00156B4D">
        <w:rPr>
          <w:rFonts w:ascii="Times New Roman" w:eastAsia="Times New Roman" w:hAnsi="Times New Roman"/>
          <w:sz w:val="24"/>
          <w:szCs w:val="24"/>
        </w:rPr>
        <w:t xml:space="preserve">, comprehensive examinations, and related program requirements. </w:t>
      </w:r>
    </w:p>
    <w:p w14:paraId="150F6CDA" w14:textId="77777777"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p>
    <w:p w14:paraId="3139E5E6" w14:textId="77777777" w:rsidR="00D75EBD" w:rsidRDefault="00156B4D" w:rsidP="00156B4D">
      <w:p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These evaluative areas will also include, but not be limited to, demonstration of sufficient: </w:t>
      </w:r>
    </w:p>
    <w:p w14:paraId="40B68C8E" w14:textId="460D0306" w:rsidR="00D75EBD" w:rsidRDefault="00156B4D" w:rsidP="00903CF2">
      <w:pPr>
        <w:pStyle w:val="ListParagraph"/>
        <w:numPr>
          <w:ilvl w:val="0"/>
          <w:numId w:val="49"/>
        </w:numPr>
        <w:autoSpaceDE w:val="0"/>
        <w:autoSpaceDN w:val="0"/>
        <w:adjustRightInd w:val="0"/>
        <w:spacing w:after="0" w:line="240" w:lineRule="auto"/>
        <w:rPr>
          <w:rFonts w:ascii="Times New Roman" w:eastAsia="Times New Roman" w:hAnsi="Times New Roman"/>
          <w:sz w:val="24"/>
          <w:szCs w:val="24"/>
        </w:rPr>
      </w:pPr>
      <w:r w:rsidRPr="00903CF2">
        <w:rPr>
          <w:rFonts w:ascii="Times New Roman" w:eastAsia="Times New Roman" w:hAnsi="Times New Roman"/>
          <w:sz w:val="24"/>
          <w:szCs w:val="24"/>
        </w:rPr>
        <w:t>interpersonal and professional competence (e.g., the ways in which students relate to K-12</w:t>
      </w:r>
      <w:r w:rsidRPr="00903CF2">
        <w:rPr>
          <w:rFonts w:ascii="Times New Roman" w:eastAsia="Times New Roman" w:hAnsi="Times New Roman"/>
          <w:sz w:val="24"/>
          <w:szCs w:val="24"/>
          <w:vertAlign w:val="superscript"/>
        </w:rPr>
        <w:t>th</w:t>
      </w:r>
      <w:r w:rsidRPr="00903CF2">
        <w:rPr>
          <w:rFonts w:ascii="Times New Roman" w:eastAsia="Times New Roman" w:hAnsi="Times New Roman"/>
          <w:sz w:val="24"/>
          <w:szCs w:val="24"/>
        </w:rPr>
        <w:t xml:space="preserve"> grade students, clients, peers, faculty, allied professionals, the public, and individuals from diverse backgrounds or histories)</w:t>
      </w:r>
    </w:p>
    <w:p w14:paraId="6E4BB41A" w14:textId="30A01364" w:rsidR="00D75EBD" w:rsidRDefault="00156B4D" w:rsidP="00903CF2">
      <w:pPr>
        <w:pStyle w:val="ListParagraph"/>
        <w:numPr>
          <w:ilvl w:val="0"/>
          <w:numId w:val="49"/>
        </w:numPr>
        <w:autoSpaceDE w:val="0"/>
        <w:autoSpaceDN w:val="0"/>
        <w:adjustRightInd w:val="0"/>
        <w:spacing w:after="0" w:line="240" w:lineRule="auto"/>
        <w:rPr>
          <w:rFonts w:ascii="Times New Roman" w:eastAsia="Times New Roman" w:hAnsi="Times New Roman"/>
          <w:sz w:val="24"/>
          <w:szCs w:val="24"/>
        </w:rPr>
      </w:pPr>
      <w:r w:rsidRPr="00903CF2">
        <w:rPr>
          <w:rFonts w:ascii="Times New Roman" w:eastAsia="Times New Roman" w:hAnsi="Times New Roman"/>
          <w:sz w:val="24"/>
          <w:szCs w:val="24"/>
        </w:rPr>
        <w:t>self-awareness, self-reflection, and self-evaluation (e.g., potential impact of one's own beliefs and values on clients, peers, faculty, allied professionals, the public, and individuals from diverse backgrounds or histories)</w:t>
      </w:r>
    </w:p>
    <w:p w14:paraId="0BAB602A" w14:textId="66C5F9A9" w:rsidR="00CD4861" w:rsidRDefault="00CD4861" w:rsidP="00903CF2">
      <w:pPr>
        <w:pStyle w:val="ListParagraph"/>
        <w:numPr>
          <w:ilvl w:val="0"/>
          <w:numId w:val="49"/>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content knowledge (e.g. ongoing intentional, sequential building of knowledge through a comprehensive program of study)</w:t>
      </w:r>
    </w:p>
    <w:p w14:paraId="5407BE7B" w14:textId="64990936" w:rsidR="00CD4861" w:rsidRPr="00903CF2" w:rsidRDefault="00CD4861" w:rsidP="00903CF2">
      <w:pPr>
        <w:pStyle w:val="ListParagraph"/>
        <w:numPr>
          <w:ilvl w:val="0"/>
          <w:numId w:val="49"/>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counseling skill (e.g. techniques, interviewing, assessment, treatment monitoring, documentation, collaboration, termination)</w:t>
      </w:r>
    </w:p>
    <w:p w14:paraId="04C6E01F" w14:textId="552966E2" w:rsidR="00D75EBD" w:rsidRDefault="00156B4D" w:rsidP="00903CF2">
      <w:pPr>
        <w:pStyle w:val="ListParagraph"/>
        <w:numPr>
          <w:ilvl w:val="0"/>
          <w:numId w:val="49"/>
        </w:numPr>
        <w:autoSpaceDE w:val="0"/>
        <w:autoSpaceDN w:val="0"/>
        <w:adjustRightInd w:val="0"/>
        <w:spacing w:after="0" w:line="240" w:lineRule="auto"/>
        <w:rPr>
          <w:rFonts w:ascii="Times New Roman" w:eastAsia="Times New Roman" w:hAnsi="Times New Roman"/>
          <w:sz w:val="24"/>
          <w:szCs w:val="24"/>
        </w:rPr>
      </w:pPr>
      <w:r w:rsidRPr="00903CF2">
        <w:rPr>
          <w:rFonts w:ascii="Times New Roman" w:eastAsia="Times New Roman" w:hAnsi="Times New Roman"/>
          <w:sz w:val="24"/>
          <w:szCs w:val="24"/>
        </w:rPr>
        <w:t>openness to processes of supervision (e.g., the ability and willingness to explore issues that either interfere with the appropriate provision of care or impede professional development and functioning)</w:t>
      </w:r>
    </w:p>
    <w:p w14:paraId="74A91F1C" w14:textId="2E0AE971" w:rsidR="00CD4861" w:rsidRDefault="00156B4D" w:rsidP="00903CF2">
      <w:pPr>
        <w:pStyle w:val="ListParagraph"/>
        <w:numPr>
          <w:ilvl w:val="0"/>
          <w:numId w:val="49"/>
        </w:numPr>
        <w:autoSpaceDE w:val="0"/>
        <w:autoSpaceDN w:val="0"/>
        <w:adjustRightInd w:val="0"/>
        <w:spacing w:after="0" w:line="240" w:lineRule="auto"/>
        <w:rPr>
          <w:rFonts w:ascii="Times New Roman" w:eastAsia="Times New Roman" w:hAnsi="Times New Roman"/>
          <w:sz w:val="24"/>
          <w:szCs w:val="24"/>
        </w:rPr>
      </w:pPr>
      <w:r w:rsidRPr="00903CF2">
        <w:rPr>
          <w:rFonts w:ascii="Times New Roman" w:eastAsia="Times New Roman" w:hAnsi="Times New Roman"/>
          <w:sz w:val="24"/>
          <w:szCs w:val="24"/>
        </w:rPr>
        <w:t>resolution of problems or issues that interfere with professional development or functioning in a satisfactory manner (e.g., by responding constructively to feedback from supervisors or program faculty; by participating in personal counseling in order to resolve problems or issues)</w:t>
      </w:r>
      <w:r w:rsidR="00CD4861">
        <w:rPr>
          <w:rFonts w:ascii="Times New Roman" w:eastAsia="Times New Roman" w:hAnsi="Times New Roman"/>
          <w:sz w:val="24"/>
          <w:szCs w:val="24"/>
        </w:rPr>
        <w:t xml:space="preserve">, and </w:t>
      </w:r>
    </w:p>
    <w:p w14:paraId="0BCFA22B" w14:textId="599E5311" w:rsidR="00156B4D" w:rsidRPr="00903CF2" w:rsidRDefault="00201FEA" w:rsidP="00903CF2">
      <w:pPr>
        <w:pStyle w:val="ListParagraph"/>
        <w:numPr>
          <w:ilvl w:val="0"/>
          <w:numId w:val="49"/>
        </w:num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graduate student professional identity (e.g. time management skills, class attendance, engaged participation, appropriate peer relationships, overall disposition).</w:t>
      </w:r>
    </w:p>
    <w:p w14:paraId="378CFD39" w14:textId="77777777" w:rsidR="00156B4D" w:rsidRPr="00156B4D" w:rsidRDefault="00156B4D" w:rsidP="00156B4D">
      <w:pPr>
        <w:autoSpaceDE w:val="0"/>
        <w:autoSpaceDN w:val="0"/>
        <w:adjustRightInd w:val="0"/>
        <w:spacing w:after="0" w:line="240" w:lineRule="auto"/>
        <w:rPr>
          <w:rFonts w:ascii="Times New Roman" w:eastAsia="Times New Roman" w:hAnsi="Times New Roman"/>
          <w:b/>
          <w:bCs/>
          <w:sz w:val="24"/>
          <w:szCs w:val="24"/>
        </w:rPr>
      </w:pPr>
    </w:p>
    <w:p w14:paraId="36DB56FD" w14:textId="77777777" w:rsidR="00156B4D" w:rsidRPr="00156B4D" w:rsidRDefault="00156B4D" w:rsidP="00156B4D">
      <w:pPr>
        <w:autoSpaceDE w:val="0"/>
        <w:autoSpaceDN w:val="0"/>
        <w:adjustRightInd w:val="0"/>
        <w:spacing w:after="0" w:line="240" w:lineRule="auto"/>
        <w:rPr>
          <w:rFonts w:ascii="Times New Roman" w:eastAsia="Times New Roman" w:hAnsi="Times New Roman"/>
          <w:b/>
          <w:bCs/>
          <w:sz w:val="24"/>
          <w:szCs w:val="24"/>
        </w:rPr>
      </w:pPr>
      <w:r w:rsidRPr="00156B4D">
        <w:rPr>
          <w:rFonts w:ascii="Times New Roman" w:eastAsia="Times New Roman" w:hAnsi="Times New Roman"/>
          <w:b/>
          <w:bCs/>
          <w:sz w:val="24"/>
          <w:szCs w:val="24"/>
        </w:rPr>
        <w:t>Procedure</w:t>
      </w:r>
    </w:p>
    <w:p w14:paraId="17A4F53D" w14:textId="1A88DCBD"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The following guidelines articulate how the above aspects are systematically monitored and evaluated while students are enrolled in counseling programs in </w:t>
      </w:r>
      <w:r w:rsidR="00201FEA">
        <w:rPr>
          <w:rFonts w:ascii="Times New Roman" w:eastAsia="Times New Roman" w:hAnsi="Times New Roman"/>
          <w:sz w:val="24"/>
          <w:szCs w:val="24"/>
        </w:rPr>
        <w:t xml:space="preserve">the </w:t>
      </w:r>
      <w:r w:rsidRPr="00156B4D">
        <w:rPr>
          <w:rFonts w:ascii="Times New Roman" w:eastAsia="Times New Roman" w:hAnsi="Times New Roman"/>
          <w:sz w:val="24"/>
          <w:szCs w:val="24"/>
        </w:rPr>
        <w:t>Counseling Area at Indiana State University.</w:t>
      </w:r>
    </w:p>
    <w:p w14:paraId="2E60EA05" w14:textId="77777777"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p>
    <w:p w14:paraId="56FE98E2" w14:textId="77777777"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1. All incoming students will be presented with a student handbook that includes this retention and evaluation policy.</w:t>
      </w:r>
    </w:p>
    <w:p w14:paraId="003BF27E" w14:textId="77777777"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p>
    <w:p w14:paraId="16D27DD4" w14:textId="7A7D9E77"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2. All students will be </w:t>
      </w:r>
      <w:r w:rsidR="00201FEA">
        <w:rPr>
          <w:rFonts w:ascii="Times New Roman" w:eastAsia="Times New Roman" w:hAnsi="Times New Roman"/>
          <w:sz w:val="24"/>
          <w:szCs w:val="24"/>
        </w:rPr>
        <w:t>regularly</w:t>
      </w:r>
      <w:r w:rsidR="00201FEA" w:rsidRPr="00156B4D">
        <w:rPr>
          <w:rFonts w:ascii="Times New Roman" w:eastAsia="Times New Roman" w:hAnsi="Times New Roman"/>
          <w:sz w:val="24"/>
          <w:szCs w:val="24"/>
        </w:rPr>
        <w:t xml:space="preserve"> </w:t>
      </w:r>
      <w:r w:rsidRPr="00156B4D">
        <w:rPr>
          <w:rFonts w:ascii="Times New Roman" w:eastAsia="Times New Roman" w:hAnsi="Times New Roman"/>
          <w:sz w:val="24"/>
          <w:szCs w:val="24"/>
        </w:rPr>
        <w:t xml:space="preserve">evaluated. This process will involve the evaluation of student's </w:t>
      </w:r>
      <w:r w:rsidRPr="00156B4D">
        <w:rPr>
          <w:rFonts w:ascii="Times New Roman" w:eastAsia="Times New Roman" w:hAnsi="Times New Roman"/>
          <w:bCs/>
          <w:sz w:val="24"/>
          <w:szCs w:val="24"/>
        </w:rPr>
        <w:t>academic, clinical, and intrapersonal/ interpersonal functioning</w:t>
      </w:r>
      <w:r w:rsidRPr="00156B4D">
        <w:rPr>
          <w:rFonts w:ascii="Times New Roman" w:eastAsia="Times New Roman" w:hAnsi="Times New Roman"/>
          <w:sz w:val="24"/>
          <w:szCs w:val="24"/>
        </w:rPr>
        <w:t xml:space="preserve">. </w:t>
      </w:r>
      <w:r w:rsidR="00D373BD">
        <w:rPr>
          <w:rFonts w:ascii="Times New Roman" w:eastAsia="Times New Roman" w:hAnsi="Times New Roman"/>
          <w:sz w:val="24"/>
          <w:szCs w:val="24"/>
        </w:rPr>
        <w:t xml:space="preserve"> T</w:t>
      </w:r>
      <w:r w:rsidRPr="00156B4D">
        <w:rPr>
          <w:rFonts w:ascii="Times New Roman" w:eastAsia="Times New Roman" w:hAnsi="Times New Roman"/>
          <w:sz w:val="24"/>
          <w:szCs w:val="24"/>
        </w:rPr>
        <w:t>hose students with an assistantship will also be evaluated in this area.</w:t>
      </w:r>
    </w:p>
    <w:p w14:paraId="2431EE62" w14:textId="77777777"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p>
    <w:p w14:paraId="2A92E892" w14:textId="0DEEFF62"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3. Results of this evaluation are provided to all students. Notification will include the faculty's evaluation of the student's progress </w:t>
      </w:r>
      <w:r w:rsidR="00903CF2">
        <w:rPr>
          <w:rFonts w:ascii="Times New Roman" w:eastAsia="Times New Roman" w:hAnsi="Times New Roman"/>
          <w:sz w:val="24"/>
          <w:szCs w:val="24"/>
        </w:rPr>
        <w:t xml:space="preserve">in </w:t>
      </w:r>
      <w:r w:rsidR="00201FEA">
        <w:rPr>
          <w:rFonts w:ascii="Times New Roman" w:eastAsia="Times New Roman" w:hAnsi="Times New Roman"/>
          <w:sz w:val="24"/>
          <w:szCs w:val="24"/>
        </w:rPr>
        <w:t>academic, clinical, and intrapersonal/interpersonal functioning</w:t>
      </w:r>
      <w:r w:rsidRPr="00156B4D">
        <w:rPr>
          <w:rFonts w:ascii="Times New Roman" w:eastAsia="Times New Roman" w:hAnsi="Times New Roman"/>
          <w:sz w:val="24"/>
          <w:szCs w:val="24"/>
        </w:rPr>
        <w:t>.</w:t>
      </w:r>
      <w:r w:rsidR="0009549B">
        <w:rPr>
          <w:rFonts w:ascii="Times New Roman" w:eastAsia="Times New Roman" w:hAnsi="Times New Roman"/>
          <w:sz w:val="24"/>
          <w:szCs w:val="24"/>
        </w:rPr>
        <w:t xml:space="preserve"> When areas of concern are identified or performance does not meet expectations, </w:t>
      </w:r>
      <w:r w:rsidR="0009549B" w:rsidRPr="00903CF2">
        <w:rPr>
          <w:rFonts w:ascii="Times New Roman" w:eastAsia="Times New Roman" w:hAnsi="Times New Roman"/>
          <w:sz w:val="24"/>
          <w:szCs w:val="24"/>
        </w:rPr>
        <w:t xml:space="preserve">notification will follow </w:t>
      </w:r>
      <w:r w:rsidR="00903CF2" w:rsidRPr="00903CF2">
        <w:rPr>
          <w:rFonts w:ascii="Times New Roman" w:eastAsia="Times New Roman" w:hAnsi="Times New Roman"/>
          <w:sz w:val="24"/>
          <w:szCs w:val="24"/>
        </w:rPr>
        <w:t xml:space="preserve">University </w:t>
      </w:r>
      <w:r w:rsidR="0009549B" w:rsidRPr="00903CF2">
        <w:rPr>
          <w:rFonts w:ascii="Times New Roman" w:eastAsia="Times New Roman" w:hAnsi="Times New Roman"/>
          <w:sz w:val="24"/>
          <w:szCs w:val="24"/>
        </w:rPr>
        <w:t>due process guidelines.</w:t>
      </w:r>
    </w:p>
    <w:p w14:paraId="60F0F337" w14:textId="77777777"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p>
    <w:p w14:paraId="16AF7E71" w14:textId="5C110CCE"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4. Faculty </w:t>
      </w:r>
      <w:r w:rsidR="00201FEA">
        <w:rPr>
          <w:rFonts w:ascii="Times New Roman" w:eastAsia="Times New Roman" w:hAnsi="Times New Roman"/>
          <w:sz w:val="24"/>
          <w:szCs w:val="24"/>
        </w:rPr>
        <w:t xml:space="preserve">may review </w:t>
      </w:r>
      <w:r w:rsidRPr="00156B4D">
        <w:rPr>
          <w:rFonts w:ascii="Times New Roman" w:eastAsia="Times New Roman" w:hAnsi="Times New Roman"/>
          <w:sz w:val="24"/>
          <w:szCs w:val="24"/>
        </w:rPr>
        <w:t xml:space="preserve">a student prior to the regular evaluation if there are concerns about the student's </w:t>
      </w:r>
      <w:r w:rsidR="00BA0D9A">
        <w:rPr>
          <w:rFonts w:ascii="Times New Roman" w:eastAsia="Times New Roman" w:hAnsi="Times New Roman"/>
          <w:sz w:val="24"/>
          <w:szCs w:val="24"/>
        </w:rPr>
        <w:t xml:space="preserve">academic </w:t>
      </w:r>
      <w:r w:rsidRPr="00156B4D">
        <w:rPr>
          <w:rFonts w:ascii="Times New Roman" w:eastAsia="Times New Roman" w:hAnsi="Times New Roman"/>
          <w:sz w:val="24"/>
          <w:szCs w:val="24"/>
        </w:rPr>
        <w:t>progress</w:t>
      </w:r>
      <w:r w:rsidR="00201FEA">
        <w:rPr>
          <w:rFonts w:ascii="Times New Roman" w:eastAsia="Times New Roman" w:hAnsi="Times New Roman"/>
          <w:sz w:val="24"/>
          <w:szCs w:val="24"/>
        </w:rPr>
        <w:t xml:space="preserve"> or disposition</w:t>
      </w:r>
      <w:r w:rsidRPr="00156B4D">
        <w:rPr>
          <w:rFonts w:ascii="Times New Roman" w:eastAsia="Times New Roman" w:hAnsi="Times New Roman"/>
          <w:sz w:val="24"/>
          <w:szCs w:val="24"/>
        </w:rPr>
        <w:t>. As with the annual evaluation, students will be provided information about this review.</w:t>
      </w:r>
    </w:p>
    <w:p w14:paraId="65927962" w14:textId="77777777"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p>
    <w:p w14:paraId="216E2DB2" w14:textId="535E814D" w:rsidR="00D345A3" w:rsidRPr="00903CF2" w:rsidRDefault="00156B4D" w:rsidP="00903CF2">
      <w:pPr>
        <w:pStyle w:val="ListParagraph"/>
        <w:numPr>
          <w:ilvl w:val="0"/>
          <w:numId w:val="45"/>
        </w:numPr>
        <w:autoSpaceDE w:val="0"/>
        <w:autoSpaceDN w:val="0"/>
        <w:adjustRightInd w:val="0"/>
        <w:spacing w:after="0" w:line="240" w:lineRule="auto"/>
        <w:rPr>
          <w:rFonts w:ascii="Times New Roman" w:eastAsia="Times New Roman" w:hAnsi="Times New Roman"/>
          <w:bCs/>
          <w:iCs/>
          <w:sz w:val="24"/>
          <w:szCs w:val="24"/>
        </w:rPr>
      </w:pPr>
      <w:r w:rsidRPr="00903CF2">
        <w:rPr>
          <w:rFonts w:ascii="Times New Roman" w:eastAsia="Times New Roman" w:hAnsi="Times New Roman"/>
          <w:sz w:val="24"/>
          <w:szCs w:val="24"/>
        </w:rPr>
        <w:t xml:space="preserve">If a student's progress in the program is deemed unsatisfactory the student will be notified of the </w:t>
      </w:r>
      <w:r w:rsidR="00BA0D9A" w:rsidRPr="00903CF2">
        <w:rPr>
          <w:rFonts w:ascii="Times New Roman" w:eastAsia="Times New Roman" w:hAnsi="Times New Roman"/>
          <w:sz w:val="24"/>
          <w:szCs w:val="24"/>
        </w:rPr>
        <w:t xml:space="preserve">faculty’s </w:t>
      </w:r>
      <w:r w:rsidRPr="00903CF2">
        <w:rPr>
          <w:rFonts w:ascii="Times New Roman" w:eastAsia="Times New Roman" w:hAnsi="Times New Roman"/>
          <w:sz w:val="24"/>
          <w:szCs w:val="24"/>
        </w:rPr>
        <w:t xml:space="preserve">concerns. This process is conceptualized as developmental with the goal being </w:t>
      </w:r>
      <w:r w:rsidR="00BA0D9A" w:rsidRPr="00903CF2">
        <w:rPr>
          <w:rFonts w:ascii="Times New Roman" w:eastAsia="Times New Roman" w:hAnsi="Times New Roman"/>
          <w:sz w:val="24"/>
          <w:szCs w:val="24"/>
        </w:rPr>
        <w:t xml:space="preserve">successful </w:t>
      </w:r>
      <w:r w:rsidRPr="00903CF2">
        <w:rPr>
          <w:rFonts w:ascii="Times New Roman" w:eastAsia="Times New Roman" w:hAnsi="Times New Roman"/>
          <w:sz w:val="24"/>
          <w:szCs w:val="24"/>
        </w:rPr>
        <w:t xml:space="preserve">remediation of the problem. </w:t>
      </w:r>
      <w:r w:rsidR="00BA0D9A" w:rsidRPr="00903CF2">
        <w:rPr>
          <w:rFonts w:ascii="Times New Roman" w:eastAsia="Times New Roman" w:hAnsi="Times New Roman"/>
          <w:sz w:val="24"/>
          <w:szCs w:val="24"/>
        </w:rPr>
        <w:t xml:space="preserve">The faculty discuss the concern and outline the remediation success plan. Depending on the nature of the concern, one or more faculty </w:t>
      </w:r>
      <w:r w:rsidRPr="00903CF2">
        <w:rPr>
          <w:rFonts w:ascii="Times New Roman" w:eastAsia="Times New Roman" w:hAnsi="Times New Roman"/>
          <w:sz w:val="24"/>
          <w:szCs w:val="24"/>
        </w:rPr>
        <w:t xml:space="preserve">will </w:t>
      </w:r>
      <w:r w:rsidR="00BA0D9A" w:rsidRPr="00903CF2">
        <w:rPr>
          <w:rFonts w:ascii="Times New Roman" w:eastAsia="Times New Roman" w:hAnsi="Times New Roman"/>
          <w:sz w:val="24"/>
          <w:szCs w:val="24"/>
        </w:rPr>
        <w:t>meet with the student to discuss the concern(s) and the plan</w:t>
      </w:r>
      <w:r w:rsidRPr="00903CF2">
        <w:rPr>
          <w:rFonts w:ascii="Times New Roman" w:eastAsia="Times New Roman" w:hAnsi="Times New Roman"/>
          <w:sz w:val="24"/>
          <w:szCs w:val="24"/>
        </w:rPr>
        <w:t xml:space="preserve">. </w:t>
      </w:r>
      <w:r w:rsidR="00D345A3" w:rsidRPr="00903CF2">
        <w:rPr>
          <w:rFonts w:ascii="Times New Roman" w:eastAsia="Times New Roman" w:hAnsi="Times New Roman"/>
          <w:bCs/>
          <w:iCs/>
          <w:sz w:val="24"/>
          <w:szCs w:val="24"/>
        </w:rPr>
        <w:t xml:space="preserve">The plan is developed with the student’s input to create successful outcomes.  </w:t>
      </w:r>
    </w:p>
    <w:p w14:paraId="150A3BDD" w14:textId="1163532E" w:rsidR="00156B4D" w:rsidRPr="00156B4D" w:rsidRDefault="00156B4D" w:rsidP="00903CF2">
      <w:pPr>
        <w:pStyle w:val="ListParagraph"/>
        <w:numPr>
          <w:ilvl w:val="1"/>
          <w:numId w:val="45"/>
        </w:numPr>
      </w:pPr>
      <w:r w:rsidRPr="00156B4D">
        <w:t xml:space="preserve">The remediation </w:t>
      </w:r>
      <w:r w:rsidR="00D345A3">
        <w:t xml:space="preserve">success </w:t>
      </w:r>
      <w:r w:rsidRPr="00156B4D">
        <w:t>plan must include, but is not limited to the following:</w:t>
      </w:r>
    </w:p>
    <w:p w14:paraId="44A73FF0" w14:textId="77777777" w:rsidR="00156B4D" w:rsidRPr="00156B4D" w:rsidRDefault="00156B4D" w:rsidP="00156B4D">
      <w:pPr>
        <w:autoSpaceDE w:val="0"/>
        <w:autoSpaceDN w:val="0"/>
        <w:adjustRightInd w:val="0"/>
        <w:spacing w:after="0" w:line="240" w:lineRule="auto"/>
        <w:ind w:left="720"/>
        <w:rPr>
          <w:rFonts w:ascii="Times New Roman" w:eastAsia="Times New Roman" w:hAnsi="Times New Roman"/>
          <w:sz w:val="24"/>
          <w:szCs w:val="24"/>
        </w:rPr>
      </w:pPr>
    </w:p>
    <w:p w14:paraId="5F4CABEF" w14:textId="77777777" w:rsidR="00156B4D" w:rsidRPr="00156B4D" w:rsidRDefault="00156B4D" w:rsidP="00260A02">
      <w:pPr>
        <w:numPr>
          <w:ilvl w:val="1"/>
          <w:numId w:val="6"/>
        </w:num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specific measures to be taken;</w:t>
      </w:r>
    </w:p>
    <w:p w14:paraId="1B6CD02F" w14:textId="4F305063" w:rsidR="00156B4D" w:rsidRPr="00156B4D" w:rsidRDefault="00156B4D" w:rsidP="00260A02">
      <w:pPr>
        <w:numPr>
          <w:ilvl w:val="1"/>
          <w:numId w:val="6"/>
        </w:num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time line for completing the plan;</w:t>
      </w:r>
      <w:r w:rsidR="006A401A">
        <w:rPr>
          <w:rFonts w:ascii="Times New Roman" w:eastAsia="Times New Roman" w:hAnsi="Times New Roman"/>
          <w:sz w:val="24"/>
          <w:szCs w:val="24"/>
        </w:rPr>
        <w:t xml:space="preserve"> </w:t>
      </w:r>
    </w:p>
    <w:p w14:paraId="387B652E" w14:textId="5EC05970" w:rsidR="00156B4D" w:rsidRPr="00156B4D" w:rsidRDefault="00156B4D" w:rsidP="00260A02">
      <w:pPr>
        <w:numPr>
          <w:ilvl w:val="1"/>
          <w:numId w:val="6"/>
        </w:num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the means for determining whether the measures taken have resulted in </w:t>
      </w:r>
      <w:r w:rsidR="006A401A">
        <w:rPr>
          <w:rFonts w:ascii="Times New Roman" w:eastAsia="Times New Roman" w:hAnsi="Times New Roman"/>
          <w:sz w:val="24"/>
          <w:szCs w:val="24"/>
        </w:rPr>
        <w:t>resolution</w:t>
      </w:r>
      <w:r w:rsidRPr="00156B4D">
        <w:rPr>
          <w:rFonts w:ascii="Times New Roman" w:eastAsia="Times New Roman" w:hAnsi="Times New Roman"/>
          <w:sz w:val="24"/>
          <w:szCs w:val="24"/>
        </w:rPr>
        <w:t>;</w:t>
      </w:r>
      <w:r w:rsidR="006A401A">
        <w:rPr>
          <w:rFonts w:ascii="Times New Roman" w:eastAsia="Times New Roman" w:hAnsi="Times New Roman"/>
          <w:sz w:val="24"/>
          <w:szCs w:val="24"/>
        </w:rPr>
        <w:t xml:space="preserve"> and </w:t>
      </w:r>
    </w:p>
    <w:p w14:paraId="2AE73D90" w14:textId="5102B808" w:rsidR="00156B4D" w:rsidRPr="006A401A" w:rsidRDefault="00156B4D">
      <w:pPr>
        <w:numPr>
          <w:ilvl w:val="1"/>
          <w:numId w:val="6"/>
        </w:num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the consequences to the student if there is a failure to remedy the </w:t>
      </w:r>
      <w:r w:rsidR="006A401A">
        <w:rPr>
          <w:rFonts w:ascii="Times New Roman" w:eastAsia="Times New Roman" w:hAnsi="Times New Roman"/>
          <w:sz w:val="24"/>
          <w:szCs w:val="24"/>
        </w:rPr>
        <w:t>concern</w:t>
      </w:r>
      <w:r w:rsidR="006A401A" w:rsidRPr="00156B4D">
        <w:rPr>
          <w:rFonts w:ascii="Times New Roman" w:eastAsia="Times New Roman" w:hAnsi="Times New Roman"/>
          <w:sz w:val="24"/>
          <w:szCs w:val="24"/>
        </w:rPr>
        <w:t xml:space="preserve"> </w:t>
      </w:r>
      <w:r w:rsidRPr="00156B4D">
        <w:rPr>
          <w:rFonts w:ascii="Times New Roman" w:eastAsia="Times New Roman" w:hAnsi="Times New Roman"/>
          <w:sz w:val="24"/>
          <w:szCs w:val="24"/>
        </w:rPr>
        <w:t xml:space="preserve">within the specified time line, which include </w:t>
      </w:r>
      <w:r w:rsidR="006A401A">
        <w:rPr>
          <w:rFonts w:ascii="Times New Roman" w:eastAsia="Times New Roman" w:hAnsi="Times New Roman"/>
          <w:sz w:val="24"/>
          <w:szCs w:val="24"/>
        </w:rPr>
        <w:t>recommendation of dismissal from the program.</w:t>
      </w:r>
      <w:r w:rsidRPr="006A401A">
        <w:rPr>
          <w:rFonts w:ascii="Times New Roman" w:eastAsia="Times New Roman" w:hAnsi="Times New Roman"/>
          <w:sz w:val="24"/>
          <w:szCs w:val="24"/>
        </w:rPr>
        <w:t xml:space="preserve"> </w:t>
      </w:r>
    </w:p>
    <w:p w14:paraId="043189AB" w14:textId="77777777" w:rsidR="00156B4D" w:rsidRPr="00156B4D" w:rsidRDefault="00156B4D" w:rsidP="00156B4D">
      <w:pPr>
        <w:autoSpaceDE w:val="0"/>
        <w:autoSpaceDN w:val="0"/>
        <w:adjustRightInd w:val="0"/>
        <w:spacing w:after="0" w:line="240" w:lineRule="auto"/>
        <w:ind w:left="1440"/>
        <w:rPr>
          <w:rFonts w:ascii="Times New Roman" w:eastAsia="Times New Roman" w:hAnsi="Times New Roman"/>
          <w:sz w:val="24"/>
          <w:szCs w:val="24"/>
        </w:rPr>
      </w:pPr>
    </w:p>
    <w:p w14:paraId="7B7B1C1D" w14:textId="7A322EBE" w:rsidR="00156B4D" w:rsidRPr="00156B4D" w:rsidRDefault="00156B4D" w:rsidP="00260A02">
      <w:pPr>
        <w:numPr>
          <w:ilvl w:val="0"/>
          <w:numId w:val="6"/>
        </w:num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If the </w:t>
      </w:r>
      <w:r w:rsidR="006A401A">
        <w:rPr>
          <w:rFonts w:ascii="Times New Roman" w:eastAsia="Times New Roman" w:hAnsi="Times New Roman"/>
          <w:sz w:val="24"/>
          <w:szCs w:val="24"/>
        </w:rPr>
        <w:t>faculty</w:t>
      </w:r>
      <w:r w:rsidRPr="00156B4D">
        <w:rPr>
          <w:rFonts w:ascii="Times New Roman" w:eastAsia="Times New Roman" w:hAnsi="Times New Roman"/>
          <w:sz w:val="24"/>
          <w:szCs w:val="24"/>
        </w:rPr>
        <w:t xml:space="preserve">, at the end of the designated time line, determines that the remediation efforts have been successful, </w:t>
      </w:r>
      <w:r w:rsidR="006A401A">
        <w:rPr>
          <w:rFonts w:ascii="Times New Roman" w:eastAsia="Times New Roman" w:hAnsi="Times New Roman"/>
          <w:sz w:val="24"/>
          <w:szCs w:val="24"/>
        </w:rPr>
        <w:t>the student</w:t>
      </w:r>
      <w:r w:rsidRPr="00156B4D">
        <w:rPr>
          <w:rFonts w:ascii="Times New Roman" w:eastAsia="Times New Roman" w:hAnsi="Times New Roman"/>
          <w:sz w:val="24"/>
          <w:szCs w:val="24"/>
        </w:rPr>
        <w:t xml:space="preserve"> will be notified of that determination.</w:t>
      </w:r>
    </w:p>
    <w:p w14:paraId="77ECD7FC" w14:textId="77777777" w:rsidR="00156B4D" w:rsidRPr="00156B4D" w:rsidRDefault="00156B4D" w:rsidP="00903CF2">
      <w:pPr>
        <w:autoSpaceDE w:val="0"/>
        <w:autoSpaceDN w:val="0"/>
        <w:adjustRightInd w:val="0"/>
        <w:spacing w:after="0" w:line="240" w:lineRule="auto"/>
        <w:rPr>
          <w:rFonts w:ascii="Times New Roman" w:eastAsia="Times New Roman" w:hAnsi="Times New Roman"/>
          <w:sz w:val="24"/>
          <w:szCs w:val="24"/>
        </w:rPr>
      </w:pPr>
    </w:p>
    <w:p w14:paraId="5E47F935" w14:textId="4CD50861" w:rsidR="006A401A" w:rsidRDefault="00156B4D" w:rsidP="00260A02">
      <w:pPr>
        <w:numPr>
          <w:ilvl w:val="0"/>
          <w:numId w:val="6"/>
        </w:num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If the </w:t>
      </w:r>
      <w:r w:rsidR="006A401A">
        <w:rPr>
          <w:rFonts w:ascii="Times New Roman" w:eastAsia="Times New Roman" w:hAnsi="Times New Roman"/>
          <w:sz w:val="24"/>
          <w:szCs w:val="24"/>
        </w:rPr>
        <w:t>remediation success plan is not successfully completed, the faculty will meet with the student again to discuss options outlined in the remediation success plan,</w:t>
      </w:r>
    </w:p>
    <w:p w14:paraId="43ADD54A" w14:textId="77777777" w:rsidR="00156B4D" w:rsidRPr="00156B4D" w:rsidRDefault="00156B4D" w:rsidP="00903CF2">
      <w:pPr>
        <w:autoSpaceDE w:val="0"/>
        <w:autoSpaceDN w:val="0"/>
        <w:adjustRightInd w:val="0"/>
        <w:spacing w:after="0" w:line="240" w:lineRule="auto"/>
        <w:rPr>
          <w:rFonts w:ascii="Times New Roman" w:eastAsia="Times New Roman" w:hAnsi="Times New Roman"/>
          <w:sz w:val="24"/>
          <w:szCs w:val="24"/>
        </w:rPr>
      </w:pPr>
    </w:p>
    <w:p w14:paraId="65BF11CC" w14:textId="0D4B6BC9" w:rsidR="00156B4D" w:rsidRPr="00D345A3" w:rsidRDefault="00156B4D" w:rsidP="00903CF2">
      <w:pPr>
        <w:numPr>
          <w:ilvl w:val="0"/>
          <w:numId w:val="6"/>
        </w:num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If the final decision is to </w:t>
      </w:r>
      <w:r w:rsidR="00D345A3">
        <w:rPr>
          <w:rFonts w:ascii="Times New Roman" w:eastAsia="Times New Roman" w:hAnsi="Times New Roman"/>
          <w:sz w:val="24"/>
          <w:szCs w:val="24"/>
        </w:rPr>
        <w:t>dismiss</w:t>
      </w:r>
      <w:r w:rsidR="00D345A3" w:rsidRPr="00156B4D">
        <w:rPr>
          <w:rFonts w:ascii="Times New Roman" w:eastAsia="Times New Roman" w:hAnsi="Times New Roman"/>
          <w:sz w:val="24"/>
          <w:szCs w:val="24"/>
        </w:rPr>
        <w:t xml:space="preserve"> </w:t>
      </w:r>
      <w:r w:rsidRPr="00156B4D">
        <w:rPr>
          <w:rFonts w:ascii="Times New Roman" w:eastAsia="Times New Roman" w:hAnsi="Times New Roman"/>
          <w:sz w:val="24"/>
          <w:szCs w:val="24"/>
        </w:rPr>
        <w:t xml:space="preserve">the student from the </w:t>
      </w:r>
      <w:r w:rsidR="00D345A3">
        <w:rPr>
          <w:rFonts w:ascii="Times New Roman" w:eastAsia="Times New Roman" w:hAnsi="Times New Roman"/>
          <w:sz w:val="24"/>
          <w:szCs w:val="24"/>
        </w:rPr>
        <w:t>program</w:t>
      </w:r>
      <w:r w:rsidRPr="00156B4D">
        <w:rPr>
          <w:rFonts w:ascii="Times New Roman" w:eastAsia="Times New Roman" w:hAnsi="Times New Roman"/>
          <w:sz w:val="24"/>
          <w:szCs w:val="24"/>
        </w:rPr>
        <w:t xml:space="preserve">, the </w:t>
      </w:r>
      <w:r w:rsidR="00D345A3">
        <w:rPr>
          <w:rFonts w:ascii="Times New Roman" w:eastAsia="Times New Roman" w:hAnsi="Times New Roman"/>
          <w:sz w:val="24"/>
          <w:szCs w:val="24"/>
        </w:rPr>
        <w:t>faculty</w:t>
      </w:r>
      <w:r w:rsidRPr="00156B4D">
        <w:rPr>
          <w:rFonts w:ascii="Times New Roman" w:eastAsia="Times New Roman" w:hAnsi="Times New Roman"/>
          <w:sz w:val="24"/>
          <w:szCs w:val="24"/>
        </w:rPr>
        <w:t xml:space="preserve"> will be responsible for facilitating this transition for the student.</w:t>
      </w:r>
    </w:p>
    <w:p w14:paraId="35A79A50" w14:textId="416346B0" w:rsidR="00D345A3" w:rsidRPr="009540CE" w:rsidRDefault="00D345A3" w:rsidP="00BA0D9A">
      <w:pPr>
        <w:keepNext/>
        <w:spacing w:before="240" w:after="60" w:line="240" w:lineRule="auto"/>
        <w:outlineLvl w:val="1"/>
        <w:rPr>
          <w:rFonts w:ascii="Times New Roman" w:eastAsia="Times New Roman" w:hAnsi="Times New Roman"/>
          <w:bCs/>
          <w:iCs/>
          <w:sz w:val="24"/>
          <w:szCs w:val="24"/>
        </w:rPr>
      </w:pPr>
    </w:p>
    <w:p w14:paraId="6E1ABD10" w14:textId="77777777" w:rsidR="00156B4D" w:rsidRPr="00156B4D" w:rsidRDefault="00156B4D" w:rsidP="00156B4D">
      <w:pPr>
        <w:keepNext/>
        <w:widowControl w:val="0"/>
        <w:autoSpaceDE w:val="0"/>
        <w:autoSpaceDN w:val="0"/>
        <w:adjustRightInd w:val="0"/>
        <w:spacing w:after="0" w:line="240" w:lineRule="auto"/>
        <w:jc w:val="center"/>
        <w:outlineLvl w:val="0"/>
        <w:rPr>
          <w:rFonts w:ascii="Times New Roman" w:hAnsi="Times New Roman"/>
          <w:b/>
          <w:bCs/>
          <w:sz w:val="36"/>
          <w:szCs w:val="36"/>
        </w:rPr>
      </w:pPr>
      <w:r w:rsidRPr="00156B4D">
        <w:rPr>
          <w:rFonts w:ascii="Times New Roman" w:hAnsi="Times New Roman"/>
          <w:b/>
          <w:bCs/>
          <w:sz w:val="36"/>
          <w:szCs w:val="36"/>
        </w:rPr>
        <w:t>Student Grievance Procedures</w:t>
      </w:r>
      <w:bookmarkEnd w:id="5"/>
      <w:bookmarkEnd w:id="6"/>
      <w:bookmarkEnd w:id="7"/>
    </w:p>
    <w:p w14:paraId="12D3F59E" w14:textId="77777777" w:rsidR="00156B4D" w:rsidRPr="00156B4D" w:rsidRDefault="00156B4D" w:rsidP="00156B4D">
      <w:pPr>
        <w:spacing w:after="0" w:line="240" w:lineRule="auto"/>
        <w:rPr>
          <w:rFonts w:ascii="Times New Roman" w:eastAsia="Times New Roman" w:hAnsi="Times New Roman"/>
          <w:sz w:val="24"/>
          <w:szCs w:val="24"/>
        </w:rPr>
      </w:pPr>
    </w:p>
    <w:p w14:paraId="688269F7" w14:textId="77777777" w:rsidR="00156B4D" w:rsidRPr="00156B4D" w:rsidRDefault="00156B4D" w:rsidP="00156B4D">
      <w:pPr>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In most instances a complaint or concern may be resolved informally, and to everyone’s satisfaction, through direct, honest, and appropriate discussions of the concern between the parties involved. The informal process is characterized by a resolution that (a) involves only those individuals directly involved and those with whom the individuals seek confidential consultation and (b) is acceptable to all parties. Students and faculty are encouraged to keep the lines of communication open and recognize and protect the rights, needs, experiences, and perspectives of each individual.</w:t>
      </w:r>
    </w:p>
    <w:p w14:paraId="6E281214" w14:textId="77777777" w:rsidR="00156B4D" w:rsidRPr="00156B4D" w:rsidRDefault="00156B4D" w:rsidP="00156B4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p>
    <w:p w14:paraId="371C7E8F" w14:textId="3B6E0024" w:rsidR="00156B4D" w:rsidRPr="00156B4D" w:rsidRDefault="00156B4D" w:rsidP="00903CF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sidRPr="00156B4D">
        <w:rPr>
          <w:rFonts w:ascii="Times New Roman" w:eastAsia="Times New Roman" w:hAnsi="Times New Roman"/>
          <w:sz w:val="24"/>
          <w:szCs w:val="24"/>
        </w:rPr>
        <w:t xml:space="preserve">When a student has a grievance or believes that his/her rights are being impinged upon by a faculty member (or supervisor), and the concern cannot be resolved through the informal process, </w:t>
      </w:r>
      <w:r w:rsidR="00D345A3">
        <w:rPr>
          <w:rFonts w:ascii="Times New Roman" w:eastAsia="Times New Roman" w:hAnsi="Times New Roman"/>
          <w:sz w:val="24"/>
          <w:szCs w:val="24"/>
        </w:rPr>
        <w:t>students are requested to consult the Bayh College of Education Handbook and the Graduate Catalog (</w:t>
      </w:r>
      <w:r w:rsidR="00ED2E15">
        <w:rPr>
          <w:rFonts w:ascii="Times New Roman" w:eastAsia="Times New Roman" w:hAnsi="Times New Roman"/>
          <w:sz w:val="24"/>
          <w:szCs w:val="24"/>
        </w:rPr>
        <w:t xml:space="preserve">Sycamore Express for </w:t>
      </w:r>
      <w:r w:rsidR="00D345A3">
        <w:rPr>
          <w:rFonts w:ascii="Times New Roman" w:eastAsia="Times New Roman" w:hAnsi="Times New Roman"/>
          <w:sz w:val="24"/>
          <w:szCs w:val="24"/>
        </w:rPr>
        <w:t xml:space="preserve">Grad </w:t>
      </w:r>
      <w:r w:rsidR="00ED2E15">
        <w:rPr>
          <w:rFonts w:ascii="Times New Roman" w:eastAsia="Times New Roman" w:hAnsi="Times New Roman"/>
          <w:sz w:val="24"/>
          <w:szCs w:val="24"/>
        </w:rPr>
        <w:t>Students</w:t>
      </w:r>
      <w:r w:rsidR="00D345A3">
        <w:rPr>
          <w:rFonts w:ascii="Times New Roman" w:eastAsia="Times New Roman" w:hAnsi="Times New Roman"/>
          <w:sz w:val="24"/>
          <w:szCs w:val="24"/>
        </w:rPr>
        <w:t>).</w:t>
      </w:r>
    </w:p>
    <w:p w14:paraId="5B300ACA" w14:textId="77777777" w:rsidR="006C1EF1" w:rsidRDefault="006C1EF1" w:rsidP="00156B4D">
      <w:pPr>
        <w:spacing w:after="0" w:line="240" w:lineRule="auto"/>
        <w:jc w:val="center"/>
        <w:rPr>
          <w:rFonts w:ascii="Times New Roman" w:eastAsia="Times New Roman" w:hAnsi="Times New Roman"/>
          <w:b/>
          <w:sz w:val="36"/>
          <w:szCs w:val="36"/>
        </w:rPr>
      </w:pPr>
    </w:p>
    <w:p w14:paraId="5D1AD53A" w14:textId="457DB596" w:rsidR="00156B4D" w:rsidRPr="00156B4D" w:rsidRDefault="00D345A3" w:rsidP="00156B4D">
      <w:pPr>
        <w:spacing w:after="0" w:line="240" w:lineRule="auto"/>
        <w:jc w:val="center"/>
        <w:rPr>
          <w:rFonts w:ascii="Times New Roman" w:eastAsia="Times New Roman" w:hAnsi="Times New Roman"/>
          <w:b/>
          <w:sz w:val="36"/>
          <w:szCs w:val="36"/>
        </w:rPr>
      </w:pPr>
      <w:r>
        <w:rPr>
          <w:rFonts w:ascii="Times New Roman" w:eastAsia="Times New Roman" w:hAnsi="Times New Roman"/>
          <w:b/>
          <w:sz w:val="36"/>
          <w:szCs w:val="36"/>
        </w:rPr>
        <w:t>Admission Overview</w:t>
      </w:r>
    </w:p>
    <w:p w14:paraId="6972F6D9" w14:textId="77777777" w:rsidR="00156B4D" w:rsidRPr="00156B4D" w:rsidRDefault="00156B4D" w:rsidP="00156B4D">
      <w:pPr>
        <w:spacing w:after="0" w:line="240" w:lineRule="auto"/>
        <w:jc w:val="center"/>
        <w:rPr>
          <w:rFonts w:ascii="Times New Roman" w:eastAsia="Times New Roman" w:hAnsi="Times New Roman"/>
          <w:b/>
          <w:sz w:val="32"/>
          <w:szCs w:val="32"/>
        </w:rPr>
      </w:pPr>
    </w:p>
    <w:p w14:paraId="7A74C86E" w14:textId="77777777" w:rsidR="00156B4D" w:rsidRPr="00156B4D" w:rsidRDefault="00A41F81" w:rsidP="00156B4D">
      <w:pPr>
        <w:spacing w:after="0" w:line="240" w:lineRule="auto"/>
        <w:rPr>
          <w:rFonts w:ascii="Times New Roman" w:eastAsia="Times New Roman" w:hAnsi="Times New Roman"/>
          <w:b/>
          <w:sz w:val="32"/>
          <w:szCs w:val="32"/>
        </w:rPr>
      </w:pPr>
      <w:r>
        <w:rPr>
          <w:rFonts w:ascii="Times New Roman" w:eastAsia="Times New Roman" w:hAnsi="Times New Roman"/>
          <w:b/>
          <w:sz w:val="32"/>
          <w:szCs w:val="32"/>
        </w:rPr>
        <w:t>College of Graduate and Professional</w:t>
      </w:r>
      <w:r w:rsidR="00156B4D" w:rsidRPr="00156B4D">
        <w:rPr>
          <w:rFonts w:ascii="Times New Roman" w:eastAsia="Times New Roman" w:hAnsi="Times New Roman"/>
          <w:b/>
          <w:sz w:val="32"/>
          <w:szCs w:val="32"/>
        </w:rPr>
        <w:t xml:space="preserve"> Studies</w:t>
      </w:r>
    </w:p>
    <w:p w14:paraId="6D3A2FDA" w14:textId="77777777" w:rsidR="00156B4D" w:rsidRPr="00156B4D" w:rsidRDefault="00156B4D" w:rsidP="00156B4D">
      <w:pPr>
        <w:spacing w:after="0" w:line="240" w:lineRule="auto"/>
        <w:rPr>
          <w:rFonts w:ascii="Times New Roman" w:eastAsia="Times New Roman" w:hAnsi="Times New Roman"/>
          <w:b/>
          <w:sz w:val="24"/>
          <w:szCs w:val="24"/>
        </w:rPr>
      </w:pPr>
    </w:p>
    <w:p w14:paraId="2C34B597" w14:textId="5446E9AA" w:rsidR="00A20790" w:rsidRDefault="00A20790" w:rsidP="00156B4D">
      <w:pPr>
        <w:spacing w:after="0" w:line="240" w:lineRule="auto"/>
        <w:rPr>
          <w:rFonts w:ascii="Times New Roman" w:eastAsia="Times New Roman" w:hAnsi="Times New Roman"/>
          <w:sz w:val="24"/>
          <w:szCs w:val="24"/>
        </w:rPr>
      </w:pPr>
      <w:r w:rsidRPr="00A20790">
        <w:rPr>
          <w:rFonts w:ascii="Times New Roman" w:eastAsia="Times New Roman" w:hAnsi="Times New Roman"/>
          <w:sz w:val="24"/>
          <w:szCs w:val="24"/>
        </w:rPr>
        <w:t xml:space="preserve">The CGPS has organized all important information for graduate students into one home page. This page is called the </w:t>
      </w:r>
      <w:r w:rsidR="00ED2E15">
        <w:rPr>
          <w:rFonts w:ascii="Times New Roman" w:eastAsia="Times New Roman" w:hAnsi="Times New Roman"/>
          <w:sz w:val="24"/>
          <w:szCs w:val="24"/>
        </w:rPr>
        <w:t>Sycamore</w:t>
      </w:r>
      <w:r w:rsidR="00ED2E15" w:rsidRPr="00A20790">
        <w:rPr>
          <w:rFonts w:ascii="Times New Roman" w:eastAsia="Times New Roman" w:hAnsi="Times New Roman"/>
          <w:sz w:val="24"/>
          <w:szCs w:val="24"/>
        </w:rPr>
        <w:t xml:space="preserve"> </w:t>
      </w:r>
      <w:r w:rsidRPr="00A20790">
        <w:rPr>
          <w:rFonts w:ascii="Times New Roman" w:eastAsia="Times New Roman" w:hAnsi="Times New Roman"/>
          <w:sz w:val="24"/>
          <w:szCs w:val="24"/>
        </w:rPr>
        <w:t>Express</w:t>
      </w:r>
      <w:r w:rsidR="00ED2E15">
        <w:rPr>
          <w:rFonts w:ascii="Times New Roman" w:eastAsia="Times New Roman" w:hAnsi="Times New Roman"/>
          <w:sz w:val="24"/>
          <w:szCs w:val="24"/>
        </w:rPr>
        <w:t xml:space="preserve"> for Grad Students.</w:t>
      </w:r>
      <w:r w:rsidRPr="00A20790">
        <w:rPr>
          <w:rFonts w:ascii="Times New Roman" w:eastAsia="Times New Roman" w:hAnsi="Times New Roman"/>
          <w:sz w:val="24"/>
          <w:szCs w:val="24"/>
        </w:rPr>
        <w:t xml:space="preserve">  Students are advised to bookmark this page and check it often for policy changes and updates.</w:t>
      </w:r>
    </w:p>
    <w:p w14:paraId="1BF8E9E4" w14:textId="77777777" w:rsidR="00156B4D" w:rsidRPr="00156B4D" w:rsidRDefault="00156B4D" w:rsidP="00156B4D">
      <w:pPr>
        <w:spacing w:after="0" w:line="240" w:lineRule="auto"/>
        <w:rPr>
          <w:rFonts w:ascii="Times New Roman" w:eastAsia="Times New Roman" w:hAnsi="Times New Roman"/>
          <w:sz w:val="24"/>
          <w:szCs w:val="24"/>
        </w:rPr>
      </w:pPr>
    </w:p>
    <w:p w14:paraId="37319284" w14:textId="77777777" w:rsidR="00156B4D" w:rsidRPr="00156B4D" w:rsidRDefault="00156B4D" w:rsidP="00156B4D">
      <w:pPr>
        <w:spacing w:after="0" w:line="240" w:lineRule="auto"/>
        <w:rPr>
          <w:rFonts w:ascii="Times New Roman" w:eastAsia="Times New Roman" w:hAnsi="Times New Roman"/>
          <w:b/>
          <w:sz w:val="32"/>
          <w:szCs w:val="32"/>
        </w:rPr>
      </w:pPr>
      <w:r w:rsidRPr="00156B4D">
        <w:rPr>
          <w:rFonts w:ascii="Times New Roman" w:eastAsia="Times New Roman" w:hAnsi="Times New Roman"/>
          <w:b/>
          <w:sz w:val="32"/>
          <w:szCs w:val="32"/>
        </w:rPr>
        <w:t>Program Requirements</w:t>
      </w:r>
    </w:p>
    <w:p w14:paraId="03CE9EC2" w14:textId="77777777" w:rsidR="00156B4D" w:rsidRPr="00156B4D" w:rsidRDefault="00156B4D" w:rsidP="00156B4D">
      <w:pPr>
        <w:spacing w:after="0" w:line="240" w:lineRule="auto"/>
        <w:rPr>
          <w:rFonts w:ascii="Times New Roman" w:eastAsia="Times New Roman" w:hAnsi="Times New Roman"/>
          <w:b/>
          <w:sz w:val="24"/>
          <w:szCs w:val="24"/>
        </w:rPr>
      </w:pPr>
    </w:p>
    <w:p w14:paraId="43529A38" w14:textId="27CDBFC8" w:rsidR="00D12786" w:rsidRDefault="00156B4D">
      <w:pPr>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Refer to the </w:t>
      </w:r>
      <w:r w:rsidR="00ED2E15">
        <w:rPr>
          <w:rFonts w:ascii="Times New Roman" w:eastAsia="Times New Roman" w:hAnsi="Times New Roman"/>
          <w:sz w:val="24"/>
          <w:szCs w:val="24"/>
        </w:rPr>
        <w:t>Department of Communication Disorders and Counseling, School, and Educational Psychology: Counseling programs.</w:t>
      </w:r>
    </w:p>
    <w:p w14:paraId="52F32432" w14:textId="77777777" w:rsidR="00A25F4A" w:rsidRDefault="00A25F4A" w:rsidP="00156B4D">
      <w:pPr>
        <w:spacing w:after="0" w:line="240" w:lineRule="auto"/>
        <w:rPr>
          <w:rFonts w:ascii="Times New Roman" w:eastAsia="Times New Roman" w:hAnsi="Times New Roman"/>
          <w:sz w:val="24"/>
          <w:szCs w:val="24"/>
        </w:rPr>
      </w:pPr>
    </w:p>
    <w:p w14:paraId="54C06170" w14:textId="00D3A61E" w:rsidR="00156B4D" w:rsidRPr="00156B4D" w:rsidRDefault="00156B4D" w:rsidP="00156B4D">
      <w:pPr>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Students are admitted to the program from a variety of educational backgrounds; however, most have a substantial undergraduate background in the behavioral sciences.</w:t>
      </w:r>
      <w:r w:rsidRPr="00156B4D">
        <w:rPr>
          <w:rFonts w:ascii="Times New Roman" w:eastAsia="Times New Roman" w:hAnsi="Times New Roman"/>
          <w:color w:val="000000"/>
          <w:sz w:val="24"/>
          <w:szCs w:val="24"/>
        </w:rPr>
        <w:t xml:space="preserve"> </w:t>
      </w:r>
      <w:r w:rsidR="00ED2E15">
        <w:rPr>
          <w:rFonts w:ascii="Times New Roman" w:eastAsia="Times New Roman" w:hAnsi="Times New Roman"/>
          <w:color w:val="000000"/>
          <w:sz w:val="24"/>
          <w:szCs w:val="24"/>
        </w:rPr>
        <w:t>S</w:t>
      </w:r>
      <w:r w:rsidRPr="00156B4D">
        <w:rPr>
          <w:rFonts w:ascii="Times New Roman" w:eastAsia="Times New Roman" w:hAnsi="Times New Roman"/>
          <w:sz w:val="24"/>
          <w:szCs w:val="24"/>
        </w:rPr>
        <w:t xml:space="preserve">cores on the Graduate Record Examination (GRE) are required with no predetermined cut-off score specified for admission to the </w:t>
      </w:r>
      <w:r w:rsidR="00ED2E15">
        <w:rPr>
          <w:rFonts w:ascii="Times New Roman" w:eastAsia="Times New Roman" w:hAnsi="Times New Roman"/>
          <w:sz w:val="24"/>
          <w:szCs w:val="24"/>
        </w:rPr>
        <w:t>Clinical Mental Health Counseling program.</w:t>
      </w:r>
      <w:r w:rsidRPr="00156B4D">
        <w:rPr>
          <w:rFonts w:ascii="Times New Roman" w:eastAsia="Times New Roman" w:hAnsi="Times New Roman"/>
          <w:sz w:val="24"/>
          <w:szCs w:val="24"/>
        </w:rPr>
        <w:t xml:space="preserve"> </w:t>
      </w:r>
    </w:p>
    <w:p w14:paraId="4D9CC413" w14:textId="1F035E94" w:rsidR="00156B4D" w:rsidRDefault="00156B4D" w:rsidP="00C5330E">
      <w:pPr>
        <w:spacing w:after="0" w:line="240" w:lineRule="auto"/>
        <w:ind w:right="60"/>
        <w:rPr>
          <w:rFonts w:ascii="Times New Roman" w:eastAsia="Times New Roman" w:hAnsi="Times New Roman"/>
          <w:sz w:val="24"/>
          <w:szCs w:val="24"/>
        </w:rPr>
      </w:pPr>
    </w:p>
    <w:p w14:paraId="121AF308" w14:textId="77777777" w:rsidR="00090FE5" w:rsidRPr="00090FE5" w:rsidRDefault="00090FE5" w:rsidP="00090FE5">
      <w:pPr>
        <w:spacing w:after="0" w:line="240" w:lineRule="auto"/>
        <w:outlineLvl w:val="1"/>
        <w:rPr>
          <w:rFonts w:ascii="Times New Roman" w:eastAsia="Times New Roman" w:hAnsi="Times New Roman"/>
          <w:b/>
          <w:bCs/>
          <w:sz w:val="32"/>
          <w:szCs w:val="32"/>
        </w:rPr>
      </w:pPr>
      <w:bookmarkStart w:id="15" w:name="_Toc525611409"/>
      <w:bookmarkStart w:id="16" w:name="_Toc525625686"/>
      <w:bookmarkStart w:id="17" w:name="_Toc39365042"/>
      <w:bookmarkStart w:id="18" w:name="_Toc39365517"/>
      <w:bookmarkStart w:id="19" w:name="_Toc143328977"/>
      <w:bookmarkStart w:id="20" w:name="_Toc525611410"/>
      <w:bookmarkStart w:id="21" w:name="_Toc525625687"/>
      <w:bookmarkStart w:id="22" w:name="_Toc39365043"/>
      <w:bookmarkStart w:id="23" w:name="_Toc39365518"/>
      <w:bookmarkStart w:id="24" w:name="_Toc143328978"/>
      <w:r w:rsidRPr="00090FE5">
        <w:rPr>
          <w:rFonts w:ascii="Times New Roman" w:eastAsia="Times New Roman" w:hAnsi="Times New Roman"/>
          <w:b/>
          <w:bCs/>
          <w:sz w:val="32"/>
          <w:szCs w:val="32"/>
        </w:rPr>
        <w:t>Transfer Credit</w:t>
      </w:r>
      <w:bookmarkEnd w:id="15"/>
      <w:bookmarkEnd w:id="16"/>
      <w:bookmarkEnd w:id="17"/>
      <w:bookmarkEnd w:id="18"/>
      <w:bookmarkEnd w:id="19"/>
    </w:p>
    <w:p w14:paraId="2EEA437D" w14:textId="59CE574A" w:rsidR="004910A0" w:rsidRPr="004910A0" w:rsidRDefault="004910A0" w:rsidP="004910A0">
      <w:pPr>
        <w:spacing w:before="100" w:beforeAutospacing="1" w:after="100" w:afterAutospacing="1" w:line="240" w:lineRule="auto"/>
        <w:rPr>
          <w:rFonts w:ascii="Times New Roman" w:eastAsia="Times New Roman" w:hAnsi="Times New Roman"/>
          <w:sz w:val="24"/>
          <w:szCs w:val="24"/>
        </w:rPr>
      </w:pPr>
      <w:r w:rsidRPr="004910A0">
        <w:rPr>
          <w:rFonts w:ascii="Times New Roman" w:eastAsia="Times New Roman" w:hAnsi="Times New Roman"/>
          <w:sz w:val="24"/>
          <w:szCs w:val="24"/>
        </w:rPr>
        <w:t>Work taken for graduate credit at other institutions may be transferred in partial fulfillment of degree requirements under the following conditions:</w:t>
      </w:r>
    </w:p>
    <w:p w14:paraId="6C2BD41F" w14:textId="1C712262" w:rsidR="004910A0" w:rsidRPr="004910A0" w:rsidRDefault="004910A0" w:rsidP="00260A02">
      <w:pPr>
        <w:numPr>
          <w:ilvl w:val="0"/>
          <w:numId w:val="28"/>
        </w:numPr>
        <w:spacing w:before="100" w:beforeAutospacing="1" w:after="100" w:afterAutospacing="1" w:line="240" w:lineRule="auto"/>
        <w:rPr>
          <w:rFonts w:ascii="Times New Roman" w:eastAsia="Times New Roman" w:hAnsi="Times New Roman"/>
          <w:sz w:val="24"/>
          <w:szCs w:val="24"/>
        </w:rPr>
      </w:pPr>
      <w:r w:rsidRPr="004910A0">
        <w:rPr>
          <w:rFonts w:ascii="Times New Roman" w:eastAsia="Times New Roman" w:hAnsi="Times New Roman"/>
          <w:sz w:val="24"/>
          <w:szCs w:val="24"/>
        </w:rPr>
        <w:t xml:space="preserve">Transfer of credit will be considered for graduate work taken only at regionally accredited institutions or at institutions recognized by the Department of Education. Graduate credits earned from an international college or university will be evaluated by </w:t>
      </w:r>
      <w:r w:rsidR="00623310">
        <w:rPr>
          <w:rFonts w:ascii="Times New Roman" w:eastAsia="Times New Roman" w:hAnsi="Times New Roman"/>
          <w:sz w:val="24"/>
          <w:szCs w:val="24"/>
        </w:rPr>
        <w:t>the</w:t>
      </w:r>
      <w:r w:rsidRPr="004910A0">
        <w:rPr>
          <w:rFonts w:ascii="Times New Roman" w:eastAsia="Times New Roman" w:hAnsi="Times New Roman"/>
          <w:sz w:val="24"/>
          <w:szCs w:val="24"/>
        </w:rPr>
        <w:t xml:space="preserve"> </w:t>
      </w:r>
      <w:r w:rsidR="00623310">
        <w:rPr>
          <w:rFonts w:ascii="Times New Roman" w:eastAsia="Times New Roman" w:hAnsi="Times New Roman"/>
          <w:sz w:val="24"/>
          <w:szCs w:val="24"/>
        </w:rPr>
        <w:t>International Affairs Office</w:t>
      </w:r>
      <w:r w:rsidRPr="004910A0">
        <w:rPr>
          <w:rFonts w:ascii="Times New Roman" w:eastAsia="Times New Roman" w:hAnsi="Times New Roman"/>
          <w:sz w:val="24"/>
          <w:szCs w:val="24"/>
        </w:rPr>
        <w:t>. Students are responsible for the cost of this evaluation.</w:t>
      </w:r>
      <w:r w:rsidRPr="004910A0">
        <w:rPr>
          <w:rFonts w:ascii="Times New Roman" w:eastAsia="Times New Roman" w:hAnsi="Times New Roman"/>
          <w:sz w:val="24"/>
          <w:szCs w:val="24"/>
        </w:rPr>
        <w:br/>
        <w:t> </w:t>
      </w:r>
    </w:p>
    <w:p w14:paraId="68758E90" w14:textId="621DEEEA" w:rsidR="004910A0" w:rsidRPr="004910A0" w:rsidRDefault="004910A0" w:rsidP="00260A02">
      <w:pPr>
        <w:numPr>
          <w:ilvl w:val="0"/>
          <w:numId w:val="28"/>
        </w:numPr>
        <w:spacing w:before="100" w:beforeAutospacing="1" w:after="100" w:afterAutospacing="1" w:line="240" w:lineRule="auto"/>
        <w:rPr>
          <w:rFonts w:ascii="Times New Roman" w:eastAsia="Times New Roman" w:hAnsi="Times New Roman"/>
          <w:sz w:val="24"/>
          <w:szCs w:val="24"/>
        </w:rPr>
      </w:pPr>
      <w:r w:rsidRPr="004910A0">
        <w:rPr>
          <w:rFonts w:ascii="Times New Roman" w:eastAsia="Times New Roman" w:hAnsi="Times New Roman"/>
          <w:sz w:val="24"/>
          <w:szCs w:val="24"/>
        </w:rPr>
        <w:t xml:space="preserve">The research requirement </w:t>
      </w:r>
      <w:r w:rsidR="00623310">
        <w:rPr>
          <w:rFonts w:ascii="Times New Roman" w:eastAsia="Times New Roman" w:hAnsi="Times New Roman"/>
          <w:sz w:val="24"/>
          <w:szCs w:val="24"/>
        </w:rPr>
        <w:t xml:space="preserve">(if applicable) </w:t>
      </w:r>
      <w:r w:rsidRPr="004910A0">
        <w:rPr>
          <w:rFonts w:ascii="Times New Roman" w:eastAsia="Times New Roman" w:hAnsi="Times New Roman"/>
          <w:sz w:val="24"/>
          <w:szCs w:val="24"/>
        </w:rPr>
        <w:t>must be taken at Indiana State University. Graduate credits appropriate to the degree taken at Indiana State University may be accepted for transfer at the recommendation of the student’s department-level curriculum committee.</w:t>
      </w:r>
    </w:p>
    <w:p w14:paraId="19D0C971" w14:textId="2CCACF41" w:rsidR="00D23612" w:rsidRPr="00D23612" w:rsidRDefault="004910A0" w:rsidP="00D23612">
      <w:pPr>
        <w:numPr>
          <w:ilvl w:val="0"/>
          <w:numId w:val="28"/>
        </w:numPr>
        <w:spacing w:before="100" w:beforeAutospacing="1" w:after="100" w:afterAutospacing="1" w:line="240" w:lineRule="auto"/>
        <w:rPr>
          <w:rFonts w:ascii="Times New Roman" w:eastAsia="Times New Roman" w:hAnsi="Times New Roman"/>
          <w:sz w:val="24"/>
          <w:szCs w:val="24"/>
        </w:rPr>
      </w:pPr>
      <w:r w:rsidRPr="004910A0">
        <w:rPr>
          <w:rFonts w:ascii="Times New Roman" w:eastAsia="Times New Roman" w:hAnsi="Times New Roman"/>
          <w:sz w:val="24"/>
          <w:szCs w:val="24"/>
        </w:rPr>
        <w:t xml:space="preserve">For transfer credit requests on courses that are not part of a completed </w:t>
      </w:r>
      <w:r w:rsidR="00883AAE" w:rsidRPr="004910A0">
        <w:rPr>
          <w:rFonts w:ascii="Times New Roman" w:eastAsia="Times New Roman" w:hAnsi="Times New Roman"/>
          <w:sz w:val="24"/>
          <w:szCs w:val="24"/>
        </w:rPr>
        <w:t>gra</w:t>
      </w:r>
      <w:r w:rsidR="00883AAE">
        <w:rPr>
          <w:rFonts w:ascii="Times New Roman" w:eastAsia="Times New Roman" w:hAnsi="Times New Roman"/>
          <w:sz w:val="24"/>
          <w:szCs w:val="24"/>
        </w:rPr>
        <w:t>du</w:t>
      </w:r>
      <w:r w:rsidR="00883AAE" w:rsidRPr="004910A0">
        <w:rPr>
          <w:rFonts w:ascii="Times New Roman" w:eastAsia="Times New Roman" w:hAnsi="Times New Roman"/>
          <w:sz w:val="24"/>
          <w:szCs w:val="24"/>
        </w:rPr>
        <w:t>ate</w:t>
      </w:r>
      <w:r w:rsidRPr="004910A0">
        <w:rPr>
          <w:rFonts w:ascii="Times New Roman" w:eastAsia="Times New Roman" w:hAnsi="Times New Roman"/>
          <w:sz w:val="24"/>
          <w:szCs w:val="24"/>
        </w:rPr>
        <w:t xml:space="preserve"> degree, licensure, or post-bachelor’s certificate program and that were taken outside of the time to-degree completion guidelines, are the responsibility of department curriculum committees for evaluating the currency of the student’s knowledge from courses presented for transfer. </w:t>
      </w:r>
    </w:p>
    <w:p w14:paraId="1BFE559F" w14:textId="2EEE860D" w:rsidR="00623310" w:rsidRDefault="004910A0" w:rsidP="00260A02">
      <w:pPr>
        <w:numPr>
          <w:ilvl w:val="0"/>
          <w:numId w:val="28"/>
        </w:numPr>
        <w:spacing w:before="100" w:beforeAutospacing="1" w:after="100" w:afterAutospacing="1" w:line="240" w:lineRule="auto"/>
        <w:rPr>
          <w:rFonts w:ascii="Times New Roman" w:eastAsia="Times New Roman" w:hAnsi="Times New Roman"/>
          <w:sz w:val="24"/>
          <w:szCs w:val="24"/>
        </w:rPr>
      </w:pPr>
      <w:r w:rsidRPr="004910A0">
        <w:rPr>
          <w:rFonts w:ascii="Times New Roman" w:eastAsia="Times New Roman" w:hAnsi="Times New Roman"/>
          <w:sz w:val="24"/>
          <w:szCs w:val="24"/>
        </w:rPr>
        <w:t xml:space="preserve">Transfer credits approved at enrollment remain current within the specified time-to-degree completion period (seven years for </w:t>
      </w:r>
      <w:r w:rsidR="00623310" w:rsidRPr="004910A0">
        <w:rPr>
          <w:rFonts w:ascii="Times New Roman" w:eastAsia="Times New Roman" w:hAnsi="Times New Roman"/>
          <w:sz w:val="24"/>
          <w:szCs w:val="24"/>
        </w:rPr>
        <w:t>masters</w:t>
      </w:r>
      <w:r w:rsidRPr="004910A0">
        <w:rPr>
          <w:rFonts w:ascii="Times New Roman" w:eastAsia="Times New Roman" w:hAnsi="Times New Roman"/>
          <w:sz w:val="24"/>
          <w:szCs w:val="24"/>
        </w:rPr>
        <w:t xml:space="preserve">, eight years for education </w:t>
      </w:r>
      <w:r w:rsidR="00623310" w:rsidRPr="004910A0">
        <w:rPr>
          <w:rFonts w:ascii="Times New Roman" w:eastAsia="Times New Roman" w:hAnsi="Times New Roman"/>
          <w:sz w:val="24"/>
          <w:szCs w:val="24"/>
        </w:rPr>
        <w:t>specialists</w:t>
      </w:r>
      <w:r w:rsidRPr="004910A0">
        <w:rPr>
          <w:rFonts w:ascii="Times New Roman" w:eastAsia="Times New Roman" w:hAnsi="Times New Roman"/>
          <w:sz w:val="24"/>
          <w:szCs w:val="24"/>
        </w:rPr>
        <w:t>, and nine years for doctoral degrees).</w:t>
      </w:r>
    </w:p>
    <w:p w14:paraId="31DC2B4D" w14:textId="1C3056C6" w:rsidR="00623310" w:rsidRPr="00D23612" w:rsidRDefault="004910A0" w:rsidP="00D23612">
      <w:pPr>
        <w:pStyle w:val="ListParagraph"/>
        <w:numPr>
          <w:ilvl w:val="0"/>
          <w:numId w:val="28"/>
        </w:numPr>
        <w:spacing w:after="0" w:line="240" w:lineRule="auto"/>
        <w:rPr>
          <w:rFonts w:ascii="Times New Roman" w:hAnsi="Times New Roman"/>
          <w:sz w:val="24"/>
          <w:szCs w:val="24"/>
        </w:rPr>
      </w:pPr>
      <w:r w:rsidRPr="00D23612">
        <w:rPr>
          <w:rFonts w:ascii="Times New Roman" w:hAnsi="Times New Roman"/>
          <w:sz w:val="24"/>
          <w:szCs w:val="24"/>
        </w:rPr>
        <w:t>Hours of credit may be transferred, but grades earned in courses taken at other institutions do not transfer.</w:t>
      </w:r>
    </w:p>
    <w:p w14:paraId="0B554A9D" w14:textId="4779D713" w:rsidR="00623310" w:rsidRPr="009740CB" w:rsidRDefault="004910A0" w:rsidP="009740CB">
      <w:pPr>
        <w:pStyle w:val="ListParagraph"/>
        <w:numPr>
          <w:ilvl w:val="0"/>
          <w:numId w:val="28"/>
        </w:numPr>
        <w:spacing w:before="100" w:beforeAutospacing="1" w:after="100" w:afterAutospacing="1" w:line="240" w:lineRule="auto"/>
        <w:rPr>
          <w:rFonts w:ascii="Times New Roman" w:eastAsia="Times New Roman" w:hAnsi="Times New Roman"/>
          <w:sz w:val="24"/>
          <w:szCs w:val="24"/>
        </w:rPr>
      </w:pPr>
      <w:r w:rsidRPr="00623310">
        <w:rPr>
          <w:rFonts w:ascii="Times New Roman" w:eastAsia="Times New Roman" w:hAnsi="Times New Roman"/>
          <w:sz w:val="24"/>
          <w:szCs w:val="24"/>
        </w:rPr>
        <w:t>Only graduate courses in which a student has earned a grade of B (or 3.0 on a 4.0 scale) or better may be considered for transfer.</w:t>
      </w:r>
    </w:p>
    <w:p w14:paraId="098C8682" w14:textId="4E4A536E" w:rsidR="00C37D86" w:rsidRPr="00D23612" w:rsidRDefault="004910A0" w:rsidP="00D23612">
      <w:pPr>
        <w:pStyle w:val="ListParagraph"/>
        <w:numPr>
          <w:ilvl w:val="0"/>
          <w:numId w:val="28"/>
        </w:numPr>
        <w:spacing w:after="0" w:line="240" w:lineRule="auto"/>
        <w:rPr>
          <w:rFonts w:ascii="Times New Roman" w:hAnsi="Times New Roman"/>
          <w:sz w:val="24"/>
          <w:szCs w:val="24"/>
        </w:rPr>
      </w:pPr>
      <w:r w:rsidRPr="00D23612">
        <w:rPr>
          <w:rFonts w:ascii="Times New Roman" w:hAnsi="Times New Roman"/>
          <w:sz w:val="24"/>
          <w:szCs w:val="24"/>
        </w:rPr>
        <w:t>Grad</w:t>
      </w:r>
      <w:r w:rsidR="00623310" w:rsidRPr="00D23612">
        <w:rPr>
          <w:rFonts w:ascii="Times New Roman" w:hAnsi="Times New Roman"/>
          <w:sz w:val="24"/>
          <w:szCs w:val="24"/>
        </w:rPr>
        <w:t>ua</w:t>
      </w:r>
      <w:r w:rsidRPr="00D23612">
        <w:rPr>
          <w:rFonts w:ascii="Times New Roman" w:hAnsi="Times New Roman"/>
          <w:sz w:val="24"/>
          <w:szCs w:val="24"/>
        </w:rPr>
        <w:t>te courses taken at another university on a credit/no credit, pass/fail, or satisfactory/unsatisfactory option are not accepted as transferable unless approved by the appropriate academic unit.</w:t>
      </w:r>
    </w:p>
    <w:p w14:paraId="02DBD190" w14:textId="77777777" w:rsidR="00D23612" w:rsidRDefault="00D23612" w:rsidP="00C37D86">
      <w:pPr>
        <w:spacing w:after="0" w:line="240" w:lineRule="auto"/>
        <w:rPr>
          <w:rFonts w:ascii="Times New Roman" w:eastAsia="Times New Roman" w:hAnsi="Times New Roman"/>
          <w:b/>
          <w:sz w:val="32"/>
          <w:szCs w:val="32"/>
        </w:rPr>
      </w:pPr>
    </w:p>
    <w:p w14:paraId="54F3070A" w14:textId="5D3CDC49" w:rsidR="00C37D86" w:rsidRDefault="00156B4D" w:rsidP="00C37D86">
      <w:pPr>
        <w:spacing w:after="0" w:line="240" w:lineRule="auto"/>
        <w:rPr>
          <w:rFonts w:ascii="Times New Roman" w:eastAsia="Times New Roman" w:hAnsi="Times New Roman"/>
          <w:b/>
          <w:sz w:val="32"/>
          <w:szCs w:val="32"/>
        </w:rPr>
      </w:pPr>
      <w:r w:rsidRPr="00156B4D">
        <w:rPr>
          <w:rFonts w:ascii="Times New Roman" w:eastAsia="Times New Roman" w:hAnsi="Times New Roman"/>
          <w:b/>
          <w:sz w:val="32"/>
          <w:szCs w:val="32"/>
        </w:rPr>
        <w:t>Time Limitations - 7 Years</w:t>
      </w:r>
      <w:bookmarkEnd w:id="20"/>
      <w:bookmarkEnd w:id="21"/>
      <w:bookmarkEnd w:id="22"/>
      <w:bookmarkEnd w:id="23"/>
      <w:bookmarkEnd w:id="24"/>
    </w:p>
    <w:p w14:paraId="0A61EBF8" w14:textId="77777777" w:rsidR="00C37D86" w:rsidRDefault="00C37D86" w:rsidP="00C37D86">
      <w:pPr>
        <w:spacing w:after="0" w:line="240" w:lineRule="auto"/>
        <w:rPr>
          <w:rFonts w:ascii="Times New Roman" w:eastAsia="Times New Roman" w:hAnsi="Times New Roman"/>
          <w:b/>
          <w:sz w:val="32"/>
          <w:szCs w:val="32"/>
        </w:rPr>
      </w:pPr>
    </w:p>
    <w:p w14:paraId="69A63AB2" w14:textId="06C4859B" w:rsidR="00156B4D" w:rsidRPr="00C37D86" w:rsidRDefault="00156B4D" w:rsidP="00C37D86">
      <w:pPr>
        <w:spacing w:after="0" w:line="240" w:lineRule="auto"/>
        <w:rPr>
          <w:rFonts w:ascii="Times New Roman" w:eastAsia="Times New Roman" w:hAnsi="Times New Roman"/>
          <w:b/>
          <w:sz w:val="32"/>
          <w:szCs w:val="32"/>
        </w:rPr>
      </w:pPr>
      <w:r w:rsidRPr="00156B4D">
        <w:rPr>
          <w:rFonts w:ascii="Times New Roman" w:eastAsia="Times New Roman" w:hAnsi="Times New Roman"/>
          <w:sz w:val="24"/>
          <w:szCs w:val="24"/>
        </w:rPr>
        <w:t xml:space="preserve">“A student must complete all master’s degree requirements, including completing a minimum of 32 semester hours of graduate credit, within seven years. No graduate credit will be counted toward the master’s degree if the student enrolled for the work more than seven years before the completion of the degree. The Graduate Student Appeals Committee of the Graduate Council must approve exceptions to this policy.” </w:t>
      </w:r>
    </w:p>
    <w:p w14:paraId="2926A1F2" w14:textId="77777777" w:rsidR="00156B4D" w:rsidRPr="00156B4D" w:rsidRDefault="00156B4D" w:rsidP="00156B4D">
      <w:pPr>
        <w:spacing w:after="0" w:line="240" w:lineRule="auto"/>
        <w:rPr>
          <w:rFonts w:ascii="Times New Roman" w:eastAsia="Times New Roman" w:hAnsi="Times New Roman"/>
          <w:sz w:val="24"/>
          <w:szCs w:val="24"/>
        </w:rPr>
      </w:pPr>
    </w:p>
    <w:p w14:paraId="4A1F8E3D" w14:textId="77777777" w:rsidR="00156B4D" w:rsidRPr="00156B4D" w:rsidRDefault="00156B4D" w:rsidP="00156B4D">
      <w:pPr>
        <w:spacing w:after="0" w:line="240" w:lineRule="auto"/>
        <w:rPr>
          <w:rFonts w:ascii="Times New Roman" w:eastAsia="Times New Roman" w:hAnsi="Times New Roman"/>
          <w:b/>
          <w:sz w:val="32"/>
          <w:szCs w:val="32"/>
        </w:rPr>
      </w:pPr>
      <w:bookmarkStart w:id="25" w:name="_Toc525611411"/>
      <w:bookmarkStart w:id="26" w:name="_Toc525625688"/>
      <w:bookmarkStart w:id="27" w:name="_Toc39365044"/>
      <w:bookmarkStart w:id="28" w:name="_Toc39365519"/>
      <w:bookmarkStart w:id="29" w:name="_Toc143328979"/>
      <w:r w:rsidRPr="00156B4D">
        <w:rPr>
          <w:rFonts w:ascii="Times New Roman" w:eastAsia="Times New Roman" w:hAnsi="Times New Roman"/>
          <w:b/>
          <w:sz w:val="32"/>
          <w:szCs w:val="32"/>
        </w:rPr>
        <w:t>Refund Policy for Fall/Spring Semester</w:t>
      </w:r>
      <w:bookmarkEnd w:id="25"/>
      <w:bookmarkEnd w:id="26"/>
      <w:bookmarkEnd w:id="27"/>
      <w:bookmarkEnd w:id="28"/>
      <w:bookmarkEnd w:id="29"/>
    </w:p>
    <w:p w14:paraId="37A0A562" w14:textId="77777777" w:rsidR="00156B4D" w:rsidRPr="00156B4D" w:rsidRDefault="00156B4D" w:rsidP="00156B4D">
      <w:pPr>
        <w:tabs>
          <w:tab w:val="left" w:pos="0"/>
        </w:tabs>
        <w:spacing w:after="0" w:line="240" w:lineRule="auto"/>
        <w:ind w:right="720"/>
        <w:rPr>
          <w:rFonts w:ascii="Times New Roman" w:eastAsia="Times New Roman" w:hAnsi="Times New Roman"/>
          <w:sz w:val="24"/>
          <w:szCs w:val="24"/>
        </w:rPr>
      </w:pPr>
    </w:p>
    <w:p w14:paraId="28F577AC" w14:textId="35924515" w:rsidR="00156B4D" w:rsidRPr="00156B4D" w:rsidRDefault="00156B4D" w:rsidP="00156B4D">
      <w:pPr>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Please </w:t>
      </w:r>
      <w:r w:rsidR="00C15A73">
        <w:rPr>
          <w:rFonts w:ascii="Times New Roman" w:eastAsia="Times New Roman" w:hAnsi="Times New Roman"/>
          <w:sz w:val="24"/>
          <w:szCs w:val="24"/>
        </w:rPr>
        <w:t>contact Financial Aid</w:t>
      </w:r>
      <w:r w:rsidRPr="00156B4D">
        <w:rPr>
          <w:rFonts w:ascii="Times New Roman" w:eastAsia="Times New Roman" w:hAnsi="Times New Roman"/>
          <w:sz w:val="24"/>
          <w:szCs w:val="24"/>
        </w:rPr>
        <w:t xml:space="preserve"> </w:t>
      </w:r>
      <w:r w:rsidR="00C15A73">
        <w:rPr>
          <w:rFonts w:ascii="Times New Roman" w:eastAsia="Times New Roman" w:hAnsi="Times New Roman"/>
          <w:sz w:val="24"/>
          <w:szCs w:val="24"/>
        </w:rPr>
        <w:t xml:space="preserve">for </w:t>
      </w:r>
      <w:r w:rsidRPr="00156B4D">
        <w:rPr>
          <w:rFonts w:ascii="Times New Roman" w:eastAsia="Times New Roman" w:hAnsi="Times New Roman"/>
          <w:sz w:val="24"/>
          <w:szCs w:val="24"/>
        </w:rPr>
        <w:t xml:space="preserve">specific information regarding the refund policy for </w:t>
      </w:r>
      <w:r w:rsidR="00C15A73">
        <w:rPr>
          <w:rFonts w:ascii="Times New Roman" w:eastAsia="Times New Roman" w:hAnsi="Times New Roman"/>
          <w:sz w:val="24"/>
          <w:szCs w:val="24"/>
        </w:rPr>
        <w:t>all</w:t>
      </w:r>
      <w:r w:rsidR="00C15A73" w:rsidRPr="00156B4D">
        <w:rPr>
          <w:rFonts w:ascii="Times New Roman" w:eastAsia="Times New Roman" w:hAnsi="Times New Roman"/>
          <w:sz w:val="24"/>
          <w:szCs w:val="24"/>
        </w:rPr>
        <w:t xml:space="preserve"> </w:t>
      </w:r>
      <w:r w:rsidR="00C15A73">
        <w:rPr>
          <w:rFonts w:ascii="Times New Roman" w:eastAsia="Times New Roman" w:hAnsi="Times New Roman"/>
          <w:sz w:val="24"/>
          <w:szCs w:val="24"/>
        </w:rPr>
        <w:t>courses</w:t>
      </w:r>
      <w:r w:rsidRPr="00156B4D">
        <w:rPr>
          <w:rFonts w:ascii="Times New Roman" w:eastAsia="Times New Roman" w:hAnsi="Times New Roman"/>
          <w:sz w:val="24"/>
          <w:szCs w:val="24"/>
        </w:rPr>
        <w:t>.</w:t>
      </w:r>
    </w:p>
    <w:p w14:paraId="6BFCB781" w14:textId="77777777" w:rsidR="00156B4D" w:rsidRPr="00156B4D" w:rsidRDefault="00156B4D" w:rsidP="00156B4D">
      <w:pPr>
        <w:keepNext/>
        <w:spacing w:before="240" w:after="60" w:line="240" w:lineRule="auto"/>
        <w:outlineLvl w:val="1"/>
        <w:rPr>
          <w:rFonts w:ascii="Times New Roman" w:eastAsia="Times New Roman" w:hAnsi="Times New Roman"/>
          <w:b/>
          <w:bCs/>
          <w:iCs/>
          <w:sz w:val="32"/>
          <w:szCs w:val="32"/>
        </w:rPr>
      </w:pPr>
      <w:bookmarkStart w:id="30" w:name="_Toc525611412"/>
      <w:bookmarkStart w:id="31" w:name="_Toc525625689"/>
      <w:bookmarkStart w:id="32" w:name="_Toc39365045"/>
      <w:bookmarkStart w:id="33" w:name="_Toc39365520"/>
      <w:bookmarkStart w:id="34" w:name="_Toc143328980"/>
      <w:bookmarkStart w:id="35" w:name="_Toc525611413"/>
      <w:bookmarkStart w:id="36" w:name="_Toc525625690"/>
      <w:bookmarkStart w:id="37" w:name="_Toc143328982"/>
      <w:r w:rsidRPr="00156B4D">
        <w:rPr>
          <w:rFonts w:ascii="Times New Roman" w:eastAsia="Times New Roman" w:hAnsi="Times New Roman"/>
          <w:b/>
          <w:bCs/>
          <w:iCs/>
          <w:sz w:val="32"/>
          <w:szCs w:val="32"/>
        </w:rPr>
        <w:t>Retention</w:t>
      </w:r>
      <w:bookmarkEnd w:id="30"/>
      <w:bookmarkEnd w:id="31"/>
      <w:bookmarkEnd w:id="32"/>
      <w:bookmarkEnd w:id="33"/>
      <w:bookmarkEnd w:id="34"/>
    </w:p>
    <w:p w14:paraId="5918CEA4" w14:textId="77777777" w:rsidR="00156B4D" w:rsidRPr="00156B4D" w:rsidRDefault="00156B4D" w:rsidP="00156B4D">
      <w:pPr>
        <w:spacing w:after="0" w:line="240" w:lineRule="auto"/>
        <w:ind w:right="720"/>
        <w:rPr>
          <w:rFonts w:ascii="Times New Roman" w:eastAsia="Times New Roman" w:hAnsi="Times New Roman"/>
          <w:b/>
          <w:sz w:val="24"/>
          <w:szCs w:val="24"/>
        </w:rPr>
      </w:pPr>
    </w:p>
    <w:p w14:paraId="23626740" w14:textId="321F6B72" w:rsidR="00C15A73" w:rsidRDefault="00156B4D" w:rsidP="00156B4D">
      <w:pPr>
        <w:autoSpaceDE w:val="0"/>
        <w:autoSpaceDN w:val="0"/>
        <w:adjustRightInd w:val="0"/>
        <w:spacing w:after="0" w:line="240" w:lineRule="auto"/>
        <w:rPr>
          <w:rFonts w:ascii="Times New Roman" w:eastAsia="Times New Roman" w:hAnsi="Times New Roman"/>
          <w:sz w:val="24"/>
          <w:szCs w:val="24"/>
        </w:rPr>
      </w:pPr>
      <w:bookmarkStart w:id="38" w:name="_Toc35309549"/>
      <w:r w:rsidRPr="00156B4D">
        <w:rPr>
          <w:rFonts w:ascii="Times New Roman" w:eastAsia="Times New Roman" w:hAnsi="Times New Roman"/>
          <w:sz w:val="24"/>
          <w:szCs w:val="24"/>
        </w:rPr>
        <w:t xml:space="preserve">A student whose grade point average drops below a 3.0 (3.25 or 3.5 in certain programs) will be placed on probation, suspended from graduate study, or dismissed from the College of Graduate Studies. The dean of the </w:t>
      </w:r>
      <w:r w:rsidR="00A41F81">
        <w:rPr>
          <w:rFonts w:ascii="Times New Roman" w:eastAsia="Times New Roman" w:hAnsi="Times New Roman"/>
          <w:sz w:val="24"/>
          <w:szCs w:val="24"/>
        </w:rPr>
        <w:t>College of Graduate and Professional</w:t>
      </w:r>
      <w:r w:rsidRPr="00156B4D">
        <w:rPr>
          <w:rFonts w:ascii="Times New Roman" w:eastAsia="Times New Roman" w:hAnsi="Times New Roman"/>
          <w:sz w:val="24"/>
          <w:szCs w:val="24"/>
        </w:rPr>
        <w:t xml:space="preserve"> Studies, in accordance with the regulations of the student’s academic department and the </w:t>
      </w:r>
      <w:r w:rsidR="00A41F81">
        <w:rPr>
          <w:rFonts w:ascii="Times New Roman" w:eastAsia="Times New Roman" w:hAnsi="Times New Roman"/>
          <w:sz w:val="24"/>
          <w:szCs w:val="24"/>
        </w:rPr>
        <w:t>College of Graduate and Professional</w:t>
      </w:r>
      <w:r w:rsidRPr="00156B4D">
        <w:rPr>
          <w:rFonts w:ascii="Times New Roman" w:eastAsia="Times New Roman" w:hAnsi="Times New Roman"/>
          <w:sz w:val="24"/>
          <w:szCs w:val="24"/>
        </w:rPr>
        <w:t xml:space="preserve"> Studies will make decisions in such matters. A student who is suspended from graduate study or dismissed from the </w:t>
      </w:r>
      <w:r w:rsidR="00A41F81">
        <w:rPr>
          <w:rFonts w:ascii="Times New Roman" w:eastAsia="Times New Roman" w:hAnsi="Times New Roman"/>
          <w:sz w:val="24"/>
          <w:szCs w:val="24"/>
        </w:rPr>
        <w:t>College of Graduate and Professional</w:t>
      </w:r>
      <w:r w:rsidRPr="00156B4D">
        <w:rPr>
          <w:rFonts w:ascii="Times New Roman" w:eastAsia="Times New Roman" w:hAnsi="Times New Roman"/>
          <w:sz w:val="24"/>
          <w:szCs w:val="24"/>
        </w:rPr>
        <w:t xml:space="preserve"> Studies may request a review of the case by the Graduate Student Appeals Committee of the Graduate Council</w:t>
      </w:r>
      <w:r w:rsidR="00C15A73">
        <w:rPr>
          <w:rFonts w:ascii="Times New Roman" w:eastAsia="Times New Roman" w:hAnsi="Times New Roman"/>
          <w:sz w:val="24"/>
          <w:szCs w:val="24"/>
        </w:rPr>
        <w:t xml:space="preserve">. </w:t>
      </w:r>
    </w:p>
    <w:p w14:paraId="472FDCF3" w14:textId="77777777" w:rsidR="00C15A73" w:rsidRDefault="00C15A73" w:rsidP="00156B4D">
      <w:pPr>
        <w:autoSpaceDE w:val="0"/>
        <w:autoSpaceDN w:val="0"/>
        <w:adjustRightInd w:val="0"/>
        <w:spacing w:after="0" w:line="240" w:lineRule="auto"/>
        <w:rPr>
          <w:rFonts w:ascii="Times New Roman" w:eastAsia="Times New Roman" w:hAnsi="Times New Roman"/>
          <w:sz w:val="24"/>
          <w:szCs w:val="24"/>
        </w:rPr>
      </w:pPr>
    </w:p>
    <w:p w14:paraId="27BC504E" w14:textId="19F6C730" w:rsidR="00156B4D" w:rsidRPr="00156B4D" w:rsidRDefault="00C15A73" w:rsidP="00156B4D">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Students who receive a C in </w:t>
      </w:r>
      <w:r w:rsidR="002774B4">
        <w:rPr>
          <w:rFonts w:ascii="Times New Roman" w:eastAsia="Times New Roman" w:hAnsi="Times New Roman"/>
          <w:sz w:val="24"/>
          <w:szCs w:val="24"/>
        </w:rPr>
        <w:t>specified</w:t>
      </w:r>
      <w:r>
        <w:rPr>
          <w:rFonts w:ascii="Times New Roman" w:eastAsia="Times New Roman" w:hAnsi="Times New Roman"/>
          <w:sz w:val="24"/>
          <w:szCs w:val="24"/>
        </w:rPr>
        <w:t xml:space="preserve"> courses will be required to retake that course.  If the student earns a C the second time </w:t>
      </w:r>
      <w:r w:rsidR="009740CB">
        <w:rPr>
          <w:rFonts w:ascii="Times New Roman" w:eastAsia="Times New Roman" w:hAnsi="Times New Roman"/>
          <w:sz w:val="24"/>
          <w:szCs w:val="24"/>
        </w:rPr>
        <w:t xml:space="preserve">the course is </w:t>
      </w:r>
      <w:r>
        <w:rPr>
          <w:rFonts w:ascii="Times New Roman" w:eastAsia="Times New Roman" w:hAnsi="Times New Roman"/>
          <w:sz w:val="24"/>
          <w:szCs w:val="24"/>
        </w:rPr>
        <w:t>taken, the student will be placed on a remediation success plan</w:t>
      </w:r>
      <w:r w:rsidR="002774B4">
        <w:rPr>
          <w:rFonts w:ascii="Times New Roman" w:eastAsia="Times New Roman" w:hAnsi="Times New Roman"/>
          <w:sz w:val="24"/>
          <w:szCs w:val="24"/>
        </w:rPr>
        <w:t xml:space="preserve"> which may lead to dismissal from the program.  </w:t>
      </w:r>
      <w:r w:rsidR="009740CB">
        <w:rPr>
          <w:rFonts w:ascii="Times New Roman" w:eastAsia="Times New Roman" w:hAnsi="Times New Roman"/>
          <w:sz w:val="24"/>
          <w:szCs w:val="24"/>
        </w:rPr>
        <w:t xml:space="preserve">Graduate courses may only be taken twice at ISU.  </w:t>
      </w:r>
      <w:r w:rsidR="002774B4">
        <w:rPr>
          <w:rFonts w:ascii="Times New Roman" w:eastAsia="Times New Roman" w:hAnsi="Times New Roman"/>
          <w:sz w:val="24"/>
          <w:szCs w:val="24"/>
        </w:rPr>
        <w:t>It is expected that students will earn a B+ or better in all courses.  The Program has the right to dismiss students for not meeting program specific expectations outlined in this handbook.</w:t>
      </w:r>
      <w:bookmarkEnd w:id="38"/>
    </w:p>
    <w:p w14:paraId="7E619B4C" w14:textId="77777777" w:rsidR="00C37D86" w:rsidRDefault="00C37D86" w:rsidP="00156B4D">
      <w:pPr>
        <w:spacing w:after="0" w:line="240" w:lineRule="auto"/>
        <w:rPr>
          <w:rFonts w:ascii="Times New Roman" w:eastAsia="Times New Roman" w:hAnsi="Times New Roman"/>
          <w:sz w:val="24"/>
          <w:szCs w:val="24"/>
        </w:rPr>
      </w:pPr>
      <w:bookmarkStart w:id="39" w:name="_Toc39365046"/>
      <w:bookmarkStart w:id="40" w:name="_Toc39365521"/>
      <w:bookmarkStart w:id="41" w:name="_Toc143328981"/>
    </w:p>
    <w:p w14:paraId="018FA015" w14:textId="77777777" w:rsidR="00156B4D" w:rsidRPr="00156B4D" w:rsidRDefault="00156B4D" w:rsidP="00156B4D">
      <w:pPr>
        <w:spacing w:after="0" w:line="240" w:lineRule="auto"/>
        <w:rPr>
          <w:rFonts w:ascii="Times New Roman" w:eastAsia="Times New Roman" w:hAnsi="Times New Roman"/>
          <w:b/>
          <w:sz w:val="32"/>
          <w:szCs w:val="32"/>
        </w:rPr>
      </w:pPr>
      <w:r w:rsidRPr="00156B4D">
        <w:rPr>
          <w:rFonts w:ascii="Times New Roman" w:eastAsia="Times New Roman" w:hAnsi="Times New Roman"/>
          <w:b/>
          <w:sz w:val="32"/>
          <w:szCs w:val="32"/>
        </w:rPr>
        <w:t>Grading</w:t>
      </w:r>
      <w:bookmarkEnd w:id="35"/>
      <w:bookmarkEnd w:id="36"/>
      <w:bookmarkEnd w:id="39"/>
      <w:bookmarkEnd w:id="40"/>
      <w:bookmarkEnd w:id="41"/>
    </w:p>
    <w:p w14:paraId="7DFD07A3" w14:textId="77777777" w:rsidR="00156B4D" w:rsidRPr="00156B4D" w:rsidRDefault="00156B4D" w:rsidP="00156B4D">
      <w:pPr>
        <w:tabs>
          <w:tab w:val="left" w:pos="0"/>
        </w:tabs>
        <w:spacing w:after="0" w:line="240" w:lineRule="auto"/>
        <w:ind w:right="720"/>
        <w:rPr>
          <w:rFonts w:ascii="Times New Roman" w:eastAsia="Times New Roman" w:hAnsi="Times New Roman"/>
          <w:b/>
          <w:bCs/>
          <w:sz w:val="24"/>
          <w:szCs w:val="24"/>
        </w:rPr>
      </w:pPr>
    </w:p>
    <w:p w14:paraId="6F1AF964" w14:textId="77777777"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The following grading standards apply to graduate work:</w:t>
      </w:r>
    </w:p>
    <w:p w14:paraId="78DE5C66" w14:textId="77777777" w:rsidR="00156B4D" w:rsidRPr="00156B4D" w:rsidRDefault="00156B4D" w:rsidP="00156B4D">
      <w:pPr>
        <w:tabs>
          <w:tab w:val="left" w:pos="0"/>
        </w:tabs>
        <w:spacing w:after="0" w:line="240" w:lineRule="auto"/>
        <w:ind w:right="720"/>
        <w:rPr>
          <w:rFonts w:ascii="Times New Roman" w:eastAsia="Times New Roman" w:hAnsi="Times New Roman"/>
          <w:sz w:val="24"/>
          <w:szCs w:val="24"/>
          <w:u w:val="single"/>
        </w:rPr>
      </w:pPr>
    </w:p>
    <w:p w14:paraId="058BA4A0" w14:textId="77777777" w:rsidR="00156B4D" w:rsidRPr="00156B4D" w:rsidRDefault="00156B4D" w:rsidP="00156B4D">
      <w:pPr>
        <w:tabs>
          <w:tab w:val="left" w:pos="0"/>
        </w:tabs>
        <w:spacing w:after="0" w:line="240" w:lineRule="auto"/>
        <w:ind w:right="720"/>
        <w:rPr>
          <w:rFonts w:ascii="Times New Roman" w:eastAsia="Times New Roman" w:hAnsi="Times New Roman"/>
          <w:sz w:val="24"/>
          <w:szCs w:val="24"/>
          <w:u w:val="single"/>
        </w:rPr>
      </w:pPr>
      <w:r w:rsidRPr="00156B4D">
        <w:rPr>
          <w:rFonts w:ascii="Times New Roman" w:eastAsia="Times New Roman" w:hAnsi="Times New Roman"/>
          <w:sz w:val="24"/>
          <w:szCs w:val="24"/>
          <w:u w:val="single"/>
        </w:rPr>
        <w:t>Grade</w:t>
      </w:r>
      <w:r w:rsidRPr="00156B4D">
        <w:rPr>
          <w:rFonts w:ascii="Times New Roman" w:eastAsia="Times New Roman" w:hAnsi="Times New Roman"/>
          <w:sz w:val="24"/>
          <w:szCs w:val="24"/>
        </w:rPr>
        <w:tab/>
      </w:r>
      <w:r w:rsidRPr="00156B4D">
        <w:rPr>
          <w:rFonts w:ascii="Times New Roman" w:eastAsia="Times New Roman" w:hAnsi="Times New Roman"/>
          <w:sz w:val="24"/>
          <w:szCs w:val="24"/>
          <w:u w:val="single"/>
        </w:rPr>
        <w:t>Type of Graduate Work</w:t>
      </w:r>
      <w:r w:rsidRPr="00156B4D">
        <w:rPr>
          <w:rFonts w:ascii="Times New Roman" w:eastAsia="Times New Roman" w:hAnsi="Times New Roman"/>
          <w:sz w:val="24"/>
          <w:szCs w:val="24"/>
        </w:rPr>
        <w:tab/>
      </w:r>
      <w:r w:rsidRPr="00156B4D">
        <w:rPr>
          <w:rFonts w:ascii="Times New Roman" w:eastAsia="Times New Roman" w:hAnsi="Times New Roman"/>
          <w:sz w:val="24"/>
          <w:szCs w:val="24"/>
          <w:u w:val="single"/>
        </w:rPr>
        <w:t>Point Rate</w:t>
      </w:r>
    </w:p>
    <w:p w14:paraId="5937536F" w14:textId="77777777" w:rsidR="00156B4D" w:rsidRPr="00156B4D" w:rsidRDefault="00156B4D" w:rsidP="00156B4D">
      <w:pPr>
        <w:tabs>
          <w:tab w:val="left" w:pos="0"/>
        </w:tabs>
        <w:spacing w:after="0" w:line="240" w:lineRule="auto"/>
        <w:ind w:right="720"/>
        <w:rPr>
          <w:rFonts w:ascii="Times New Roman" w:eastAsia="Times New Roman" w:hAnsi="Times New Roman"/>
          <w:sz w:val="24"/>
          <w:szCs w:val="24"/>
        </w:rPr>
      </w:pPr>
      <w:r w:rsidRPr="00156B4D">
        <w:rPr>
          <w:rFonts w:ascii="Times New Roman" w:eastAsia="Times New Roman" w:hAnsi="Times New Roman"/>
          <w:sz w:val="24"/>
          <w:szCs w:val="24"/>
        </w:rPr>
        <w:t>A</w:t>
      </w:r>
      <w:r w:rsidRPr="00156B4D">
        <w:rPr>
          <w:rFonts w:ascii="Times New Roman" w:eastAsia="Times New Roman" w:hAnsi="Times New Roman"/>
          <w:sz w:val="24"/>
          <w:szCs w:val="24"/>
        </w:rPr>
        <w:tab/>
        <w:t>Excellent</w:t>
      </w:r>
      <w:r w:rsidRPr="00156B4D">
        <w:rPr>
          <w:rFonts w:ascii="Times New Roman" w:eastAsia="Times New Roman" w:hAnsi="Times New Roman"/>
          <w:sz w:val="24"/>
          <w:szCs w:val="24"/>
        </w:rPr>
        <w:tab/>
      </w:r>
      <w:r w:rsidRPr="00156B4D">
        <w:rPr>
          <w:rFonts w:ascii="Times New Roman" w:eastAsia="Times New Roman" w:hAnsi="Times New Roman"/>
          <w:sz w:val="24"/>
          <w:szCs w:val="24"/>
        </w:rPr>
        <w:tab/>
      </w:r>
      <w:r w:rsidRPr="00156B4D">
        <w:rPr>
          <w:rFonts w:ascii="Times New Roman" w:eastAsia="Times New Roman" w:hAnsi="Times New Roman"/>
          <w:sz w:val="24"/>
          <w:szCs w:val="24"/>
        </w:rPr>
        <w:tab/>
        <w:t xml:space="preserve">4.00 </w:t>
      </w:r>
    </w:p>
    <w:p w14:paraId="3A88A3D7" w14:textId="77777777" w:rsidR="00F71442" w:rsidRDefault="00F71442" w:rsidP="00156B4D">
      <w:pPr>
        <w:tabs>
          <w:tab w:val="left" w:pos="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A-</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3.70</w:t>
      </w:r>
    </w:p>
    <w:p w14:paraId="270232C4" w14:textId="77777777" w:rsidR="00156B4D" w:rsidRPr="00156B4D" w:rsidRDefault="00156B4D" w:rsidP="00156B4D">
      <w:pPr>
        <w:tabs>
          <w:tab w:val="left" w:pos="0"/>
        </w:tabs>
        <w:spacing w:after="0" w:line="240" w:lineRule="auto"/>
        <w:ind w:right="720"/>
        <w:rPr>
          <w:rFonts w:ascii="Times New Roman" w:eastAsia="Times New Roman" w:hAnsi="Times New Roman"/>
          <w:sz w:val="24"/>
          <w:szCs w:val="24"/>
        </w:rPr>
      </w:pPr>
      <w:r w:rsidRPr="00156B4D">
        <w:rPr>
          <w:rFonts w:ascii="Times New Roman" w:eastAsia="Times New Roman" w:hAnsi="Times New Roman"/>
          <w:sz w:val="24"/>
          <w:szCs w:val="24"/>
        </w:rPr>
        <w:t xml:space="preserve">B+  </w:t>
      </w:r>
      <w:r w:rsidRPr="00156B4D">
        <w:rPr>
          <w:rFonts w:ascii="Times New Roman" w:eastAsia="Times New Roman" w:hAnsi="Times New Roman"/>
          <w:sz w:val="24"/>
          <w:szCs w:val="24"/>
        </w:rPr>
        <w:tab/>
        <w:t>Above Average</w:t>
      </w:r>
      <w:r w:rsidRPr="00156B4D">
        <w:rPr>
          <w:rFonts w:ascii="Times New Roman" w:eastAsia="Times New Roman" w:hAnsi="Times New Roman"/>
          <w:sz w:val="24"/>
          <w:szCs w:val="24"/>
        </w:rPr>
        <w:tab/>
      </w:r>
      <w:r w:rsidRPr="00156B4D">
        <w:rPr>
          <w:rFonts w:ascii="Times New Roman" w:eastAsia="Times New Roman" w:hAnsi="Times New Roman"/>
          <w:sz w:val="24"/>
          <w:szCs w:val="24"/>
        </w:rPr>
        <w:tab/>
        <w:t>3.</w:t>
      </w:r>
      <w:r w:rsidR="00F71442">
        <w:rPr>
          <w:rFonts w:ascii="Times New Roman" w:eastAsia="Times New Roman" w:hAnsi="Times New Roman"/>
          <w:sz w:val="24"/>
          <w:szCs w:val="24"/>
        </w:rPr>
        <w:t>3</w:t>
      </w:r>
      <w:r w:rsidRPr="00156B4D">
        <w:rPr>
          <w:rFonts w:ascii="Times New Roman" w:eastAsia="Times New Roman" w:hAnsi="Times New Roman"/>
          <w:sz w:val="24"/>
          <w:szCs w:val="24"/>
        </w:rPr>
        <w:t>0</w:t>
      </w:r>
    </w:p>
    <w:p w14:paraId="1A6263DE" w14:textId="20580F5E" w:rsidR="00156B4D" w:rsidRDefault="00156B4D" w:rsidP="00156B4D">
      <w:pPr>
        <w:tabs>
          <w:tab w:val="left" w:pos="0"/>
        </w:tabs>
        <w:spacing w:after="0" w:line="240" w:lineRule="auto"/>
        <w:ind w:right="720"/>
        <w:rPr>
          <w:rFonts w:ascii="Times New Roman" w:eastAsia="Times New Roman" w:hAnsi="Times New Roman"/>
          <w:sz w:val="24"/>
          <w:szCs w:val="24"/>
        </w:rPr>
      </w:pPr>
      <w:r w:rsidRPr="00156B4D">
        <w:rPr>
          <w:rFonts w:ascii="Times New Roman" w:eastAsia="Times New Roman" w:hAnsi="Times New Roman"/>
          <w:sz w:val="24"/>
          <w:szCs w:val="24"/>
        </w:rPr>
        <w:t xml:space="preserve">B      </w:t>
      </w:r>
      <w:r w:rsidRPr="00156B4D">
        <w:rPr>
          <w:rFonts w:ascii="Times New Roman" w:eastAsia="Times New Roman" w:hAnsi="Times New Roman"/>
          <w:sz w:val="24"/>
          <w:szCs w:val="24"/>
        </w:rPr>
        <w:tab/>
        <w:t>Average</w:t>
      </w:r>
      <w:r w:rsidRPr="00156B4D">
        <w:rPr>
          <w:rFonts w:ascii="Times New Roman" w:eastAsia="Times New Roman" w:hAnsi="Times New Roman"/>
          <w:sz w:val="24"/>
          <w:szCs w:val="24"/>
        </w:rPr>
        <w:tab/>
      </w:r>
      <w:r w:rsidRPr="00156B4D">
        <w:rPr>
          <w:rFonts w:ascii="Times New Roman" w:eastAsia="Times New Roman" w:hAnsi="Times New Roman"/>
          <w:sz w:val="24"/>
          <w:szCs w:val="24"/>
        </w:rPr>
        <w:tab/>
      </w:r>
      <w:r w:rsidRPr="00156B4D">
        <w:rPr>
          <w:rFonts w:ascii="Times New Roman" w:eastAsia="Times New Roman" w:hAnsi="Times New Roman"/>
          <w:sz w:val="24"/>
          <w:szCs w:val="24"/>
        </w:rPr>
        <w:tab/>
        <w:t>3.00</w:t>
      </w:r>
    </w:p>
    <w:p w14:paraId="4B9E0D3F" w14:textId="29F92AD8" w:rsidR="00F71442" w:rsidRPr="00156B4D" w:rsidRDefault="00F71442" w:rsidP="00156B4D">
      <w:pPr>
        <w:tabs>
          <w:tab w:val="left" w:pos="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B-</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2.70</w:t>
      </w:r>
    </w:p>
    <w:p w14:paraId="096EFC50" w14:textId="5836C636" w:rsidR="00156B4D" w:rsidRPr="00156B4D" w:rsidRDefault="00156B4D" w:rsidP="00156B4D">
      <w:pPr>
        <w:tabs>
          <w:tab w:val="left" w:pos="0"/>
        </w:tabs>
        <w:spacing w:after="0" w:line="240" w:lineRule="auto"/>
        <w:ind w:right="720"/>
        <w:rPr>
          <w:rFonts w:ascii="Times New Roman" w:eastAsia="Times New Roman" w:hAnsi="Times New Roman"/>
          <w:sz w:val="24"/>
          <w:szCs w:val="24"/>
        </w:rPr>
      </w:pPr>
      <w:r w:rsidRPr="00156B4D">
        <w:rPr>
          <w:rFonts w:ascii="Times New Roman" w:eastAsia="Times New Roman" w:hAnsi="Times New Roman"/>
          <w:sz w:val="24"/>
          <w:szCs w:val="24"/>
        </w:rPr>
        <w:t xml:space="preserve">C+/C </w:t>
      </w:r>
      <w:r w:rsidRPr="00156B4D">
        <w:rPr>
          <w:rFonts w:ascii="Times New Roman" w:eastAsia="Times New Roman" w:hAnsi="Times New Roman"/>
          <w:sz w:val="24"/>
          <w:szCs w:val="24"/>
        </w:rPr>
        <w:tab/>
        <w:t>Below Average</w:t>
      </w:r>
      <w:r w:rsidRPr="00156B4D">
        <w:rPr>
          <w:rFonts w:ascii="Times New Roman" w:eastAsia="Times New Roman" w:hAnsi="Times New Roman"/>
          <w:sz w:val="24"/>
          <w:szCs w:val="24"/>
        </w:rPr>
        <w:tab/>
      </w:r>
      <w:r w:rsidRPr="00156B4D">
        <w:rPr>
          <w:rFonts w:ascii="Times New Roman" w:eastAsia="Times New Roman" w:hAnsi="Times New Roman"/>
          <w:sz w:val="24"/>
          <w:szCs w:val="24"/>
        </w:rPr>
        <w:tab/>
        <w:t>2.</w:t>
      </w:r>
      <w:r w:rsidR="00F71442">
        <w:rPr>
          <w:rFonts w:ascii="Times New Roman" w:eastAsia="Times New Roman" w:hAnsi="Times New Roman"/>
          <w:sz w:val="24"/>
          <w:szCs w:val="24"/>
        </w:rPr>
        <w:t>3</w:t>
      </w:r>
      <w:r w:rsidRPr="00156B4D">
        <w:rPr>
          <w:rFonts w:ascii="Times New Roman" w:eastAsia="Times New Roman" w:hAnsi="Times New Roman"/>
          <w:sz w:val="24"/>
          <w:szCs w:val="24"/>
        </w:rPr>
        <w:t>0/2.00</w:t>
      </w:r>
    </w:p>
    <w:p w14:paraId="01D2350D" w14:textId="003717E9" w:rsidR="00156B4D" w:rsidRPr="00156B4D" w:rsidRDefault="00156B4D" w:rsidP="00156B4D">
      <w:pPr>
        <w:tabs>
          <w:tab w:val="left" w:pos="0"/>
        </w:tabs>
        <w:spacing w:after="0" w:line="240" w:lineRule="auto"/>
        <w:ind w:right="720"/>
        <w:rPr>
          <w:rFonts w:ascii="Times New Roman" w:eastAsia="Times New Roman" w:hAnsi="Times New Roman"/>
          <w:sz w:val="24"/>
          <w:szCs w:val="24"/>
        </w:rPr>
      </w:pPr>
      <w:r w:rsidRPr="00156B4D">
        <w:rPr>
          <w:rFonts w:ascii="Times New Roman" w:eastAsia="Times New Roman" w:hAnsi="Times New Roman"/>
          <w:sz w:val="24"/>
          <w:szCs w:val="24"/>
        </w:rPr>
        <w:t xml:space="preserve">F  </w:t>
      </w:r>
      <w:r w:rsidRPr="00156B4D">
        <w:rPr>
          <w:rFonts w:ascii="Times New Roman" w:eastAsia="Times New Roman" w:hAnsi="Times New Roman"/>
          <w:sz w:val="24"/>
          <w:szCs w:val="24"/>
        </w:rPr>
        <w:tab/>
        <w:t>Failure</w:t>
      </w:r>
      <w:r w:rsidRPr="00156B4D">
        <w:rPr>
          <w:rFonts w:ascii="Times New Roman" w:eastAsia="Times New Roman" w:hAnsi="Times New Roman"/>
          <w:sz w:val="24"/>
          <w:szCs w:val="24"/>
        </w:rPr>
        <w:tab/>
      </w:r>
      <w:r w:rsidRPr="00156B4D">
        <w:rPr>
          <w:rFonts w:ascii="Times New Roman" w:eastAsia="Times New Roman" w:hAnsi="Times New Roman"/>
          <w:sz w:val="24"/>
          <w:szCs w:val="24"/>
        </w:rPr>
        <w:tab/>
      </w:r>
      <w:r w:rsidRPr="00156B4D">
        <w:rPr>
          <w:rFonts w:ascii="Times New Roman" w:eastAsia="Times New Roman" w:hAnsi="Times New Roman"/>
          <w:sz w:val="24"/>
          <w:szCs w:val="24"/>
        </w:rPr>
        <w:tab/>
      </w:r>
      <w:r w:rsidRPr="00156B4D">
        <w:rPr>
          <w:rFonts w:ascii="Times New Roman" w:eastAsia="Times New Roman" w:hAnsi="Times New Roman"/>
          <w:sz w:val="24"/>
          <w:szCs w:val="24"/>
        </w:rPr>
        <w:tab/>
        <w:t>Less than 2.00</w:t>
      </w:r>
    </w:p>
    <w:p w14:paraId="7849D8BC" w14:textId="666C9298" w:rsidR="00156B4D" w:rsidRPr="00156B4D" w:rsidRDefault="00156B4D" w:rsidP="00156B4D">
      <w:pPr>
        <w:tabs>
          <w:tab w:val="left" w:pos="0"/>
        </w:tabs>
        <w:spacing w:after="0" w:line="240" w:lineRule="auto"/>
        <w:ind w:right="720"/>
        <w:rPr>
          <w:rFonts w:ascii="Times New Roman" w:eastAsia="Times New Roman" w:hAnsi="Times New Roman"/>
          <w:sz w:val="24"/>
          <w:szCs w:val="24"/>
        </w:rPr>
      </w:pPr>
      <w:r w:rsidRPr="00156B4D">
        <w:rPr>
          <w:rFonts w:ascii="Times New Roman" w:eastAsia="Times New Roman" w:hAnsi="Times New Roman"/>
          <w:sz w:val="24"/>
          <w:szCs w:val="24"/>
        </w:rPr>
        <w:t>S</w:t>
      </w:r>
      <w:r w:rsidRPr="00156B4D">
        <w:rPr>
          <w:rFonts w:ascii="Times New Roman" w:eastAsia="Times New Roman" w:hAnsi="Times New Roman"/>
          <w:sz w:val="24"/>
          <w:szCs w:val="24"/>
        </w:rPr>
        <w:tab/>
        <w:t>Satisfactory</w:t>
      </w:r>
    </w:p>
    <w:p w14:paraId="440C9A29" w14:textId="19F36CFD" w:rsidR="00156B4D" w:rsidRDefault="00156B4D" w:rsidP="00156B4D">
      <w:pPr>
        <w:tabs>
          <w:tab w:val="left" w:pos="0"/>
        </w:tabs>
        <w:spacing w:after="0" w:line="240" w:lineRule="auto"/>
        <w:ind w:right="720"/>
        <w:rPr>
          <w:rFonts w:ascii="Times New Roman" w:eastAsia="Times New Roman" w:hAnsi="Times New Roman"/>
          <w:sz w:val="24"/>
          <w:szCs w:val="24"/>
        </w:rPr>
      </w:pPr>
      <w:r w:rsidRPr="00156B4D">
        <w:rPr>
          <w:rFonts w:ascii="Times New Roman" w:eastAsia="Times New Roman" w:hAnsi="Times New Roman"/>
          <w:sz w:val="24"/>
          <w:szCs w:val="24"/>
        </w:rPr>
        <w:t>U</w:t>
      </w:r>
      <w:r w:rsidRPr="00156B4D">
        <w:rPr>
          <w:rFonts w:ascii="Times New Roman" w:eastAsia="Times New Roman" w:hAnsi="Times New Roman"/>
          <w:sz w:val="24"/>
          <w:szCs w:val="24"/>
        </w:rPr>
        <w:tab/>
        <w:t>Unsatisfactory</w:t>
      </w:r>
    </w:p>
    <w:p w14:paraId="3282FD06" w14:textId="3CC0F1E9" w:rsidR="00206417" w:rsidRPr="00156B4D" w:rsidRDefault="00206417" w:rsidP="00156B4D">
      <w:pPr>
        <w:tabs>
          <w:tab w:val="left" w:pos="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IP</w:t>
      </w:r>
      <w:r>
        <w:rPr>
          <w:rFonts w:ascii="Times New Roman" w:eastAsia="Times New Roman" w:hAnsi="Times New Roman"/>
          <w:sz w:val="24"/>
          <w:szCs w:val="24"/>
        </w:rPr>
        <w:tab/>
        <w:t>In Pro</w:t>
      </w:r>
      <w:r w:rsidR="002774B4">
        <w:rPr>
          <w:rFonts w:ascii="Times New Roman" w:eastAsia="Times New Roman" w:hAnsi="Times New Roman"/>
          <w:sz w:val="24"/>
          <w:szCs w:val="24"/>
        </w:rPr>
        <w:t>gr</w:t>
      </w:r>
      <w:r>
        <w:rPr>
          <w:rFonts w:ascii="Times New Roman" w:eastAsia="Times New Roman" w:hAnsi="Times New Roman"/>
          <w:sz w:val="24"/>
          <w:szCs w:val="24"/>
        </w:rPr>
        <w:t>ess (for clinical practice courses that span more than one semester)</w:t>
      </w:r>
    </w:p>
    <w:p w14:paraId="663198C2" w14:textId="77777777" w:rsidR="00156B4D" w:rsidRPr="00156B4D" w:rsidRDefault="00156B4D" w:rsidP="00156B4D">
      <w:pPr>
        <w:tabs>
          <w:tab w:val="left" w:pos="0"/>
        </w:tabs>
        <w:spacing w:after="0" w:line="240" w:lineRule="auto"/>
        <w:ind w:right="720"/>
        <w:rPr>
          <w:rFonts w:ascii="Times New Roman" w:eastAsia="Times New Roman" w:hAnsi="Times New Roman"/>
          <w:sz w:val="24"/>
          <w:szCs w:val="24"/>
        </w:rPr>
      </w:pPr>
    </w:p>
    <w:p w14:paraId="17BE328E" w14:textId="77777777" w:rsidR="00CA5DC0" w:rsidRDefault="00156B4D" w:rsidP="00156B4D">
      <w:pPr>
        <w:tabs>
          <w:tab w:val="left" w:pos="0"/>
        </w:tabs>
        <w:spacing w:after="0" w:line="240" w:lineRule="auto"/>
        <w:ind w:right="720"/>
        <w:rPr>
          <w:rFonts w:ascii="Times New Roman" w:eastAsia="Times New Roman" w:hAnsi="Times New Roman"/>
          <w:sz w:val="24"/>
          <w:szCs w:val="24"/>
        </w:rPr>
      </w:pPr>
      <w:r w:rsidRPr="00156B4D">
        <w:rPr>
          <w:rFonts w:ascii="Times New Roman" w:eastAsia="Times New Roman" w:hAnsi="Times New Roman"/>
          <w:sz w:val="24"/>
          <w:szCs w:val="24"/>
        </w:rPr>
        <w:t xml:space="preserve">An average of 3.00 is required to remain in the </w:t>
      </w:r>
      <w:r w:rsidR="00A41F81">
        <w:rPr>
          <w:rFonts w:ascii="Times New Roman" w:eastAsia="Times New Roman" w:hAnsi="Times New Roman"/>
          <w:sz w:val="24"/>
          <w:szCs w:val="24"/>
        </w:rPr>
        <w:t>College of Graduate and Professional</w:t>
      </w:r>
      <w:r w:rsidRPr="00156B4D">
        <w:rPr>
          <w:rFonts w:ascii="Times New Roman" w:eastAsia="Times New Roman" w:hAnsi="Times New Roman"/>
          <w:sz w:val="24"/>
          <w:szCs w:val="24"/>
        </w:rPr>
        <w:t xml:space="preserve"> Studies and for graduation from the program.</w:t>
      </w:r>
    </w:p>
    <w:p w14:paraId="09181899" w14:textId="77777777" w:rsidR="002F455D" w:rsidRDefault="002F455D" w:rsidP="00156B4D">
      <w:pPr>
        <w:tabs>
          <w:tab w:val="left" w:pos="0"/>
        </w:tabs>
        <w:spacing w:after="0" w:line="240" w:lineRule="auto"/>
        <w:ind w:right="720"/>
        <w:rPr>
          <w:rFonts w:ascii="Times New Roman" w:eastAsia="Times New Roman" w:hAnsi="Times New Roman"/>
          <w:sz w:val="24"/>
          <w:szCs w:val="24"/>
        </w:rPr>
      </w:pPr>
    </w:p>
    <w:p w14:paraId="60A074B2" w14:textId="18EFEF81" w:rsidR="00CA5DC0" w:rsidRPr="00C37D86" w:rsidRDefault="00C37D86" w:rsidP="00C37D86">
      <w:pPr>
        <w:spacing w:line="240" w:lineRule="auto"/>
        <w:contextualSpacing/>
        <w:rPr>
          <w:rFonts w:ascii="Times New Roman" w:hAnsi="Times New Roman" w:cs="Arial"/>
          <w:b/>
          <w:sz w:val="32"/>
          <w:szCs w:val="24"/>
        </w:rPr>
      </w:pPr>
      <w:r w:rsidRPr="00C37D86">
        <w:rPr>
          <w:rFonts w:ascii="Times New Roman" w:hAnsi="Times New Roman" w:cs="Arial"/>
          <w:b/>
          <w:sz w:val="32"/>
          <w:szCs w:val="24"/>
        </w:rPr>
        <w:t xml:space="preserve">Grade Appeal Policy </w:t>
      </w:r>
    </w:p>
    <w:p w14:paraId="06A9BFC9" w14:textId="77777777" w:rsidR="00C37D86" w:rsidRPr="00883AAE" w:rsidRDefault="00C37D86" w:rsidP="00CA5DC0">
      <w:pPr>
        <w:spacing w:before="100" w:beforeAutospacing="1" w:after="100" w:afterAutospacing="1" w:line="240" w:lineRule="auto"/>
        <w:ind w:left="887"/>
        <w:contextualSpacing/>
        <w:outlineLvl w:val="4"/>
        <w:rPr>
          <w:rFonts w:ascii="Times New Roman" w:eastAsia="Times New Roman" w:hAnsi="Times New Roman"/>
          <w:bCs/>
          <w:caps/>
          <w:sz w:val="24"/>
          <w:szCs w:val="24"/>
        </w:rPr>
      </w:pPr>
    </w:p>
    <w:p w14:paraId="246FF364" w14:textId="421FE044" w:rsidR="00883AAE" w:rsidRPr="00883AAE" w:rsidRDefault="00C5330E" w:rsidP="000D54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i/>
          <w:iCs/>
          <w:sz w:val="24"/>
          <w:szCs w:val="24"/>
        </w:rPr>
      </w:pPr>
      <w:r>
        <w:rPr>
          <w:rFonts w:ascii="Times New Roman" w:hAnsi="Times New Roman"/>
          <w:iCs/>
          <w:sz w:val="24"/>
          <w:szCs w:val="24"/>
        </w:rPr>
        <w:t xml:space="preserve">The Bayh College of Education maintains a grade appeal policy on the College website.  </w:t>
      </w:r>
      <w:r w:rsidR="00883AAE" w:rsidRPr="00883AAE">
        <w:rPr>
          <w:rFonts w:ascii="Times New Roman" w:hAnsi="Times New Roman"/>
          <w:iCs/>
          <w:sz w:val="24"/>
          <w:szCs w:val="24"/>
        </w:rPr>
        <w:t xml:space="preserve">The formal grade appeals policy can be found </w:t>
      </w:r>
      <w:r w:rsidR="002774B4" w:rsidRPr="00105E8C">
        <w:rPr>
          <w:rFonts w:ascii="Times New Roman" w:hAnsi="Times New Roman"/>
          <w:iCs/>
          <w:sz w:val="24"/>
          <w:szCs w:val="24"/>
        </w:rPr>
        <w:t>on the BCOE website</w:t>
      </w:r>
      <w:r w:rsidR="00883AAE" w:rsidRPr="002774B4">
        <w:rPr>
          <w:rFonts w:ascii="Times New Roman" w:hAnsi="Times New Roman"/>
          <w:sz w:val="24"/>
          <w:szCs w:val="24"/>
        </w:rPr>
        <w:t xml:space="preserve">. </w:t>
      </w:r>
    </w:p>
    <w:p w14:paraId="3F57DD4D" w14:textId="032C5CE2" w:rsidR="00156B4D" w:rsidRPr="00156B4D" w:rsidRDefault="00156B4D" w:rsidP="00156B4D">
      <w:pPr>
        <w:keepNext/>
        <w:spacing w:before="240" w:after="60" w:line="240" w:lineRule="auto"/>
        <w:outlineLvl w:val="1"/>
        <w:rPr>
          <w:rFonts w:ascii="Times New Roman" w:eastAsia="Times New Roman" w:hAnsi="Times New Roman"/>
          <w:b/>
          <w:bCs/>
          <w:iCs/>
          <w:sz w:val="32"/>
          <w:szCs w:val="32"/>
        </w:rPr>
      </w:pPr>
      <w:r w:rsidRPr="00156B4D">
        <w:rPr>
          <w:rFonts w:ascii="Times New Roman" w:eastAsia="Times New Roman" w:hAnsi="Times New Roman"/>
          <w:b/>
          <w:bCs/>
          <w:iCs/>
          <w:sz w:val="32"/>
          <w:szCs w:val="32"/>
        </w:rPr>
        <w:t>Continuous Enrollment/Readmission</w:t>
      </w:r>
      <w:bookmarkEnd w:id="37"/>
    </w:p>
    <w:p w14:paraId="28D1B13C" w14:textId="77777777" w:rsidR="00156B4D" w:rsidRPr="00156B4D" w:rsidRDefault="00156B4D" w:rsidP="00156B4D">
      <w:pPr>
        <w:autoSpaceDE w:val="0"/>
        <w:autoSpaceDN w:val="0"/>
        <w:adjustRightInd w:val="0"/>
        <w:spacing w:after="0" w:line="240" w:lineRule="auto"/>
        <w:rPr>
          <w:rFonts w:ascii="Times New Roman" w:eastAsia="Times New Roman" w:hAnsi="Times New Roman"/>
          <w:b/>
          <w:bCs/>
          <w:sz w:val="24"/>
          <w:szCs w:val="24"/>
        </w:rPr>
      </w:pPr>
    </w:p>
    <w:p w14:paraId="0F89119B" w14:textId="77777777"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Any student admitted to the </w:t>
      </w:r>
      <w:r w:rsidR="002640C1">
        <w:rPr>
          <w:rFonts w:ascii="Times New Roman" w:eastAsia="Times New Roman" w:hAnsi="Times New Roman"/>
          <w:sz w:val="24"/>
          <w:szCs w:val="24"/>
        </w:rPr>
        <w:t>College</w:t>
      </w:r>
      <w:r w:rsidR="002640C1" w:rsidRPr="00156B4D">
        <w:rPr>
          <w:rFonts w:ascii="Times New Roman" w:eastAsia="Times New Roman" w:hAnsi="Times New Roman"/>
          <w:sz w:val="24"/>
          <w:szCs w:val="24"/>
        </w:rPr>
        <w:t xml:space="preserve"> </w:t>
      </w:r>
      <w:r w:rsidRPr="00156B4D">
        <w:rPr>
          <w:rFonts w:ascii="Times New Roman" w:eastAsia="Times New Roman" w:hAnsi="Times New Roman"/>
          <w:sz w:val="24"/>
          <w:szCs w:val="24"/>
        </w:rPr>
        <w:t xml:space="preserve">of Graduate </w:t>
      </w:r>
      <w:r w:rsidR="002640C1">
        <w:rPr>
          <w:rFonts w:ascii="Times New Roman" w:eastAsia="Times New Roman" w:hAnsi="Times New Roman"/>
          <w:sz w:val="24"/>
          <w:szCs w:val="24"/>
        </w:rPr>
        <w:t xml:space="preserve">and Professional </w:t>
      </w:r>
      <w:r w:rsidRPr="00156B4D">
        <w:rPr>
          <w:rFonts w:ascii="Times New Roman" w:eastAsia="Times New Roman" w:hAnsi="Times New Roman"/>
          <w:sz w:val="24"/>
          <w:szCs w:val="24"/>
        </w:rPr>
        <w:t xml:space="preserve">Studies and to a department who has not enrolled and earned graduate credit for work at Indiana State University for a period of two consecutive years will have his or her admission automatically cancelled. In order to re-enroll in classes, a student whose admission has been cancelled must apply for readmission to the </w:t>
      </w:r>
      <w:r w:rsidR="002640C1">
        <w:rPr>
          <w:rFonts w:ascii="Times New Roman" w:eastAsia="Times New Roman" w:hAnsi="Times New Roman"/>
          <w:sz w:val="24"/>
          <w:szCs w:val="24"/>
        </w:rPr>
        <w:t xml:space="preserve">College </w:t>
      </w:r>
      <w:r w:rsidRPr="00156B4D">
        <w:rPr>
          <w:rFonts w:ascii="Times New Roman" w:eastAsia="Times New Roman" w:hAnsi="Times New Roman"/>
          <w:sz w:val="24"/>
          <w:szCs w:val="24"/>
        </w:rPr>
        <w:t xml:space="preserve">of Graduate </w:t>
      </w:r>
      <w:r w:rsidR="002640C1">
        <w:rPr>
          <w:rFonts w:ascii="Times New Roman" w:eastAsia="Times New Roman" w:hAnsi="Times New Roman"/>
          <w:sz w:val="24"/>
          <w:szCs w:val="24"/>
        </w:rPr>
        <w:t xml:space="preserve">and Professional </w:t>
      </w:r>
      <w:r w:rsidRPr="00156B4D">
        <w:rPr>
          <w:rFonts w:ascii="Times New Roman" w:eastAsia="Times New Roman" w:hAnsi="Times New Roman"/>
          <w:sz w:val="24"/>
          <w:szCs w:val="24"/>
        </w:rPr>
        <w:t>Studies and the department/program of interest. Students who are readmitted in the above manner will be governed by the policies and regulations in effect at the time of readmission.</w:t>
      </w:r>
    </w:p>
    <w:p w14:paraId="187533BD" w14:textId="77777777" w:rsidR="00156B4D" w:rsidRPr="00156B4D" w:rsidRDefault="00156B4D" w:rsidP="00156B4D">
      <w:pPr>
        <w:tabs>
          <w:tab w:val="left" w:pos="0"/>
        </w:tabs>
        <w:spacing w:after="0" w:line="240" w:lineRule="auto"/>
        <w:ind w:right="720"/>
        <w:rPr>
          <w:rFonts w:ascii="Times New Roman" w:eastAsia="Times New Roman" w:hAnsi="Times New Roman"/>
          <w:b/>
          <w:bCs/>
          <w:sz w:val="24"/>
          <w:szCs w:val="24"/>
        </w:rPr>
      </w:pPr>
    </w:p>
    <w:p w14:paraId="634E97A0" w14:textId="77777777" w:rsidR="00156B4D" w:rsidRPr="00156B4D" w:rsidRDefault="00156B4D" w:rsidP="00156B4D">
      <w:pPr>
        <w:spacing w:after="0" w:line="240" w:lineRule="auto"/>
        <w:rPr>
          <w:rFonts w:ascii="Times New Roman" w:eastAsia="Times New Roman" w:hAnsi="Times New Roman"/>
          <w:b/>
          <w:sz w:val="32"/>
          <w:szCs w:val="32"/>
        </w:rPr>
      </w:pPr>
      <w:bookmarkStart w:id="42" w:name="_Toc525611415"/>
      <w:bookmarkStart w:id="43" w:name="_Toc525625692"/>
      <w:bookmarkStart w:id="44" w:name="_Toc39365047"/>
      <w:bookmarkStart w:id="45" w:name="_Toc39365522"/>
      <w:bookmarkStart w:id="46" w:name="_Toc143328983"/>
      <w:r w:rsidRPr="00156B4D">
        <w:rPr>
          <w:rFonts w:ascii="Times New Roman" w:eastAsia="Times New Roman" w:hAnsi="Times New Roman"/>
          <w:b/>
          <w:sz w:val="32"/>
          <w:szCs w:val="32"/>
        </w:rPr>
        <w:t>Graduation</w:t>
      </w:r>
      <w:bookmarkEnd w:id="42"/>
      <w:bookmarkEnd w:id="43"/>
      <w:bookmarkEnd w:id="44"/>
      <w:bookmarkEnd w:id="45"/>
      <w:bookmarkEnd w:id="46"/>
    </w:p>
    <w:p w14:paraId="591BB748" w14:textId="77777777" w:rsidR="00156B4D" w:rsidRPr="00156B4D" w:rsidRDefault="00156B4D" w:rsidP="00156B4D">
      <w:pPr>
        <w:tabs>
          <w:tab w:val="left" w:pos="0"/>
        </w:tabs>
        <w:spacing w:after="0" w:line="240" w:lineRule="auto"/>
        <w:ind w:right="720"/>
        <w:rPr>
          <w:rFonts w:ascii="Times New Roman" w:eastAsia="Times New Roman" w:hAnsi="Times New Roman"/>
          <w:b/>
          <w:bCs/>
          <w:sz w:val="24"/>
          <w:szCs w:val="24"/>
        </w:rPr>
      </w:pPr>
    </w:p>
    <w:p w14:paraId="17531D0D" w14:textId="77777777"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Students who expect to complete a graduate degree during the academic year or subsequent summer must </w:t>
      </w:r>
      <w:r w:rsidR="00A21712" w:rsidRPr="00A21712">
        <w:rPr>
          <w:rFonts w:ascii="Times New Roman" w:eastAsia="Times New Roman" w:hAnsi="Times New Roman"/>
          <w:b/>
          <w:sz w:val="24"/>
          <w:szCs w:val="24"/>
        </w:rPr>
        <w:t>file an Application</w:t>
      </w:r>
      <w:r w:rsidRPr="00156B4D">
        <w:rPr>
          <w:rFonts w:ascii="Times New Roman" w:eastAsia="Times New Roman" w:hAnsi="Times New Roman"/>
          <w:sz w:val="24"/>
          <w:szCs w:val="24"/>
        </w:rPr>
        <w:t xml:space="preserve"> for Graduation in the </w:t>
      </w:r>
      <w:r w:rsidR="003A6594">
        <w:rPr>
          <w:rFonts w:ascii="Times New Roman" w:eastAsia="Times New Roman" w:hAnsi="Times New Roman"/>
          <w:sz w:val="24"/>
          <w:szCs w:val="24"/>
        </w:rPr>
        <w:t xml:space="preserve">College </w:t>
      </w:r>
      <w:r w:rsidRPr="00156B4D">
        <w:rPr>
          <w:rFonts w:ascii="Times New Roman" w:eastAsia="Times New Roman" w:hAnsi="Times New Roman"/>
          <w:sz w:val="24"/>
          <w:szCs w:val="24"/>
        </w:rPr>
        <w:t xml:space="preserve">of Graduate </w:t>
      </w:r>
      <w:r w:rsidR="003A6594">
        <w:rPr>
          <w:rFonts w:ascii="Times New Roman" w:eastAsia="Times New Roman" w:hAnsi="Times New Roman"/>
          <w:sz w:val="24"/>
          <w:szCs w:val="24"/>
        </w:rPr>
        <w:t xml:space="preserve">and Professional </w:t>
      </w:r>
      <w:r w:rsidRPr="00156B4D">
        <w:rPr>
          <w:rFonts w:ascii="Times New Roman" w:eastAsia="Times New Roman" w:hAnsi="Times New Roman"/>
          <w:sz w:val="24"/>
          <w:szCs w:val="24"/>
        </w:rPr>
        <w:t xml:space="preserve">Studies </w:t>
      </w:r>
      <w:r w:rsidR="00A21712" w:rsidRPr="00A21712">
        <w:rPr>
          <w:rFonts w:ascii="Times New Roman" w:eastAsia="Times New Roman" w:hAnsi="Times New Roman"/>
          <w:i/>
          <w:sz w:val="24"/>
          <w:szCs w:val="24"/>
        </w:rPr>
        <w:t>no later than October 1 for December</w:t>
      </w:r>
      <w:r w:rsidRPr="00156B4D">
        <w:rPr>
          <w:rFonts w:ascii="Times New Roman" w:eastAsia="Times New Roman" w:hAnsi="Times New Roman"/>
          <w:sz w:val="24"/>
          <w:szCs w:val="24"/>
        </w:rPr>
        <w:t xml:space="preserve"> (fall semester) graduation, </w:t>
      </w:r>
      <w:r w:rsidR="00A21712" w:rsidRPr="00A21712">
        <w:rPr>
          <w:rFonts w:ascii="Times New Roman" w:eastAsia="Times New Roman" w:hAnsi="Times New Roman"/>
          <w:i/>
          <w:sz w:val="24"/>
          <w:szCs w:val="24"/>
        </w:rPr>
        <w:t>or February 1 for May</w:t>
      </w:r>
      <w:r w:rsidRPr="00156B4D">
        <w:rPr>
          <w:rFonts w:ascii="Times New Roman" w:eastAsia="Times New Roman" w:hAnsi="Times New Roman"/>
          <w:sz w:val="24"/>
          <w:szCs w:val="24"/>
        </w:rPr>
        <w:t xml:space="preserve"> (spring semester) graduation, </w:t>
      </w:r>
      <w:r w:rsidR="00A21712" w:rsidRPr="00A21712">
        <w:rPr>
          <w:rFonts w:ascii="Times New Roman" w:eastAsia="Times New Roman" w:hAnsi="Times New Roman"/>
          <w:i/>
          <w:sz w:val="24"/>
          <w:szCs w:val="24"/>
        </w:rPr>
        <w:t>or February 1 for August</w:t>
      </w:r>
      <w:r w:rsidRPr="00156B4D">
        <w:rPr>
          <w:rFonts w:ascii="Times New Roman" w:eastAsia="Times New Roman" w:hAnsi="Times New Roman"/>
          <w:sz w:val="24"/>
          <w:szCs w:val="24"/>
        </w:rPr>
        <w:t xml:space="preserve"> (summer) graduation. Only students who meet these deadlines can be assured of having their names appear in the commencement program. In order to qualify for a degree, the student must complete all academic program requirements, all </w:t>
      </w:r>
      <w:r w:rsidR="002640C1">
        <w:rPr>
          <w:rFonts w:ascii="Times New Roman" w:eastAsia="Times New Roman" w:hAnsi="Times New Roman"/>
          <w:sz w:val="24"/>
          <w:szCs w:val="24"/>
        </w:rPr>
        <w:t xml:space="preserve">College </w:t>
      </w:r>
      <w:r w:rsidRPr="00156B4D">
        <w:rPr>
          <w:rFonts w:ascii="Times New Roman" w:eastAsia="Times New Roman" w:hAnsi="Times New Roman"/>
          <w:sz w:val="24"/>
          <w:szCs w:val="24"/>
        </w:rPr>
        <w:t xml:space="preserve">of Graduate </w:t>
      </w:r>
      <w:r w:rsidR="002640C1">
        <w:rPr>
          <w:rFonts w:ascii="Times New Roman" w:eastAsia="Times New Roman" w:hAnsi="Times New Roman"/>
          <w:sz w:val="24"/>
          <w:szCs w:val="24"/>
        </w:rPr>
        <w:t xml:space="preserve">and Professional </w:t>
      </w:r>
      <w:r w:rsidRPr="00156B4D">
        <w:rPr>
          <w:rFonts w:ascii="Times New Roman" w:eastAsia="Times New Roman" w:hAnsi="Times New Roman"/>
          <w:sz w:val="24"/>
          <w:szCs w:val="24"/>
        </w:rPr>
        <w:t xml:space="preserve">Studies requirements, and have submitted a completed Program of Study Form signed by the student, the student’s advisor, and the dean of the </w:t>
      </w:r>
      <w:r w:rsidR="002640C1">
        <w:rPr>
          <w:rFonts w:ascii="Times New Roman" w:eastAsia="Times New Roman" w:hAnsi="Times New Roman"/>
          <w:sz w:val="24"/>
          <w:szCs w:val="24"/>
        </w:rPr>
        <w:t xml:space="preserve">College </w:t>
      </w:r>
      <w:r w:rsidRPr="00156B4D">
        <w:rPr>
          <w:rFonts w:ascii="Times New Roman" w:eastAsia="Times New Roman" w:hAnsi="Times New Roman"/>
          <w:sz w:val="24"/>
          <w:szCs w:val="24"/>
        </w:rPr>
        <w:t xml:space="preserve">of Graduate </w:t>
      </w:r>
      <w:r w:rsidR="002640C1">
        <w:rPr>
          <w:rFonts w:ascii="Times New Roman" w:eastAsia="Times New Roman" w:hAnsi="Times New Roman"/>
          <w:sz w:val="24"/>
          <w:szCs w:val="24"/>
        </w:rPr>
        <w:t xml:space="preserve">and Professional </w:t>
      </w:r>
      <w:r w:rsidRPr="00156B4D">
        <w:rPr>
          <w:rFonts w:ascii="Times New Roman" w:eastAsia="Times New Roman" w:hAnsi="Times New Roman"/>
          <w:sz w:val="24"/>
          <w:szCs w:val="24"/>
        </w:rPr>
        <w:t>Studies. It is the students’ responsibility to complete all aspects of the Program of Study (except signatures) and submit it to the Director of their Program early enough to assure meeting the graduation application deadline.</w:t>
      </w:r>
    </w:p>
    <w:p w14:paraId="6A8E31AB" w14:textId="77777777"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p>
    <w:p w14:paraId="6C1464EE" w14:textId="4393A64B"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While degrees are conferred in May, August, and December, commencement ceremonies are held only in May and December. Participation in commencement is not required, but it is encouraged as a memorable part of the University experience. Those attending the ceremony will be </w:t>
      </w:r>
      <w:r w:rsidR="002774B4">
        <w:rPr>
          <w:rFonts w:ascii="Times New Roman" w:eastAsia="Times New Roman" w:hAnsi="Times New Roman"/>
          <w:sz w:val="24"/>
          <w:szCs w:val="24"/>
        </w:rPr>
        <w:t>responsible</w:t>
      </w:r>
      <w:r w:rsidRPr="00156B4D">
        <w:rPr>
          <w:rFonts w:ascii="Times New Roman" w:eastAsia="Times New Roman" w:hAnsi="Times New Roman"/>
          <w:sz w:val="24"/>
          <w:szCs w:val="24"/>
        </w:rPr>
        <w:t xml:space="preserve"> to purchase or rent the appropriate cap, gown, and hood.</w:t>
      </w:r>
    </w:p>
    <w:p w14:paraId="6570E94F" w14:textId="77777777" w:rsidR="00156B4D" w:rsidRPr="00156B4D" w:rsidRDefault="00156B4D" w:rsidP="00156B4D">
      <w:pPr>
        <w:tabs>
          <w:tab w:val="left" w:pos="0"/>
        </w:tabs>
        <w:spacing w:after="0" w:line="240" w:lineRule="auto"/>
        <w:ind w:right="720"/>
        <w:rPr>
          <w:rFonts w:ascii="Times New Roman" w:eastAsia="Times New Roman" w:hAnsi="Times New Roman"/>
          <w:b/>
          <w:bCs/>
          <w:sz w:val="24"/>
          <w:szCs w:val="24"/>
        </w:rPr>
      </w:pPr>
    </w:p>
    <w:p w14:paraId="37B35670" w14:textId="77777777" w:rsidR="00C34518" w:rsidRDefault="00C34518" w:rsidP="00156B4D">
      <w:pPr>
        <w:spacing w:after="0" w:line="240" w:lineRule="auto"/>
        <w:rPr>
          <w:rFonts w:ascii="Times New Roman" w:eastAsia="Times New Roman" w:hAnsi="Times New Roman"/>
          <w:b/>
          <w:sz w:val="32"/>
          <w:szCs w:val="32"/>
        </w:rPr>
      </w:pPr>
      <w:bookmarkStart w:id="47" w:name="_Toc525611416"/>
      <w:bookmarkStart w:id="48" w:name="_Toc525625693"/>
      <w:bookmarkStart w:id="49" w:name="_Toc39365048"/>
      <w:bookmarkStart w:id="50" w:name="_Toc39365523"/>
      <w:bookmarkStart w:id="51" w:name="_Toc143328984"/>
    </w:p>
    <w:p w14:paraId="7607DF40" w14:textId="77777777" w:rsidR="00156B4D" w:rsidRPr="00156B4D" w:rsidRDefault="00156B4D" w:rsidP="00156B4D">
      <w:pPr>
        <w:spacing w:after="0" w:line="240" w:lineRule="auto"/>
        <w:rPr>
          <w:rFonts w:ascii="Times New Roman" w:eastAsia="Times New Roman" w:hAnsi="Times New Roman"/>
          <w:b/>
          <w:sz w:val="32"/>
          <w:szCs w:val="32"/>
        </w:rPr>
      </w:pPr>
      <w:r w:rsidRPr="00156B4D">
        <w:rPr>
          <w:rFonts w:ascii="Times New Roman" w:eastAsia="Times New Roman" w:hAnsi="Times New Roman"/>
          <w:b/>
          <w:sz w:val="32"/>
          <w:szCs w:val="32"/>
        </w:rPr>
        <w:t>Assistantships and Scholarships</w:t>
      </w:r>
      <w:bookmarkEnd w:id="47"/>
      <w:bookmarkEnd w:id="48"/>
      <w:bookmarkEnd w:id="49"/>
      <w:bookmarkEnd w:id="50"/>
      <w:bookmarkEnd w:id="51"/>
    </w:p>
    <w:p w14:paraId="270C8EEA" w14:textId="77777777" w:rsidR="00156B4D" w:rsidRPr="00156B4D" w:rsidRDefault="00156B4D" w:rsidP="00156B4D">
      <w:pPr>
        <w:tabs>
          <w:tab w:val="left" w:pos="0"/>
        </w:tabs>
        <w:spacing w:after="0" w:line="240" w:lineRule="auto"/>
        <w:ind w:right="720"/>
        <w:rPr>
          <w:rFonts w:ascii="Times New Roman" w:eastAsia="Times New Roman" w:hAnsi="Times New Roman"/>
          <w:b/>
          <w:bCs/>
          <w:sz w:val="24"/>
          <w:szCs w:val="24"/>
        </w:rPr>
      </w:pPr>
    </w:p>
    <w:p w14:paraId="27D379CE" w14:textId="310FFC22"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A graduate student holding an appointment as a graduate assistant performs part-time work for the University as determined by the department or unit involved. A student holding admission to a graduate degree or certification program is eligible for appointment as a graduate assistant. Payment is on a </w:t>
      </w:r>
      <w:r w:rsidR="00F45D41">
        <w:rPr>
          <w:rFonts w:ascii="Times New Roman" w:eastAsia="Times New Roman" w:hAnsi="Times New Roman"/>
          <w:sz w:val="24"/>
          <w:szCs w:val="24"/>
        </w:rPr>
        <w:t>regular</w:t>
      </w:r>
      <w:r w:rsidR="00F45D41" w:rsidRPr="00156B4D">
        <w:rPr>
          <w:rFonts w:ascii="Times New Roman" w:eastAsia="Times New Roman" w:hAnsi="Times New Roman"/>
          <w:sz w:val="24"/>
          <w:szCs w:val="24"/>
        </w:rPr>
        <w:t xml:space="preserve"> </w:t>
      </w:r>
      <w:r w:rsidRPr="00156B4D">
        <w:rPr>
          <w:rFonts w:ascii="Times New Roman" w:eastAsia="Times New Roman" w:hAnsi="Times New Roman"/>
          <w:sz w:val="24"/>
          <w:szCs w:val="24"/>
        </w:rPr>
        <w:t xml:space="preserve">basis during the academic year and at specified times during the summer. A student with a full-time graduate assistant position is expected to perform a maximum of 20 hours of work per week. In most cases, tuition scholarships are also offered. Summer appointments may also be available depending on funding. </w:t>
      </w:r>
      <w:r w:rsidR="00F45D41">
        <w:rPr>
          <w:rFonts w:ascii="Times New Roman" w:eastAsia="Times New Roman" w:hAnsi="Times New Roman"/>
          <w:sz w:val="24"/>
          <w:szCs w:val="24"/>
        </w:rPr>
        <w:t xml:space="preserve">Assistantships are offered on a competitive basis.  </w:t>
      </w:r>
      <w:r w:rsidRPr="00156B4D">
        <w:rPr>
          <w:rFonts w:ascii="Times New Roman" w:eastAsia="Times New Roman" w:hAnsi="Times New Roman"/>
          <w:sz w:val="24"/>
          <w:szCs w:val="24"/>
        </w:rPr>
        <w:t>A student receiving a partial assistantship (one-third, one-half, or two-thirds) receives a stipend in proportion to the kind of assistantship awarded and has a service requirement of similar proportion.</w:t>
      </w:r>
    </w:p>
    <w:p w14:paraId="76F4A2A8" w14:textId="77777777"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p>
    <w:p w14:paraId="22110A88" w14:textId="73CB6CA3" w:rsidR="00156B4D" w:rsidRPr="00156B4D" w:rsidRDefault="00156B4D" w:rsidP="00156B4D">
      <w:p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Standards for </w:t>
      </w:r>
      <w:r w:rsidR="00F45D41" w:rsidRPr="00156B4D">
        <w:rPr>
          <w:rFonts w:ascii="Times New Roman" w:eastAsia="Times New Roman" w:hAnsi="Times New Roman"/>
          <w:sz w:val="24"/>
          <w:szCs w:val="24"/>
        </w:rPr>
        <w:t>assistantship</w:t>
      </w:r>
      <w:r w:rsidR="009740CB">
        <w:rPr>
          <w:rFonts w:ascii="Times New Roman" w:eastAsia="Times New Roman" w:hAnsi="Times New Roman"/>
          <w:sz w:val="24"/>
          <w:szCs w:val="24"/>
        </w:rPr>
        <w:t>s</w:t>
      </w:r>
      <w:r w:rsidRPr="00156B4D">
        <w:rPr>
          <w:rFonts w:ascii="Times New Roman" w:eastAsia="Times New Roman" w:hAnsi="Times New Roman"/>
          <w:sz w:val="24"/>
          <w:szCs w:val="24"/>
        </w:rPr>
        <w:t xml:space="preserve"> are:</w:t>
      </w:r>
    </w:p>
    <w:p w14:paraId="02CDD4DB" w14:textId="77777777" w:rsidR="00156B4D" w:rsidRPr="00156B4D" w:rsidRDefault="00156B4D" w:rsidP="00260A02">
      <w:pPr>
        <w:numPr>
          <w:ilvl w:val="0"/>
          <w:numId w:val="7"/>
        </w:num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The student must have been admitted to a graduate degree or certificate program under a regular admission status.</w:t>
      </w:r>
    </w:p>
    <w:p w14:paraId="2D6B9A0B" w14:textId="77777777" w:rsidR="00156B4D" w:rsidRPr="00156B4D" w:rsidRDefault="00156B4D" w:rsidP="00260A02">
      <w:pPr>
        <w:numPr>
          <w:ilvl w:val="0"/>
          <w:numId w:val="7"/>
        </w:num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The student must have completed requirements for the baccalaureate degree prior to the first semester of the appointment year.</w:t>
      </w:r>
    </w:p>
    <w:p w14:paraId="14017297" w14:textId="7EA0A41D" w:rsidR="00156B4D" w:rsidRPr="00156B4D" w:rsidRDefault="00156B4D" w:rsidP="00260A02">
      <w:pPr>
        <w:numPr>
          <w:ilvl w:val="0"/>
          <w:numId w:val="7"/>
        </w:numPr>
        <w:autoSpaceDE w:val="0"/>
        <w:autoSpaceDN w:val="0"/>
        <w:adjustRightInd w:val="0"/>
        <w:spacing w:after="0" w:line="240" w:lineRule="auto"/>
        <w:rPr>
          <w:rFonts w:ascii="Times New Roman" w:eastAsia="Times New Roman" w:hAnsi="Times New Roman"/>
          <w:sz w:val="24"/>
          <w:szCs w:val="24"/>
        </w:rPr>
      </w:pPr>
      <w:r w:rsidRPr="00156B4D">
        <w:rPr>
          <w:rFonts w:ascii="Times New Roman" w:eastAsia="Times New Roman" w:hAnsi="Times New Roman"/>
          <w:sz w:val="24"/>
          <w:szCs w:val="24"/>
        </w:rPr>
        <w:t>International students who may be considered for appointments as assistants or fellows as indicated above must demonstrate proficiency in written and spoken English to the satisfaction of the department.</w:t>
      </w:r>
    </w:p>
    <w:p w14:paraId="1695C620" w14:textId="77777777" w:rsidR="00156B4D" w:rsidRPr="00156B4D" w:rsidRDefault="00156B4D" w:rsidP="00156B4D">
      <w:pPr>
        <w:tabs>
          <w:tab w:val="left" w:pos="0"/>
        </w:tabs>
        <w:spacing w:after="0" w:line="240" w:lineRule="auto"/>
        <w:ind w:right="720"/>
        <w:rPr>
          <w:rFonts w:ascii="Times New Roman" w:eastAsia="Times New Roman" w:hAnsi="Times New Roman"/>
          <w:sz w:val="24"/>
          <w:szCs w:val="24"/>
        </w:rPr>
      </w:pPr>
    </w:p>
    <w:p w14:paraId="0ADE871B" w14:textId="3CE0BF08" w:rsidR="00156B4D" w:rsidRPr="00156B4D" w:rsidRDefault="00156B4D" w:rsidP="00156B4D">
      <w:pPr>
        <w:tabs>
          <w:tab w:val="left" w:pos="0"/>
        </w:tabs>
        <w:spacing w:after="0" w:line="240" w:lineRule="auto"/>
        <w:ind w:right="720"/>
        <w:rPr>
          <w:rFonts w:ascii="Times New Roman" w:eastAsia="Times New Roman" w:hAnsi="Times New Roman"/>
          <w:sz w:val="24"/>
          <w:szCs w:val="24"/>
        </w:rPr>
      </w:pPr>
      <w:r w:rsidRPr="00156B4D">
        <w:rPr>
          <w:rFonts w:ascii="Times New Roman" w:eastAsia="Times New Roman" w:hAnsi="Times New Roman"/>
          <w:sz w:val="24"/>
          <w:szCs w:val="24"/>
        </w:rPr>
        <w:t xml:space="preserve">Assistantship assignments may be changed </w:t>
      </w:r>
      <w:r w:rsidR="00F45D41">
        <w:rPr>
          <w:rFonts w:ascii="Times New Roman" w:eastAsia="Times New Roman" w:hAnsi="Times New Roman"/>
          <w:sz w:val="24"/>
          <w:szCs w:val="24"/>
        </w:rPr>
        <w:t>when warranted</w:t>
      </w:r>
      <w:r w:rsidRPr="00156B4D">
        <w:rPr>
          <w:rFonts w:ascii="Times New Roman" w:eastAsia="Times New Roman" w:hAnsi="Times New Roman"/>
          <w:sz w:val="24"/>
          <w:szCs w:val="24"/>
        </w:rPr>
        <w:t>, although changes at semester breaks are preferable.  Changes may be initiated by the Department Chair, graduate assistants themselves</w:t>
      </w:r>
      <w:r w:rsidR="00F45D41">
        <w:rPr>
          <w:rFonts w:ascii="Times New Roman" w:eastAsia="Times New Roman" w:hAnsi="Times New Roman"/>
          <w:sz w:val="24"/>
          <w:szCs w:val="24"/>
        </w:rPr>
        <w:t>,</w:t>
      </w:r>
      <w:r w:rsidRPr="00156B4D">
        <w:rPr>
          <w:rFonts w:ascii="Times New Roman" w:eastAsia="Times New Roman" w:hAnsi="Times New Roman"/>
          <w:sz w:val="24"/>
          <w:szCs w:val="24"/>
        </w:rPr>
        <w:t xml:space="preserve"> or faculty members.</w:t>
      </w:r>
    </w:p>
    <w:p w14:paraId="48AC44F3" w14:textId="39B864E0" w:rsidR="00156B4D" w:rsidRPr="00156B4D" w:rsidRDefault="00156B4D" w:rsidP="003B074E">
      <w:pPr>
        <w:spacing w:before="100" w:beforeAutospacing="1" w:after="100" w:afterAutospacing="1" w:line="240" w:lineRule="auto"/>
        <w:rPr>
          <w:rFonts w:ascii="Times New Roman" w:eastAsia="Times New Roman" w:hAnsi="Times New Roman"/>
          <w:sz w:val="24"/>
          <w:szCs w:val="24"/>
        </w:rPr>
      </w:pPr>
      <w:r w:rsidRPr="00156B4D">
        <w:rPr>
          <w:rFonts w:ascii="Times New Roman" w:eastAsia="Times New Roman" w:hAnsi="Times New Roman"/>
          <w:sz w:val="24"/>
          <w:szCs w:val="24"/>
        </w:rPr>
        <w:t xml:space="preserve">Information regarding scholarships and assistantships can be found at the </w:t>
      </w:r>
      <w:r w:rsidR="0073028E" w:rsidRPr="00105E8C">
        <w:rPr>
          <w:rFonts w:ascii="Times New Roman" w:eastAsia="Times New Roman" w:hAnsi="Times New Roman"/>
          <w:sz w:val="24"/>
          <w:szCs w:val="24"/>
        </w:rPr>
        <w:t>College of Graduate and Professional Studies.</w:t>
      </w:r>
    </w:p>
    <w:p w14:paraId="13DDF532" w14:textId="77777777" w:rsidR="003B074E" w:rsidRPr="003B074E" w:rsidRDefault="003B074E" w:rsidP="003B074E">
      <w:pPr>
        <w:spacing w:after="0" w:line="240" w:lineRule="auto"/>
        <w:outlineLvl w:val="1"/>
        <w:rPr>
          <w:rFonts w:ascii="Times New Roman" w:eastAsia="Times New Roman" w:hAnsi="Times New Roman"/>
          <w:b/>
          <w:bCs/>
          <w:sz w:val="32"/>
          <w:szCs w:val="32"/>
        </w:rPr>
      </w:pPr>
      <w:bookmarkStart w:id="52" w:name="_Toc525611417"/>
      <w:bookmarkStart w:id="53" w:name="_Toc525625694"/>
      <w:bookmarkStart w:id="54" w:name="_Toc39365049"/>
      <w:bookmarkStart w:id="55" w:name="_Toc39365524"/>
      <w:bookmarkStart w:id="56" w:name="_Toc143328985"/>
      <w:r w:rsidRPr="003B074E">
        <w:rPr>
          <w:rFonts w:ascii="Times New Roman" w:eastAsia="Times New Roman" w:hAnsi="Times New Roman"/>
          <w:b/>
          <w:bCs/>
          <w:sz w:val="32"/>
          <w:szCs w:val="32"/>
        </w:rPr>
        <w:t>Financial Assistance</w:t>
      </w:r>
      <w:bookmarkEnd w:id="52"/>
      <w:bookmarkEnd w:id="53"/>
      <w:bookmarkEnd w:id="54"/>
      <w:bookmarkEnd w:id="55"/>
      <w:bookmarkEnd w:id="56"/>
    </w:p>
    <w:p w14:paraId="45144D9D" w14:textId="77777777" w:rsidR="003B074E" w:rsidRPr="003B074E" w:rsidRDefault="003B074E" w:rsidP="003B074E">
      <w:pPr>
        <w:tabs>
          <w:tab w:val="left" w:pos="0"/>
        </w:tabs>
        <w:spacing w:after="0" w:line="240" w:lineRule="auto"/>
        <w:ind w:right="720"/>
        <w:rPr>
          <w:rFonts w:ascii="Times New Roman" w:eastAsia="Times New Roman" w:hAnsi="Times New Roman"/>
          <w:sz w:val="24"/>
          <w:szCs w:val="24"/>
        </w:rPr>
      </w:pPr>
    </w:p>
    <w:p w14:paraId="36F260B2" w14:textId="50B5B5BE" w:rsidR="003B074E" w:rsidRPr="003B074E" w:rsidRDefault="003B074E" w:rsidP="003B074E">
      <w:pPr>
        <w:tabs>
          <w:tab w:val="left" w:pos="0"/>
        </w:tabs>
        <w:spacing w:after="0" w:line="240" w:lineRule="auto"/>
        <w:ind w:right="720"/>
        <w:rPr>
          <w:rFonts w:ascii="Times New Roman" w:eastAsia="Times New Roman" w:hAnsi="Times New Roman"/>
          <w:sz w:val="24"/>
          <w:szCs w:val="24"/>
        </w:rPr>
      </w:pPr>
      <w:r w:rsidRPr="003B074E">
        <w:rPr>
          <w:rFonts w:ascii="Times New Roman" w:eastAsia="Times New Roman" w:hAnsi="Times New Roman"/>
          <w:sz w:val="24"/>
          <w:szCs w:val="24"/>
        </w:rPr>
        <w:t>Loans and grants are also available through the Office</w:t>
      </w:r>
      <w:r>
        <w:rPr>
          <w:rFonts w:ascii="Times New Roman" w:eastAsia="Times New Roman" w:hAnsi="Times New Roman"/>
          <w:sz w:val="24"/>
          <w:szCs w:val="24"/>
        </w:rPr>
        <w:t xml:space="preserve"> of Student Financial Aid</w:t>
      </w:r>
      <w:r w:rsidRPr="003B074E">
        <w:rPr>
          <w:rFonts w:ascii="Times New Roman" w:eastAsia="Times New Roman" w:hAnsi="Times New Roman"/>
          <w:sz w:val="24"/>
          <w:szCs w:val="24"/>
        </w:rPr>
        <w:t>, Indiana State University, Terre Haute, IN 47809, (812) 237-2215.</w:t>
      </w:r>
      <w:r>
        <w:rPr>
          <w:rFonts w:ascii="Times New Roman" w:eastAsia="Times New Roman" w:hAnsi="Times New Roman"/>
          <w:sz w:val="24"/>
          <w:szCs w:val="24"/>
        </w:rPr>
        <w:t xml:space="preserve"> The </w:t>
      </w:r>
      <w:r w:rsidR="00CC68EF">
        <w:rPr>
          <w:rFonts w:ascii="Times New Roman" w:eastAsia="Times New Roman" w:hAnsi="Times New Roman"/>
          <w:sz w:val="24"/>
          <w:szCs w:val="24"/>
        </w:rPr>
        <w:t>Office of Student Financial Aid is</w:t>
      </w:r>
      <w:r>
        <w:rPr>
          <w:rFonts w:ascii="Times New Roman" w:eastAsia="Times New Roman" w:hAnsi="Times New Roman"/>
          <w:sz w:val="24"/>
          <w:szCs w:val="24"/>
        </w:rPr>
        <w:t xml:space="preserve"> located in </w:t>
      </w:r>
      <w:r w:rsidR="00535D13">
        <w:rPr>
          <w:rFonts w:ascii="Times New Roman" w:eastAsia="Times New Roman" w:hAnsi="Times New Roman"/>
          <w:sz w:val="24"/>
          <w:szCs w:val="24"/>
        </w:rPr>
        <w:t>Rankin Hall</w:t>
      </w:r>
      <w:r w:rsidR="0073028E">
        <w:rPr>
          <w:rFonts w:ascii="Times New Roman" w:eastAsia="Times New Roman" w:hAnsi="Times New Roman"/>
          <w:sz w:val="24"/>
          <w:szCs w:val="24"/>
        </w:rPr>
        <w:t>.</w:t>
      </w:r>
    </w:p>
    <w:p w14:paraId="0B744C48" w14:textId="77777777" w:rsidR="00156B4D" w:rsidRPr="00156B4D" w:rsidRDefault="00156B4D" w:rsidP="00156B4D">
      <w:pPr>
        <w:spacing w:after="0" w:line="240" w:lineRule="auto"/>
        <w:rPr>
          <w:rFonts w:ascii="Times New Roman" w:eastAsia="Times New Roman" w:hAnsi="Times New Roman"/>
          <w:sz w:val="24"/>
          <w:szCs w:val="24"/>
        </w:rPr>
      </w:pPr>
    </w:p>
    <w:p w14:paraId="079F21CE" w14:textId="1328CAD4" w:rsidR="00F5221B" w:rsidRPr="00F5221B" w:rsidRDefault="0073028E" w:rsidP="00F5221B">
      <w:pPr>
        <w:keepNext/>
        <w:widowControl w:val="0"/>
        <w:tabs>
          <w:tab w:val="left" w:pos="10800"/>
        </w:tabs>
        <w:autoSpaceDE w:val="0"/>
        <w:autoSpaceDN w:val="0"/>
        <w:adjustRightInd w:val="0"/>
        <w:spacing w:after="0" w:line="240" w:lineRule="auto"/>
        <w:jc w:val="center"/>
        <w:outlineLvl w:val="0"/>
        <w:rPr>
          <w:rFonts w:ascii="Times New Roman" w:eastAsia="Times New Roman" w:hAnsi="Times New Roman"/>
          <w:b/>
          <w:bCs/>
          <w:sz w:val="36"/>
          <w:szCs w:val="36"/>
        </w:rPr>
      </w:pPr>
      <w:bookmarkStart w:id="57" w:name="_Toc39365050"/>
      <w:bookmarkStart w:id="58" w:name="_Toc39365525"/>
      <w:bookmarkStart w:id="59" w:name="_Toc143328986"/>
      <w:bookmarkStart w:id="60" w:name="_Toc143328988"/>
      <w:bookmarkStart w:id="61" w:name="_Toc525625719"/>
      <w:bookmarkStart w:id="62" w:name="_Toc39365052"/>
      <w:bookmarkStart w:id="63" w:name="_Toc39365527"/>
      <w:bookmarkStart w:id="64" w:name="_Toc143328989"/>
      <w:r>
        <w:rPr>
          <w:rFonts w:ascii="Times New Roman" w:eastAsia="Times New Roman" w:hAnsi="Times New Roman"/>
          <w:b/>
          <w:bCs/>
          <w:sz w:val="36"/>
          <w:szCs w:val="36"/>
        </w:rPr>
        <w:t>Non-Discrimination</w:t>
      </w:r>
      <w:r w:rsidR="00F5221B" w:rsidRPr="00F5221B">
        <w:rPr>
          <w:rFonts w:ascii="Times New Roman" w:eastAsia="Times New Roman" w:hAnsi="Times New Roman"/>
          <w:b/>
          <w:bCs/>
          <w:sz w:val="36"/>
          <w:szCs w:val="36"/>
        </w:rPr>
        <w:t xml:space="preserve"> and Affirmative Action Statement</w:t>
      </w:r>
      <w:bookmarkEnd w:id="57"/>
      <w:bookmarkEnd w:id="58"/>
      <w:bookmarkEnd w:id="59"/>
    </w:p>
    <w:p w14:paraId="7EE07F6C" w14:textId="77777777" w:rsidR="00F5221B" w:rsidRPr="00F5221B" w:rsidRDefault="00F5221B" w:rsidP="00F5221B">
      <w:pPr>
        <w:spacing w:after="0" w:line="240" w:lineRule="auto"/>
        <w:ind w:right="720"/>
        <w:rPr>
          <w:rFonts w:ascii="Times New Roman" w:eastAsia="Times New Roman" w:hAnsi="Times New Roman"/>
          <w:sz w:val="24"/>
          <w:szCs w:val="24"/>
        </w:rPr>
      </w:pPr>
    </w:p>
    <w:p w14:paraId="05855D28" w14:textId="3D0ADFD0"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sidRPr="00F5221B">
        <w:rPr>
          <w:rFonts w:ascii="Times New Roman" w:eastAsia="Times New Roman" w:hAnsi="Times New Roman"/>
          <w:sz w:val="24"/>
          <w:szCs w:val="24"/>
        </w:rPr>
        <w:t xml:space="preserve">Indiana State University has long been pledged to principles of nondiscrimination and is firmly and unequivocally committed to the creation of a culturally diverse community among and between its faculty, staff, and students.  Diversity within the University community advances academic purposes of the University, and an affirmative action policy is essential to achieving such diversity.  Our expectation is that the University will do more than merely comply with the civil rights legislation and enactments.  </w:t>
      </w:r>
    </w:p>
    <w:p w14:paraId="68537203"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p>
    <w:p w14:paraId="6449DCEA" w14:textId="05CFC2F4" w:rsidR="00F5221B" w:rsidRPr="00F5221B" w:rsidRDefault="004001E1"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920.3 </w:t>
      </w:r>
      <w:r w:rsidR="00F5221B" w:rsidRPr="00F5221B">
        <w:rPr>
          <w:rFonts w:ascii="Times New Roman" w:eastAsia="Times New Roman" w:hAnsi="Times New Roman"/>
          <w:sz w:val="24"/>
          <w:szCs w:val="24"/>
        </w:rPr>
        <w:t>Indiana State University does not discriminate on the basis of</w:t>
      </w:r>
      <w:r w:rsidR="0073028E">
        <w:rPr>
          <w:rFonts w:ascii="Times New Roman" w:eastAsia="Times New Roman" w:hAnsi="Times New Roman"/>
          <w:sz w:val="24"/>
          <w:szCs w:val="24"/>
        </w:rPr>
        <w:t>:</w:t>
      </w:r>
      <w:r w:rsidR="00F5221B" w:rsidRPr="00F5221B">
        <w:rPr>
          <w:rFonts w:ascii="Times New Roman" w:eastAsia="Times New Roman" w:hAnsi="Times New Roman"/>
          <w:sz w:val="24"/>
          <w:szCs w:val="24"/>
        </w:rPr>
        <w:t xml:space="preserve"> </w:t>
      </w:r>
      <w:r w:rsidR="0073028E" w:rsidRPr="00F5221B">
        <w:rPr>
          <w:rFonts w:ascii="Times New Roman" w:eastAsia="Times New Roman" w:hAnsi="Times New Roman"/>
          <w:sz w:val="24"/>
          <w:szCs w:val="24"/>
        </w:rPr>
        <w:t>age</w:t>
      </w:r>
      <w:r w:rsidR="0073028E">
        <w:rPr>
          <w:rFonts w:ascii="Times New Roman" w:eastAsia="Times New Roman" w:hAnsi="Times New Roman"/>
          <w:sz w:val="24"/>
          <w:szCs w:val="24"/>
        </w:rPr>
        <w:t xml:space="preserve">, disability, genetic information, national origin, pregnancy, race/color, religion, </w:t>
      </w:r>
      <w:r w:rsidR="00F5221B" w:rsidRPr="00F5221B">
        <w:rPr>
          <w:rFonts w:ascii="Times New Roman" w:eastAsia="Times New Roman" w:hAnsi="Times New Roman"/>
          <w:sz w:val="24"/>
          <w:szCs w:val="24"/>
        </w:rPr>
        <w:t xml:space="preserve">sex, </w:t>
      </w:r>
      <w:r w:rsidR="0073028E">
        <w:rPr>
          <w:rFonts w:ascii="Times New Roman" w:eastAsia="Times New Roman" w:hAnsi="Times New Roman"/>
          <w:sz w:val="24"/>
          <w:szCs w:val="24"/>
        </w:rPr>
        <w:t>gender identity or expression, sexual orientation, veteran status, or any other class protected by federal and state statues</w:t>
      </w:r>
      <w:r w:rsidR="00F5221B" w:rsidRPr="00F5221B">
        <w:rPr>
          <w:rFonts w:ascii="Times New Roman" w:eastAsia="Times New Roman" w:hAnsi="Times New Roman"/>
          <w:sz w:val="24"/>
          <w:szCs w:val="24"/>
        </w:rPr>
        <w:t xml:space="preserve">. </w:t>
      </w:r>
      <w:r w:rsidR="0073028E">
        <w:rPr>
          <w:rFonts w:ascii="Times New Roman" w:eastAsia="Times New Roman" w:hAnsi="Times New Roman"/>
          <w:sz w:val="24"/>
          <w:szCs w:val="24"/>
        </w:rPr>
        <w:t xml:space="preserve">Indiana State University is committed to providing equal opportunity in education and employment for all.  Discrimination based upon any protected class is strictly prohibited. </w:t>
      </w:r>
    </w:p>
    <w:p w14:paraId="00ACF892"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p>
    <w:p w14:paraId="06C89A50" w14:textId="4D1701E8" w:rsidR="00F5221B" w:rsidRPr="00F5221B" w:rsidRDefault="004001E1"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920.4 </w:t>
      </w:r>
      <w:r w:rsidR="00F5221B" w:rsidRPr="00F5221B">
        <w:rPr>
          <w:rFonts w:ascii="Times New Roman" w:eastAsia="Times New Roman" w:hAnsi="Times New Roman"/>
          <w:sz w:val="24"/>
          <w:szCs w:val="24"/>
        </w:rPr>
        <w:t xml:space="preserve">Indiana State University </w:t>
      </w:r>
      <w:r w:rsidR="0073028E">
        <w:rPr>
          <w:rFonts w:ascii="Times New Roman" w:eastAsia="Times New Roman" w:hAnsi="Times New Roman"/>
          <w:sz w:val="24"/>
          <w:szCs w:val="24"/>
        </w:rPr>
        <w:t xml:space="preserve">shall take affirmative action, positive and extraordinary, to overcome the </w:t>
      </w:r>
      <w:r w:rsidR="00C46265">
        <w:rPr>
          <w:rFonts w:ascii="Times New Roman" w:eastAsia="Times New Roman" w:hAnsi="Times New Roman"/>
          <w:sz w:val="24"/>
          <w:szCs w:val="24"/>
        </w:rPr>
        <w:t>discriminatory</w:t>
      </w:r>
      <w:r w:rsidR="0073028E">
        <w:rPr>
          <w:rFonts w:ascii="Times New Roman" w:eastAsia="Times New Roman" w:hAnsi="Times New Roman"/>
          <w:sz w:val="24"/>
          <w:szCs w:val="24"/>
        </w:rPr>
        <w:t xml:space="preserve"> effects of traditional policies and procedures with regard to the disabled, minorities, women, and veterans.  </w:t>
      </w:r>
    </w:p>
    <w:p w14:paraId="58D4950D"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p>
    <w:p w14:paraId="6E66FC95"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sidRPr="00F5221B">
        <w:rPr>
          <w:rFonts w:ascii="Times New Roman" w:eastAsia="Times New Roman" w:hAnsi="Times New Roman"/>
          <w:bCs/>
          <w:iCs/>
          <w:sz w:val="24"/>
          <w:szCs w:val="24"/>
        </w:rPr>
        <w:t>The University subscribes fully to all federal and state legislation and regulations regarding discrimination.</w:t>
      </w:r>
    </w:p>
    <w:p w14:paraId="500BE822"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p>
    <w:p w14:paraId="73D552EA"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sidRPr="00F5221B">
        <w:rPr>
          <w:rFonts w:ascii="Times New Roman" w:eastAsia="Times New Roman" w:hAnsi="Times New Roman"/>
          <w:sz w:val="24"/>
          <w:szCs w:val="24"/>
        </w:rPr>
        <w:t>Your help and cooperation are essential to transforming these words into equal opportunity and affirmative action.</w:t>
      </w:r>
    </w:p>
    <w:p w14:paraId="59DAD0CB" w14:textId="77777777" w:rsidR="00F5221B" w:rsidRPr="00F5221B" w:rsidRDefault="00F5221B" w:rsidP="00F5221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p>
    <w:p w14:paraId="3A88EA44" w14:textId="471614C0" w:rsidR="00F5221B" w:rsidRPr="009740CB" w:rsidRDefault="004001E1" w:rsidP="00F5221B">
      <w:pPr>
        <w:keepNext/>
        <w:widowControl w:val="0"/>
        <w:autoSpaceDE w:val="0"/>
        <w:autoSpaceDN w:val="0"/>
        <w:adjustRightInd w:val="0"/>
        <w:spacing w:after="0" w:line="240" w:lineRule="auto"/>
        <w:jc w:val="center"/>
        <w:outlineLvl w:val="0"/>
        <w:rPr>
          <w:rFonts w:ascii="Times New Roman" w:eastAsia="Times New Roman" w:hAnsi="Times New Roman"/>
          <w:b/>
          <w:bCs/>
          <w:sz w:val="32"/>
          <w:szCs w:val="32"/>
        </w:rPr>
      </w:pPr>
      <w:bookmarkStart w:id="65" w:name="_Toc525625717"/>
      <w:bookmarkStart w:id="66" w:name="_Toc39365051"/>
      <w:bookmarkStart w:id="67" w:name="_Toc39365526"/>
      <w:bookmarkStart w:id="68" w:name="_Toc143328987"/>
      <w:r w:rsidRPr="009740CB">
        <w:rPr>
          <w:rFonts w:ascii="Times New Roman" w:hAnsi="Times New Roman"/>
          <w:b/>
          <w:sz w:val="32"/>
          <w:szCs w:val="32"/>
          <w:lang w:val="en"/>
        </w:rPr>
        <w:t>Sexual Misconduct, Intimate Partner Violence, and Stalking</w:t>
      </w:r>
      <w:r w:rsidRPr="009740CB">
        <w:rPr>
          <w:rFonts w:ascii="Times New Roman" w:eastAsia="Times New Roman" w:hAnsi="Times New Roman"/>
          <w:b/>
          <w:bCs/>
          <w:sz w:val="32"/>
          <w:szCs w:val="32"/>
        </w:rPr>
        <w:t xml:space="preserve"> </w:t>
      </w:r>
      <w:bookmarkEnd w:id="65"/>
      <w:bookmarkEnd w:id="66"/>
      <w:bookmarkEnd w:id="67"/>
      <w:bookmarkEnd w:id="68"/>
    </w:p>
    <w:p w14:paraId="31900979"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p>
    <w:p w14:paraId="7DC82778"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sidRPr="00F5221B">
        <w:rPr>
          <w:rFonts w:ascii="Times New Roman" w:eastAsia="Times New Roman" w:hAnsi="Times New Roman"/>
          <w:sz w:val="24"/>
          <w:szCs w:val="24"/>
        </w:rPr>
        <w:t>Graduate students in the Department of Communication Disorders and Counseling, School, and Educational Psychology are engaged in a professional training program.  As such, they are expected to adhere to all ethical, legal, and professional standards.  Sexual harassment is one area that is relevant for students involved in the direct delivery of counseling, in supervision, and/or related activities. Department of Communication Disorders and Counseling, School, and Educational Psychology personnel, supervisors, and students will not engage in sexual harassment.</w:t>
      </w:r>
    </w:p>
    <w:p w14:paraId="029F0F7F"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p>
    <w:p w14:paraId="0DF20C1A" w14:textId="77777777" w:rsidR="004001E1" w:rsidRPr="009740CB" w:rsidRDefault="004001E1" w:rsidP="004001E1">
      <w:pPr>
        <w:rPr>
          <w:rFonts w:ascii="Times New Roman" w:hAnsi="Times New Roman"/>
          <w:lang w:val="en"/>
        </w:rPr>
      </w:pPr>
      <w:r w:rsidRPr="009740CB">
        <w:rPr>
          <w:rFonts w:ascii="Times New Roman" w:hAnsi="Times New Roman"/>
          <w:lang w:val="en"/>
        </w:rPr>
        <w:t>922.1  General Statement of Policy and Notice of Non-Discrimination.</w:t>
      </w:r>
    </w:p>
    <w:p w14:paraId="03C82FB7" w14:textId="77777777" w:rsidR="004001E1" w:rsidRPr="009740CB" w:rsidRDefault="004001E1" w:rsidP="004001E1">
      <w:pPr>
        <w:rPr>
          <w:rFonts w:ascii="Times New Roman" w:hAnsi="Times New Roman"/>
          <w:lang w:val="en"/>
        </w:rPr>
      </w:pPr>
      <w:r w:rsidRPr="009740CB">
        <w:rPr>
          <w:rFonts w:ascii="Times New Roman" w:hAnsi="Times New Roman"/>
          <w:lang w:val="en"/>
        </w:rPr>
        <w:t>Indiana State University (ISU) is committed to fostering an educational environment free from discrimination, including sexual misconduct, intimate partner violence, and stalking. ISU does not tolerate any form of sexual misconduct, whether physical, mental, or emotional in nature. Unlawful sex discrimination can interfere with a student’s ability to participate in or benefit from university academic and non-academic programs, an employee’s ability to function in the workplace, or a campus visitor’s ability to utilize university programs and services. The university recognizes its responsibility to increase awareness of sexual misconduct, intimate partner violence, and stalking, prevent its occurrence, support victims, promptly and equitably investigate reports of misconduct, and deal fairly and firmly with those who are found in violation of the policy. The University recognizes that Title IX of the Education Amendments of 1972 prohibits discrimination on the basis of sex in education programs or activities receiving Federal Financial Assistance. Sexual violence and sexual harassment constitute forms of discrimination and will not be tolerated within the ISU community.</w:t>
      </w:r>
    </w:p>
    <w:p w14:paraId="4332DC2C" w14:textId="77777777" w:rsidR="004001E1" w:rsidRPr="009740CB" w:rsidRDefault="004001E1" w:rsidP="004001E1">
      <w:pPr>
        <w:rPr>
          <w:rFonts w:ascii="Times New Roman" w:hAnsi="Times New Roman"/>
          <w:lang w:val="en"/>
        </w:rPr>
      </w:pPr>
      <w:r w:rsidRPr="009740CB">
        <w:rPr>
          <w:rFonts w:ascii="Times New Roman" w:hAnsi="Times New Roman"/>
          <w:lang w:val="en"/>
        </w:rPr>
        <w:t>922.3 Options for Assistance.</w:t>
      </w:r>
    </w:p>
    <w:p w14:paraId="491225AB" w14:textId="77777777" w:rsidR="004001E1" w:rsidRPr="009740CB" w:rsidRDefault="004001E1" w:rsidP="004001E1">
      <w:pPr>
        <w:rPr>
          <w:rFonts w:ascii="Times New Roman" w:hAnsi="Times New Roman"/>
          <w:lang w:val="en"/>
        </w:rPr>
      </w:pPr>
      <w:r w:rsidRPr="009740CB">
        <w:rPr>
          <w:rFonts w:ascii="Times New Roman" w:hAnsi="Times New Roman"/>
          <w:lang w:val="en"/>
        </w:rPr>
        <w:t>Indiana State University has an obligation to address sexual misconduct, intimate-partner violence, and stalking when it knows or should have known about such instances. Any applicant, student, faculty member, staff member, independent contractor, guest or visitor is strongly encouraged to report a violation of this policy to the Title IX Director. In addition, many ISU employees are considered Responsible Employees who are required to share information with the Title IX Director. Any individual or group of individuals found to have violated this policy will be subject to disciplinary action, up to and including termination of employment or suspension from the University.</w:t>
      </w:r>
    </w:p>
    <w:p w14:paraId="1C11DB28" w14:textId="77777777" w:rsidR="00F5221B" w:rsidRPr="00F5221B" w:rsidRDefault="00F5221B" w:rsidP="00F5221B">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p>
    <w:p w14:paraId="741144C0" w14:textId="49FDC421" w:rsidR="00F5221B" w:rsidRDefault="007474D1" w:rsidP="00F5221B">
      <w:pPr>
        <w:keepNext/>
        <w:widowControl w:val="0"/>
        <w:autoSpaceDE w:val="0"/>
        <w:autoSpaceDN w:val="0"/>
        <w:adjustRightInd w:val="0"/>
        <w:spacing w:after="0" w:line="240" w:lineRule="auto"/>
        <w:jc w:val="center"/>
        <w:outlineLvl w:val="0"/>
        <w:rPr>
          <w:rFonts w:ascii="Times New Roman" w:eastAsia="Times New Roman" w:hAnsi="Times New Roman"/>
          <w:b/>
          <w:bCs/>
          <w:sz w:val="36"/>
          <w:szCs w:val="36"/>
        </w:rPr>
      </w:pPr>
      <w:r w:rsidRPr="00F5221B">
        <w:rPr>
          <w:rFonts w:ascii="Times New Roman" w:eastAsia="Times New Roman" w:hAnsi="Times New Roman"/>
          <w:b/>
          <w:bCs/>
          <w:sz w:val="36"/>
          <w:szCs w:val="36"/>
        </w:rPr>
        <w:t xml:space="preserve">Professional Licensure </w:t>
      </w:r>
    </w:p>
    <w:p w14:paraId="558774EE" w14:textId="77777777" w:rsidR="004910A0" w:rsidRPr="004910A0" w:rsidRDefault="004910A0" w:rsidP="00F5221B">
      <w:pPr>
        <w:keepNext/>
        <w:widowControl w:val="0"/>
        <w:autoSpaceDE w:val="0"/>
        <w:autoSpaceDN w:val="0"/>
        <w:adjustRightInd w:val="0"/>
        <w:spacing w:after="0" w:line="240" w:lineRule="auto"/>
        <w:jc w:val="center"/>
        <w:outlineLvl w:val="0"/>
        <w:rPr>
          <w:rFonts w:ascii="Times New Roman" w:eastAsia="Times New Roman" w:hAnsi="Times New Roman"/>
          <w:b/>
          <w:bCs/>
          <w:sz w:val="24"/>
          <w:szCs w:val="24"/>
        </w:rPr>
      </w:pPr>
    </w:p>
    <w:p w14:paraId="489DBFFA" w14:textId="77777777" w:rsidR="004910A0" w:rsidRDefault="004910A0" w:rsidP="004910A0">
      <w:pPr>
        <w:keepNext/>
        <w:widowControl w:val="0"/>
        <w:autoSpaceDE w:val="0"/>
        <w:autoSpaceDN w:val="0"/>
        <w:adjustRightInd w:val="0"/>
        <w:spacing w:after="0" w:line="240" w:lineRule="auto"/>
        <w:outlineLvl w:val="0"/>
        <w:rPr>
          <w:rFonts w:ascii="Times New Roman" w:eastAsia="Times New Roman" w:hAnsi="Times New Roman"/>
          <w:b/>
          <w:bCs/>
          <w:sz w:val="32"/>
          <w:szCs w:val="32"/>
        </w:rPr>
      </w:pPr>
      <w:r w:rsidRPr="004910A0">
        <w:rPr>
          <w:rFonts w:ascii="Times New Roman" w:eastAsia="Times New Roman" w:hAnsi="Times New Roman"/>
          <w:b/>
          <w:bCs/>
          <w:sz w:val="32"/>
          <w:szCs w:val="32"/>
        </w:rPr>
        <w:t>School Counseling</w:t>
      </w:r>
    </w:p>
    <w:p w14:paraId="66DABAC7" w14:textId="77777777" w:rsidR="004910A0" w:rsidRPr="004910A0" w:rsidRDefault="004910A0" w:rsidP="004910A0">
      <w:pPr>
        <w:keepNext/>
        <w:widowControl w:val="0"/>
        <w:autoSpaceDE w:val="0"/>
        <w:autoSpaceDN w:val="0"/>
        <w:adjustRightInd w:val="0"/>
        <w:spacing w:after="0" w:line="240" w:lineRule="auto"/>
        <w:outlineLvl w:val="0"/>
        <w:rPr>
          <w:rFonts w:ascii="Times New Roman" w:eastAsia="Times New Roman" w:hAnsi="Times New Roman"/>
          <w:b/>
          <w:bCs/>
          <w:sz w:val="32"/>
          <w:szCs w:val="32"/>
        </w:rPr>
      </w:pPr>
    </w:p>
    <w:p w14:paraId="703C3FC7" w14:textId="067EF38D" w:rsidR="00F5221B" w:rsidRPr="00F5221B" w:rsidRDefault="00F5221B" w:rsidP="004910A0">
      <w:pPr>
        <w:spacing w:after="0" w:line="240" w:lineRule="auto"/>
        <w:rPr>
          <w:rFonts w:ascii="Times New Roman" w:eastAsia="Times New Roman" w:hAnsi="Times New Roman"/>
          <w:sz w:val="28"/>
          <w:szCs w:val="28"/>
        </w:rPr>
      </w:pPr>
      <w:r w:rsidRPr="00F5221B">
        <w:rPr>
          <w:rFonts w:ascii="Times New Roman" w:eastAsia="Times New Roman" w:hAnsi="Times New Roman"/>
          <w:sz w:val="24"/>
          <w:szCs w:val="24"/>
        </w:rPr>
        <w:t>Graduates of the School Co</w:t>
      </w:r>
      <w:r w:rsidR="004910A0">
        <w:rPr>
          <w:rFonts w:ascii="Times New Roman" w:eastAsia="Times New Roman" w:hAnsi="Times New Roman"/>
          <w:sz w:val="24"/>
          <w:szCs w:val="24"/>
        </w:rPr>
        <w:t>unseling</w:t>
      </w:r>
      <w:r w:rsidRPr="00F5221B">
        <w:rPr>
          <w:rFonts w:ascii="Times New Roman" w:eastAsia="Times New Roman" w:hAnsi="Times New Roman"/>
          <w:sz w:val="24"/>
          <w:szCs w:val="24"/>
        </w:rPr>
        <w:t xml:space="preserve"> program are eligible to become Licensed School Counselors. Information about the </w:t>
      </w:r>
      <w:r w:rsidR="007C6A6B">
        <w:rPr>
          <w:rFonts w:ascii="Times New Roman" w:eastAsia="Times New Roman" w:hAnsi="Times New Roman"/>
          <w:sz w:val="24"/>
          <w:szCs w:val="24"/>
        </w:rPr>
        <w:t>School Counselor license</w:t>
      </w:r>
      <w:r w:rsidRPr="00F5221B">
        <w:rPr>
          <w:rFonts w:ascii="Times New Roman" w:eastAsia="Times New Roman" w:hAnsi="Times New Roman"/>
          <w:sz w:val="24"/>
          <w:szCs w:val="24"/>
        </w:rPr>
        <w:t xml:space="preserve"> is available at the </w:t>
      </w:r>
      <w:r w:rsidR="005D0C7E">
        <w:rPr>
          <w:rFonts w:ascii="Times New Roman" w:eastAsia="Times New Roman" w:hAnsi="Times New Roman"/>
          <w:sz w:val="24"/>
          <w:szCs w:val="24"/>
        </w:rPr>
        <w:t>Indiana Department of Education</w:t>
      </w:r>
      <w:r w:rsidR="007C6A6B">
        <w:rPr>
          <w:rFonts w:ascii="Times New Roman" w:eastAsia="Times New Roman" w:hAnsi="Times New Roman"/>
          <w:sz w:val="24"/>
          <w:szCs w:val="24"/>
        </w:rPr>
        <w:t>.</w:t>
      </w:r>
      <w:r w:rsidR="005D0C7E">
        <w:rPr>
          <w:rFonts w:ascii="Times New Roman" w:eastAsia="Times New Roman" w:hAnsi="Times New Roman"/>
          <w:sz w:val="24"/>
          <w:szCs w:val="24"/>
        </w:rPr>
        <w:t xml:space="preserve"> </w:t>
      </w:r>
      <w:r w:rsidRPr="00F5221B">
        <w:rPr>
          <w:rFonts w:ascii="Times New Roman" w:eastAsia="Times New Roman" w:hAnsi="Times New Roman"/>
          <w:sz w:val="24"/>
          <w:szCs w:val="24"/>
        </w:rPr>
        <w:t>Addition</w:t>
      </w:r>
      <w:r w:rsidR="00CE1B9B">
        <w:rPr>
          <w:rFonts w:ascii="Times New Roman" w:eastAsia="Times New Roman" w:hAnsi="Times New Roman"/>
          <w:sz w:val="24"/>
          <w:szCs w:val="24"/>
        </w:rPr>
        <w:t>al</w:t>
      </w:r>
      <w:r w:rsidRPr="00F5221B">
        <w:rPr>
          <w:rFonts w:ascii="Times New Roman" w:eastAsia="Times New Roman" w:hAnsi="Times New Roman"/>
          <w:sz w:val="24"/>
          <w:szCs w:val="24"/>
        </w:rPr>
        <w:t xml:space="preserve"> requirements may need to be fulfilled to apply for a license in other states. Check with the licensing agency </w:t>
      </w:r>
      <w:r w:rsidR="00CE1B9B">
        <w:rPr>
          <w:rFonts w:ascii="Times New Roman" w:eastAsia="Times New Roman" w:hAnsi="Times New Roman"/>
          <w:sz w:val="24"/>
          <w:szCs w:val="24"/>
        </w:rPr>
        <w:t>for</w:t>
      </w:r>
      <w:r w:rsidRPr="00F5221B">
        <w:rPr>
          <w:rFonts w:ascii="Times New Roman" w:eastAsia="Times New Roman" w:hAnsi="Times New Roman"/>
          <w:sz w:val="24"/>
          <w:szCs w:val="24"/>
        </w:rPr>
        <w:t xml:space="preserve"> the state </w:t>
      </w:r>
      <w:r w:rsidR="00CE1B9B">
        <w:rPr>
          <w:rFonts w:ascii="Times New Roman" w:eastAsia="Times New Roman" w:hAnsi="Times New Roman"/>
          <w:sz w:val="24"/>
          <w:szCs w:val="24"/>
        </w:rPr>
        <w:t xml:space="preserve">in which </w:t>
      </w:r>
      <w:r w:rsidRPr="00F5221B">
        <w:rPr>
          <w:rFonts w:ascii="Times New Roman" w:eastAsia="Times New Roman" w:hAnsi="Times New Roman"/>
          <w:sz w:val="24"/>
          <w:szCs w:val="24"/>
        </w:rPr>
        <w:t>you plan to become licensed for further information. Applicants should discuss documentation needs with the appropriate program director.</w:t>
      </w:r>
    </w:p>
    <w:bookmarkEnd w:id="60"/>
    <w:p w14:paraId="5267AD2D" w14:textId="77777777" w:rsidR="00CE1B9B" w:rsidRDefault="00CE1B9B" w:rsidP="00F5221B">
      <w:pPr>
        <w:spacing w:after="0" w:line="240" w:lineRule="auto"/>
        <w:rPr>
          <w:rFonts w:ascii="Times New Roman" w:eastAsia="Times New Roman" w:hAnsi="Times New Roman"/>
          <w:b/>
          <w:bCs/>
          <w:sz w:val="32"/>
          <w:szCs w:val="32"/>
        </w:rPr>
      </w:pPr>
    </w:p>
    <w:p w14:paraId="6E6B8929" w14:textId="77777777" w:rsidR="00F5221B" w:rsidRDefault="004910A0" w:rsidP="00F5221B">
      <w:pPr>
        <w:spacing w:after="0" w:line="240" w:lineRule="auto"/>
        <w:rPr>
          <w:rFonts w:ascii="Times New Roman" w:eastAsia="Times New Roman" w:hAnsi="Times New Roman"/>
          <w:b/>
          <w:bCs/>
          <w:sz w:val="32"/>
          <w:szCs w:val="32"/>
        </w:rPr>
      </w:pPr>
      <w:r w:rsidRPr="004910A0">
        <w:rPr>
          <w:rFonts w:ascii="Times New Roman" w:eastAsia="Times New Roman" w:hAnsi="Times New Roman"/>
          <w:b/>
          <w:bCs/>
          <w:sz w:val="32"/>
          <w:szCs w:val="32"/>
        </w:rPr>
        <w:t>Clinical Mental Health Counseling</w:t>
      </w:r>
    </w:p>
    <w:p w14:paraId="2E79E6BA" w14:textId="77777777" w:rsidR="004910A0" w:rsidRPr="004910A0" w:rsidRDefault="004910A0" w:rsidP="00F5221B">
      <w:pPr>
        <w:spacing w:after="0" w:line="240" w:lineRule="auto"/>
        <w:rPr>
          <w:rFonts w:ascii="Times New Roman" w:eastAsia="Times New Roman" w:hAnsi="Times New Roman"/>
          <w:sz w:val="32"/>
          <w:szCs w:val="32"/>
        </w:rPr>
      </w:pPr>
    </w:p>
    <w:p w14:paraId="159538BA" w14:textId="45DE00C5" w:rsidR="00F5221B" w:rsidRPr="00F5221B" w:rsidRDefault="00F5221B" w:rsidP="00F5221B">
      <w:pPr>
        <w:keepNext/>
        <w:widowControl w:val="0"/>
        <w:autoSpaceDE w:val="0"/>
        <w:autoSpaceDN w:val="0"/>
        <w:adjustRightInd w:val="0"/>
        <w:spacing w:after="0" w:line="240" w:lineRule="auto"/>
        <w:outlineLvl w:val="0"/>
        <w:rPr>
          <w:rFonts w:ascii="Times New Roman" w:eastAsia="Times New Roman" w:hAnsi="Times New Roman"/>
          <w:bCs/>
          <w:sz w:val="24"/>
          <w:szCs w:val="24"/>
        </w:rPr>
      </w:pPr>
      <w:r w:rsidRPr="00F5221B">
        <w:rPr>
          <w:rFonts w:ascii="Times New Roman" w:eastAsia="Times New Roman" w:hAnsi="Times New Roman"/>
          <w:bCs/>
          <w:sz w:val="24"/>
          <w:szCs w:val="24"/>
        </w:rPr>
        <w:t>Graduates of the Clinical Mental Health Counseling program are eligible to become L</w:t>
      </w:r>
      <w:r w:rsidR="00C5330E">
        <w:rPr>
          <w:rFonts w:ascii="Times New Roman" w:eastAsia="Times New Roman" w:hAnsi="Times New Roman"/>
          <w:bCs/>
          <w:sz w:val="24"/>
          <w:szCs w:val="24"/>
        </w:rPr>
        <w:t>icensed Mental Health Counselor</w:t>
      </w:r>
      <w:r w:rsidRPr="00F5221B">
        <w:rPr>
          <w:rFonts w:ascii="Times New Roman" w:eastAsia="Times New Roman" w:hAnsi="Times New Roman"/>
          <w:bCs/>
          <w:sz w:val="24"/>
          <w:szCs w:val="24"/>
        </w:rPr>
        <w:t xml:space="preserve"> </w:t>
      </w:r>
      <w:r w:rsidR="00C5330E">
        <w:rPr>
          <w:rFonts w:ascii="Times New Roman" w:eastAsia="Times New Roman" w:hAnsi="Times New Roman"/>
          <w:bCs/>
          <w:sz w:val="24"/>
          <w:szCs w:val="24"/>
        </w:rPr>
        <w:t xml:space="preserve">– Associate </w:t>
      </w:r>
      <w:r w:rsidRPr="00F5221B">
        <w:rPr>
          <w:rFonts w:ascii="Times New Roman" w:eastAsia="Times New Roman" w:hAnsi="Times New Roman"/>
          <w:bCs/>
          <w:sz w:val="24"/>
          <w:szCs w:val="24"/>
        </w:rPr>
        <w:t>(LMHC</w:t>
      </w:r>
      <w:r w:rsidR="00C5330E">
        <w:rPr>
          <w:rFonts w:ascii="Times New Roman" w:eastAsia="Times New Roman" w:hAnsi="Times New Roman"/>
          <w:bCs/>
          <w:sz w:val="24"/>
          <w:szCs w:val="24"/>
        </w:rPr>
        <w:t xml:space="preserve">-A) in Indiana leading to the Licensed Mental Health Counselor (LMHC). </w:t>
      </w:r>
      <w:r w:rsidRPr="00F5221B">
        <w:rPr>
          <w:rFonts w:ascii="Times New Roman" w:eastAsia="Times New Roman" w:hAnsi="Times New Roman"/>
          <w:bCs/>
          <w:sz w:val="24"/>
          <w:szCs w:val="24"/>
        </w:rPr>
        <w:t xml:space="preserve"> More information is available at the Indiana Professional Licensing Agency. Addition</w:t>
      </w:r>
      <w:r w:rsidR="00CE1B9B">
        <w:rPr>
          <w:rFonts w:ascii="Times New Roman" w:eastAsia="Times New Roman" w:hAnsi="Times New Roman"/>
          <w:bCs/>
          <w:sz w:val="24"/>
          <w:szCs w:val="24"/>
        </w:rPr>
        <w:t>al</w:t>
      </w:r>
      <w:r w:rsidRPr="00F5221B">
        <w:rPr>
          <w:rFonts w:ascii="Times New Roman" w:eastAsia="Times New Roman" w:hAnsi="Times New Roman"/>
          <w:bCs/>
          <w:sz w:val="24"/>
          <w:szCs w:val="24"/>
        </w:rPr>
        <w:t xml:space="preserve"> requirements may need to be fulfilled to apply for a license in other states. Check with the licensing agency </w:t>
      </w:r>
      <w:r w:rsidR="00CE1B9B">
        <w:rPr>
          <w:rFonts w:ascii="Times New Roman" w:eastAsia="Times New Roman" w:hAnsi="Times New Roman"/>
          <w:bCs/>
          <w:sz w:val="24"/>
          <w:szCs w:val="24"/>
        </w:rPr>
        <w:t>for</w:t>
      </w:r>
      <w:r w:rsidRPr="00F5221B">
        <w:rPr>
          <w:rFonts w:ascii="Times New Roman" w:eastAsia="Times New Roman" w:hAnsi="Times New Roman"/>
          <w:bCs/>
          <w:sz w:val="24"/>
          <w:szCs w:val="24"/>
        </w:rPr>
        <w:t xml:space="preserve"> the state </w:t>
      </w:r>
      <w:r w:rsidR="00CE1B9B">
        <w:rPr>
          <w:rFonts w:ascii="Times New Roman" w:eastAsia="Times New Roman" w:hAnsi="Times New Roman"/>
          <w:bCs/>
          <w:sz w:val="24"/>
          <w:szCs w:val="24"/>
        </w:rPr>
        <w:t xml:space="preserve">in which </w:t>
      </w:r>
      <w:r w:rsidRPr="00F5221B">
        <w:rPr>
          <w:rFonts w:ascii="Times New Roman" w:eastAsia="Times New Roman" w:hAnsi="Times New Roman"/>
          <w:bCs/>
          <w:sz w:val="24"/>
          <w:szCs w:val="24"/>
        </w:rPr>
        <w:t>you plan to become licensed for further information. Applicants should discuss documentation needs with the appropriate program director</w:t>
      </w:r>
      <w:r w:rsidR="00C5330E">
        <w:rPr>
          <w:rFonts w:ascii="Times New Roman" w:eastAsia="Times New Roman" w:hAnsi="Times New Roman"/>
          <w:bCs/>
          <w:sz w:val="24"/>
          <w:szCs w:val="24"/>
        </w:rPr>
        <w:t xml:space="preserve"> well in advance of graduation</w:t>
      </w:r>
      <w:r w:rsidRPr="00F5221B">
        <w:rPr>
          <w:rFonts w:ascii="Times New Roman" w:eastAsia="Times New Roman" w:hAnsi="Times New Roman"/>
          <w:bCs/>
          <w:sz w:val="24"/>
          <w:szCs w:val="24"/>
        </w:rPr>
        <w:t>.</w:t>
      </w:r>
    </w:p>
    <w:p w14:paraId="18ADF22B" w14:textId="77777777" w:rsidR="00F5221B" w:rsidRPr="00F5221B" w:rsidRDefault="00F5221B" w:rsidP="00F5221B">
      <w:pPr>
        <w:spacing w:after="0" w:line="240" w:lineRule="auto"/>
        <w:rPr>
          <w:rFonts w:ascii="Times New Roman" w:eastAsia="Times New Roman" w:hAnsi="Times New Roman"/>
          <w:sz w:val="24"/>
          <w:szCs w:val="24"/>
        </w:rPr>
      </w:pPr>
    </w:p>
    <w:p w14:paraId="643010BE" w14:textId="77777777" w:rsidR="00F5221B" w:rsidRPr="00F5221B" w:rsidRDefault="00F5221B" w:rsidP="00F5221B">
      <w:pPr>
        <w:keepNext/>
        <w:widowControl w:val="0"/>
        <w:autoSpaceDE w:val="0"/>
        <w:autoSpaceDN w:val="0"/>
        <w:adjustRightInd w:val="0"/>
        <w:spacing w:after="0" w:line="240" w:lineRule="auto"/>
        <w:jc w:val="center"/>
        <w:outlineLvl w:val="0"/>
        <w:rPr>
          <w:rFonts w:ascii="Times New Roman" w:eastAsia="Times New Roman" w:hAnsi="Times New Roman"/>
          <w:b/>
          <w:bCs/>
          <w:sz w:val="36"/>
          <w:szCs w:val="36"/>
        </w:rPr>
      </w:pPr>
      <w:r w:rsidRPr="00F5221B">
        <w:rPr>
          <w:rFonts w:ascii="Times New Roman" w:eastAsia="Times New Roman" w:hAnsi="Times New Roman"/>
          <w:b/>
          <w:bCs/>
          <w:sz w:val="36"/>
          <w:szCs w:val="36"/>
        </w:rPr>
        <w:t>Professional Organizations</w:t>
      </w:r>
      <w:bookmarkEnd w:id="61"/>
      <w:bookmarkEnd w:id="62"/>
      <w:bookmarkEnd w:id="63"/>
      <w:bookmarkEnd w:id="64"/>
    </w:p>
    <w:p w14:paraId="22FF40E9"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firstLine="4320"/>
        <w:rPr>
          <w:rFonts w:ascii="Times New Roman" w:eastAsia="Times New Roman" w:hAnsi="Times New Roman"/>
          <w:sz w:val="24"/>
          <w:szCs w:val="24"/>
        </w:rPr>
      </w:pPr>
    </w:p>
    <w:p w14:paraId="3569F619" w14:textId="55DD8B7D"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sidRPr="00F5221B">
        <w:rPr>
          <w:rFonts w:ascii="Times New Roman" w:eastAsia="Times New Roman" w:hAnsi="Times New Roman"/>
          <w:sz w:val="24"/>
          <w:szCs w:val="24"/>
        </w:rPr>
        <w:t xml:space="preserve">There are a number of professional organizations in the counseling and mental health field that work to support professionals through conferences, publications, etc. Students are </w:t>
      </w:r>
      <w:r w:rsidR="00C5330E">
        <w:rPr>
          <w:rFonts w:ascii="Times New Roman" w:eastAsia="Times New Roman" w:hAnsi="Times New Roman"/>
          <w:sz w:val="24"/>
          <w:szCs w:val="24"/>
        </w:rPr>
        <w:t>required</w:t>
      </w:r>
      <w:r w:rsidRPr="00F5221B">
        <w:rPr>
          <w:rFonts w:ascii="Times New Roman" w:eastAsia="Times New Roman" w:hAnsi="Times New Roman"/>
          <w:sz w:val="24"/>
          <w:szCs w:val="24"/>
        </w:rPr>
        <w:t xml:space="preserve"> to join the professional organizations that best fit their professional goals. </w:t>
      </w:r>
      <w:r w:rsidR="001945F0">
        <w:rPr>
          <w:rFonts w:ascii="Times New Roman" w:eastAsia="Times New Roman" w:hAnsi="Times New Roman"/>
          <w:sz w:val="24"/>
          <w:szCs w:val="24"/>
        </w:rPr>
        <w:t xml:space="preserve">A </w:t>
      </w:r>
      <w:r w:rsidR="001945F0" w:rsidRPr="00F5221B">
        <w:rPr>
          <w:rFonts w:ascii="Times New Roman" w:eastAsia="Times New Roman" w:hAnsi="Times New Roman"/>
          <w:sz w:val="24"/>
          <w:szCs w:val="24"/>
        </w:rPr>
        <w:t>list of primary professional organizations that students may consider joining is</w:t>
      </w:r>
      <w:r w:rsidRPr="00F5221B">
        <w:rPr>
          <w:rFonts w:ascii="Times New Roman" w:eastAsia="Times New Roman" w:hAnsi="Times New Roman"/>
          <w:sz w:val="24"/>
          <w:szCs w:val="24"/>
        </w:rPr>
        <w:t xml:space="preserve"> provided below. </w:t>
      </w:r>
    </w:p>
    <w:p w14:paraId="3D12F38D"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b/>
          <w:bCs/>
          <w:sz w:val="24"/>
          <w:szCs w:val="24"/>
        </w:rPr>
      </w:pPr>
    </w:p>
    <w:p w14:paraId="1B16333A" w14:textId="77777777" w:rsidR="00F5221B" w:rsidRPr="00F5221B" w:rsidRDefault="00F5221B" w:rsidP="00F5221B">
      <w:pPr>
        <w:spacing w:after="0" w:line="240" w:lineRule="auto"/>
        <w:outlineLvl w:val="1"/>
        <w:rPr>
          <w:rFonts w:ascii="Times New Roman" w:eastAsia="Times New Roman" w:hAnsi="Times New Roman"/>
          <w:b/>
          <w:bCs/>
          <w:sz w:val="32"/>
          <w:szCs w:val="32"/>
        </w:rPr>
      </w:pPr>
      <w:bookmarkStart w:id="69" w:name="_Toc525625720"/>
      <w:bookmarkStart w:id="70" w:name="_Toc39365053"/>
      <w:bookmarkStart w:id="71" w:name="_Toc39365528"/>
      <w:bookmarkStart w:id="72" w:name="_Toc143328990"/>
      <w:r w:rsidRPr="00F5221B">
        <w:rPr>
          <w:rFonts w:ascii="Times New Roman" w:eastAsia="Times New Roman" w:hAnsi="Times New Roman"/>
          <w:b/>
          <w:bCs/>
          <w:sz w:val="32"/>
          <w:szCs w:val="32"/>
        </w:rPr>
        <w:t>American Counseling Association (ACA)</w:t>
      </w:r>
      <w:bookmarkEnd w:id="69"/>
      <w:bookmarkEnd w:id="70"/>
      <w:bookmarkEnd w:id="71"/>
      <w:bookmarkEnd w:id="72"/>
    </w:p>
    <w:p w14:paraId="3DB80B17"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b/>
          <w:bCs/>
          <w:sz w:val="24"/>
          <w:szCs w:val="24"/>
        </w:rPr>
      </w:pPr>
    </w:p>
    <w:p w14:paraId="588E5515" w14:textId="183D8978"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sidRPr="00F5221B">
        <w:rPr>
          <w:rFonts w:ascii="Times New Roman" w:eastAsia="Times New Roman" w:hAnsi="Times New Roman"/>
          <w:sz w:val="24"/>
          <w:szCs w:val="24"/>
        </w:rPr>
        <w:t xml:space="preserve">Students </w:t>
      </w:r>
      <w:r w:rsidR="007C6A6B">
        <w:rPr>
          <w:rFonts w:ascii="Times New Roman" w:eastAsia="Times New Roman" w:hAnsi="Times New Roman"/>
          <w:sz w:val="24"/>
          <w:szCs w:val="24"/>
        </w:rPr>
        <w:t xml:space="preserve">in the Clinical Mental Health Counseling program </w:t>
      </w:r>
      <w:r w:rsidRPr="00F5221B">
        <w:rPr>
          <w:rFonts w:ascii="Times New Roman" w:eastAsia="Times New Roman" w:hAnsi="Times New Roman"/>
          <w:sz w:val="24"/>
          <w:szCs w:val="24"/>
        </w:rPr>
        <w:t xml:space="preserve">are </w:t>
      </w:r>
      <w:r w:rsidR="007C6A6B">
        <w:rPr>
          <w:rFonts w:ascii="Times New Roman" w:eastAsia="Times New Roman" w:hAnsi="Times New Roman"/>
          <w:sz w:val="24"/>
          <w:szCs w:val="24"/>
        </w:rPr>
        <w:t>required</w:t>
      </w:r>
      <w:r w:rsidR="007C6A6B" w:rsidRPr="00F5221B">
        <w:rPr>
          <w:rFonts w:ascii="Times New Roman" w:eastAsia="Times New Roman" w:hAnsi="Times New Roman"/>
          <w:sz w:val="24"/>
          <w:szCs w:val="24"/>
        </w:rPr>
        <w:t xml:space="preserve"> </w:t>
      </w:r>
      <w:r w:rsidRPr="00F5221B">
        <w:rPr>
          <w:rFonts w:ascii="Times New Roman" w:eastAsia="Times New Roman" w:hAnsi="Times New Roman"/>
          <w:sz w:val="24"/>
          <w:szCs w:val="24"/>
        </w:rPr>
        <w:t>to become a student member of ACA. Benefits of student membership in ACA include: liability</w:t>
      </w:r>
      <w:r w:rsidR="007C6A6B">
        <w:rPr>
          <w:rFonts w:ascii="Times New Roman" w:eastAsia="Times New Roman" w:hAnsi="Times New Roman"/>
          <w:sz w:val="24"/>
          <w:szCs w:val="24"/>
        </w:rPr>
        <w:t xml:space="preserve"> insurance</w:t>
      </w:r>
      <w:r w:rsidRPr="00F5221B">
        <w:rPr>
          <w:rFonts w:ascii="Times New Roman" w:eastAsia="Times New Roman" w:hAnsi="Times New Roman"/>
          <w:sz w:val="24"/>
          <w:szCs w:val="24"/>
        </w:rPr>
        <w:t xml:space="preserve">, health and life insurance, reduced rates at the ACA annual conference, professional affiliation with the Council for the Accreditation of Counseling and Related Educational Programs and free subscriptions to </w:t>
      </w:r>
      <w:r w:rsidRPr="00F5221B">
        <w:rPr>
          <w:rFonts w:ascii="Times New Roman" w:eastAsia="Times New Roman" w:hAnsi="Times New Roman"/>
          <w:i/>
          <w:iCs/>
          <w:sz w:val="24"/>
          <w:szCs w:val="24"/>
        </w:rPr>
        <w:t>Counseling Today</w:t>
      </w:r>
      <w:r w:rsidRPr="00F5221B">
        <w:rPr>
          <w:rFonts w:ascii="Times New Roman" w:eastAsia="Times New Roman" w:hAnsi="Times New Roman"/>
          <w:sz w:val="24"/>
          <w:szCs w:val="24"/>
        </w:rPr>
        <w:t xml:space="preserve">, </w:t>
      </w:r>
      <w:r w:rsidRPr="00F5221B">
        <w:rPr>
          <w:rFonts w:ascii="Times New Roman" w:eastAsia="Times New Roman" w:hAnsi="Times New Roman"/>
          <w:i/>
          <w:iCs/>
          <w:sz w:val="24"/>
          <w:szCs w:val="24"/>
        </w:rPr>
        <w:t>Journal of Counseling &amp; Development</w:t>
      </w:r>
      <w:r w:rsidRPr="00F5221B">
        <w:rPr>
          <w:rFonts w:ascii="Times New Roman" w:eastAsia="Times New Roman" w:hAnsi="Times New Roman"/>
          <w:sz w:val="24"/>
          <w:szCs w:val="24"/>
        </w:rPr>
        <w:t xml:space="preserve">, and ACA News. </w:t>
      </w:r>
    </w:p>
    <w:p w14:paraId="6762FDC3"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p>
    <w:p w14:paraId="5BAE1AB3"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sidRPr="00F5221B">
        <w:rPr>
          <w:rFonts w:ascii="Times New Roman" w:eastAsia="Times New Roman" w:hAnsi="Times New Roman"/>
          <w:sz w:val="24"/>
          <w:szCs w:val="24"/>
        </w:rPr>
        <w:t xml:space="preserve">American Counseling Association (ACA)  </w:t>
      </w:r>
    </w:p>
    <w:p w14:paraId="41431E58"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sidRPr="00F5221B">
        <w:rPr>
          <w:rFonts w:ascii="Times New Roman" w:eastAsia="Times New Roman" w:hAnsi="Times New Roman"/>
          <w:sz w:val="24"/>
          <w:szCs w:val="24"/>
        </w:rPr>
        <w:t>5999 Stevenson Avenue</w:t>
      </w:r>
    </w:p>
    <w:p w14:paraId="46EFDD3A" w14:textId="77777777" w:rsidR="00F5221B" w:rsidRPr="006D7AF3"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lang w:val="fr-FR"/>
        </w:rPr>
      </w:pPr>
      <w:r w:rsidRPr="006D7AF3">
        <w:rPr>
          <w:rFonts w:ascii="Times New Roman" w:eastAsia="Times New Roman" w:hAnsi="Times New Roman"/>
          <w:sz w:val="24"/>
          <w:szCs w:val="24"/>
          <w:lang w:val="fr-FR"/>
        </w:rPr>
        <w:t>Alexandria, VA 22304-3303</w:t>
      </w:r>
    </w:p>
    <w:p w14:paraId="4E7E1484" w14:textId="77777777" w:rsidR="00F5221B" w:rsidRPr="006D7AF3"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lang w:val="fr-FR"/>
        </w:rPr>
      </w:pPr>
    </w:p>
    <w:p w14:paraId="55E5F06E" w14:textId="77777777" w:rsidR="00E1522B" w:rsidRPr="007474D1" w:rsidRDefault="00E1522B" w:rsidP="00E152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hAnsi="Times New Roman"/>
          <w:b/>
          <w:sz w:val="32"/>
          <w:szCs w:val="24"/>
        </w:rPr>
      </w:pPr>
      <w:r w:rsidRPr="007474D1">
        <w:rPr>
          <w:rFonts w:ascii="Times New Roman" w:hAnsi="Times New Roman"/>
          <w:b/>
          <w:sz w:val="32"/>
          <w:szCs w:val="24"/>
        </w:rPr>
        <w:t>American School Counselor Association</w:t>
      </w:r>
      <w:r w:rsidR="007474D1">
        <w:rPr>
          <w:rFonts w:ascii="Times New Roman" w:hAnsi="Times New Roman"/>
          <w:b/>
          <w:sz w:val="32"/>
          <w:szCs w:val="24"/>
        </w:rPr>
        <w:t xml:space="preserve"> (ASCA)</w:t>
      </w:r>
    </w:p>
    <w:p w14:paraId="71459C0D" w14:textId="77777777" w:rsidR="00E1522B" w:rsidRPr="00E1522B" w:rsidRDefault="00E1522B" w:rsidP="00E152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hAnsi="Times New Roman"/>
          <w:sz w:val="24"/>
          <w:szCs w:val="24"/>
        </w:rPr>
      </w:pPr>
    </w:p>
    <w:p w14:paraId="168094BD" w14:textId="520EDBEF" w:rsidR="00E1522B" w:rsidRPr="00E1522B" w:rsidRDefault="00E1522B" w:rsidP="00E152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hAnsi="Times New Roman"/>
          <w:sz w:val="24"/>
          <w:szCs w:val="24"/>
        </w:rPr>
      </w:pPr>
      <w:r w:rsidRPr="00E1522B">
        <w:rPr>
          <w:rFonts w:ascii="Times New Roman" w:hAnsi="Times New Roman"/>
          <w:sz w:val="24"/>
          <w:szCs w:val="24"/>
        </w:rPr>
        <w:t xml:space="preserve">School counseling students are required to join ASCA prior to beginning fieldwork. ASCA is the leading professional organization for school counseling in the United States. </w:t>
      </w:r>
      <w:r w:rsidR="007C6A6B">
        <w:rPr>
          <w:rFonts w:ascii="Times New Roman" w:hAnsi="Times New Roman"/>
          <w:sz w:val="24"/>
          <w:szCs w:val="24"/>
        </w:rPr>
        <w:t>Benefits of student membership include</w:t>
      </w:r>
      <w:r w:rsidRPr="00E1522B">
        <w:rPr>
          <w:rFonts w:ascii="Times New Roman" w:hAnsi="Times New Roman"/>
          <w:sz w:val="24"/>
          <w:szCs w:val="24"/>
        </w:rPr>
        <w:t xml:space="preserve"> access to the online resource library, liability insurance, and a subscription to </w:t>
      </w:r>
      <w:r w:rsidRPr="00E1522B">
        <w:rPr>
          <w:rFonts w:ascii="Times New Roman" w:hAnsi="Times New Roman"/>
          <w:i/>
          <w:sz w:val="24"/>
          <w:szCs w:val="24"/>
        </w:rPr>
        <w:t>Professional School Counselor</w:t>
      </w:r>
      <w:r w:rsidRPr="00E1522B">
        <w:rPr>
          <w:rFonts w:ascii="Times New Roman" w:hAnsi="Times New Roman"/>
          <w:sz w:val="24"/>
          <w:szCs w:val="24"/>
        </w:rPr>
        <w:t xml:space="preserve"> and other ASCA publications. </w:t>
      </w:r>
    </w:p>
    <w:p w14:paraId="1493ECB3" w14:textId="77777777" w:rsidR="00295178" w:rsidRDefault="00295178" w:rsidP="00E152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hAnsi="Times New Roman"/>
          <w:sz w:val="24"/>
          <w:szCs w:val="24"/>
        </w:rPr>
      </w:pPr>
    </w:p>
    <w:p w14:paraId="09EC4C8C" w14:textId="77777777" w:rsidR="00E1522B" w:rsidRPr="00E1522B" w:rsidRDefault="00E1522B" w:rsidP="00E152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hAnsi="Times New Roman"/>
          <w:sz w:val="24"/>
          <w:szCs w:val="24"/>
        </w:rPr>
      </w:pPr>
      <w:r w:rsidRPr="00E1522B">
        <w:rPr>
          <w:rFonts w:ascii="Times New Roman" w:hAnsi="Times New Roman"/>
          <w:sz w:val="24"/>
          <w:szCs w:val="24"/>
        </w:rPr>
        <w:t>ASCA</w:t>
      </w:r>
    </w:p>
    <w:p w14:paraId="49414F35" w14:textId="77777777" w:rsidR="00E1522B" w:rsidRPr="00E1522B" w:rsidRDefault="00E1522B" w:rsidP="00E152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hAnsi="Times New Roman"/>
          <w:sz w:val="24"/>
          <w:szCs w:val="24"/>
        </w:rPr>
      </w:pPr>
      <w:r w:rsidRPr="00E1522B">
        <w:rPr>
          <w:rFonts w:ascii="Times New Roman" w:hAnsi="Times New Roman"/>
          <w:sz w:val="24"/>
          <w:szCs w:val="24"/>
        </w:rPr>
        <w:t>1101 King St. Suite 625</w:t>
      </w:r>
    </w:p>
    <w:p w14:paraId="69886E81" w14:textId="77777777" w:rsidR="00E1522B" w:rsidRPr="00E1522B" w:rsidRDefault="00E1522B" w:rsidP="00E152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hAnsi="Times New Roman"/>
          <w:sz w:val="24"/>
          <w:szCs w:val="24"/>
        </w:rPr>
      </w:pPr>
      <w:r w:rsidRPr="00E1522B">
        <w:rPr>
          <w:rFonts w:ascii="Times New Roman" w:hAnsi="Times New Roman"/>
          <w:sz w:val="24"/>
          <w:szCs w:val="24"/>
        </w:rPr>
        <w:t>Alexandria VA 22314</w:t>
      </w:r>
    </w:p>
    <w:p w14:paraId="69C93C75" w14:textId="77777777" w:rsidR="00E1522B" w:rsidRPr="00E1522B" w:rsidRDefault="00E1522B" w:rsidP="00E1522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p>
    <w:p w14:paraId="682147E4" w14:textId="77777777" w:rsidR="00F5221B" w:rsidRPr="00F5221B" w:rsidRDefault="00F5221B" w:rsidP="00F5221B">
      <w:pPr>
        <w:spacing w:after="0" w:line="240" w:lineRule="auto"/>
        <w:outlineLvl w:val="1"/>
        <w:rPr>
          <w:rFonts w:ascii="Times New Roman" w:eastAsia="Times New Roman" w:hAnsi="Times New Roman"/>
          <w:b/>
          <w:bCs/>
          <w:sz w:val="32"/>
          <w:szCs w:val="32"/>
        </w:rPr>
      </w:pPr>
      <w:bookmarkStart w:id="73" w:name="_Toc143328991"/>
      <w:r w:rsidRPr="00F5221B">
        <w:rPr>
          <w:rFonts w:ascii="Times New Roman" w:eastAsia="Times New Roman" w:hAnsi="Times New Roman"/>
          <w:b/>
          <w:bCs/>
          <w:sz w:val="32"/>
          <w:szCs w:val="32"/>
        </w:rPr>
        <w:t>Other Professional Organizations</w:t>
      </w:r>
      <w:bookmarkEnd w:id="73"/>
    </w:p>
    <w:p w14:paraId="5FCFEB8A"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p>
    <w:p w14:paraId="468BF4AF"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b/>
          <w:bCs/>
          <w:sz w:val="24"/>
          <w:szCs w:val="24"/>
          <w:u w:val="single"/>
        </w:rPr>
      </w:pPr>
      <w:r w:rsidRPr="00F5221B">
        <w:rPr>
          <w:rFonts w:ascii="Times New Roman" w:eastAsia="Times New Roman" w:hAnsi="Times New Roman"/>
          <w:sz w:val="24"/>
          <w:szCs w:val="24"/>
        </w:rPr>
        <w:t>Indiana Counseling Association (ICA)</w:t>
      </w:r>
    </w:p>
    <w:p w14:paraId="0236B877" w14:textId="77777777" w:rsidR="00F5221B" w:rsidRPr="00F5221B" w:rsidRDefault="00CE1B9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500 S. 18</w:t>
      </w:r>
      <w:r w:rsidR="00A21712" w:rsidRPr="00A21712">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Street</w:t>
      </w:r>
    </w:p>
    <w:p w14:paraId="084F6D5F" w14:textId="77777777" w:rsidR="00F5221B" w:rsidRPr="00F5221B" w:rsidRDefault="00CE1B9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Terre Haute, IN  47803</w:t>
      </w:r>
    </w:p>
    <w:p w14:paraId="54B7FED7" w14:textId="77777777" w:rsidR="00C5330E" w:rsidRDefault="00C5330E"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pPr>
    </w:p>
    <w:p w14:paraId="654995B0" w14:textId="30F05532" w:rsidR="00151E0E" w:rsidRDefault="00151E0E" w:rsidP="00151E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Indiana School Counselor Association (ISCA)</w:t>
      </w:r>
    </w:p>
    <w:p w14:paraId="0F01223A" w14:textId="6EEDE968" w:rsidR="007C6A6B" w:rsidRDefault="00F94F47" w:rsidP="00151E0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hyperlink r:id="rId9" w:history="1">
        <w:r w:rsidR="007C6A6B" w:rsidRPr="00D26ABE">
          <w:rPr>
            <w:rStyle w:val="Hyperlink"/>
            <w:rFonts w:ascii="Times New Roman" w:eastAsia="Times New Roman" w:hAnsi="Times New Roman"/>
            <w:sz w:val="24"/>
            <w:szCs w:val="24"/>
          </w:rPr>
          <w:t>www.indianaschoolcounselor.org</w:t>
        </w:r>
      </w:hyperlink>
      <w:r w:rsidR="007C6A6B">
        <w:rPr>
          <w:rFonts w:ascii="Times New Roman" w:eastAsia="Times New Roman" w:hAnsi="Times New Roman"/>
          <w:sz w:val="24"/>
          <w:szCs w:val="24"/>
        </w:rPr>
        <w:t xml:space="preserve"> </w:t>
      </w:r>
    </w:p>
    <w:p w14:paraId="5025D046"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p>
    <w:p w14:paraId="55B3F14F"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sidRPr="00F5221B">
        <w:rPr>
          <w:rFonts w:ascii="Times New Roman" w:eastAsia="Times New Roman" w:hAnsi="Times New Roman"/>
          <w:sz w:val="24"/>
          <w:szCs w:val="24"/>
        </w:rPr>
        <w:t>American Mental Health Counselors Association (AMHCA)</w:t>
      </w:r>
    </w:p>
    <w:p w14:paraId="733D4268" w14:textId="77777777" w:rsidR="00F5221B" w:rsidRPr="006D7AF3"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lang w:val="fr-FR"/>
        </w:rPr>
      </w:pPr>
      <w:r w:rsidRPr="006D7AF3">
        <w:rPr>
          <w:rFonts w:ascii="Times New Roman" w:eastAsia="Times New Roman" w:hAnsi="Times New Roman"/>
          <w:sz w:val="24"/>
          <w:szCs w:val="24"/>
          <w:lang w:val="fr-FR"/>
        </w:rPr>
        <w:t>801 N. Fairfax Street, Suite 304</w:t>
      </w:r>
    </w:p>
    <w:p w14:paraId="10298067" w14:textId="77777777" w:rsidR="00F5221B" w:rsidRPr="006D7AF3"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lang w:val="fr-FR"/>
        </w:rPr>
      </w:pPr>
      <w:r w:rsidRPr="006D7AF3">
        <w:rPr>
          <w:rFonts w:ascii="Times New Roman" w:eastAsia="Times New Roman" w:hAnsi="Times New Roman"/>
          <w:sz w:val="24"/>
          <w:szCs w:val="24"/>
          <w:lang w:val="fr-FR"/>
        </w:rPr>
        <w:t>Alexandria, VA 22314</w:t>
      </w:r>
    </w:p>
    <w:p w14:paraId="75947C58" w14:textId="77777777" w:rsidR="00F5221B" w:rsidRPr="00F5221B" w:rsidRDefault="00F5221B" w:rsidP="00F5221B">
      <w:pPr>
        <w:spacing w:after="0" w:line="240" w:lineRule="auto"/>
        <w:rPr>
          <w:rFonts w:ascii="Times New Roman" w:eastAsia="Times New Roman" w:hAnsi="Times New Roman"/>
          <w:sz w:val="24"/>
          <w:szCs w:val="24"/>
        </w:rPr>
      </w:pPr>
    </w:p>
    <w:p w14:paraId="5C732B3C" w14:textId="77777777" w:rsidR="00F5221B" w:rsidRPr="00F5221B" w:rsidRDefault="00F5221B" w:rsidP="00F5221B">
      <w:pPr>
        <w:spacing w:after="0" w:line="240" w:lineRule="auto"/>
        <w:rPr>
          <w:rFonts w:ascii="Times New Roman" w:eastAsia="Times New Roman" w:hAnsi="Times New Roman"/>
          <w:sz w:val="24"/>
          <w:szCs w:val="24"/>
        </w:rPr>
      </w:pPr>
      <w:r w:rsidRPr="00F5221B">
        <w:rPr>
          <w:rFonts w:ascii="Times New Roman" w:eastAsia="Times New Roman" w:hAnsi="Times New Roman"/>
          <w:sz w:val="24"/>
          <w:szCs w:val="24"/>
        </w:rPr>
        <w:t>International Association of Marriage and Family Counselors</w:t>
      </w:r>
    </w:p>
    <w:p w14:paraId="494E92F5" w14:textId="77777777" w:rsidR="00F5221B" w:rsidRPr="00F5221B" w:rsidRDefault="00F5221B" w:rsidP="00F5221B">
      <w:pPr>
        <w:spacing w:after="0" w:line="240" w:lineRule="auto"/>
        <w:rPr>
          <w:rFonts w:ascii="Times New Roman" w:eastAsia="Times New Roman" w:hAnsi="Times New Roman"/>
          <w:sz w:val="24"/>
          <w:szCs w:val="24"/>
        </w:rPr>
      </w:pPr>
      <w:r w:rsidRPr="00F5221B">
        <w:rPr>
          <w:rFonts w:ascii="Times New Roman" w:eastAsia="Times New Roman" w:hAnsi="Times New Roman"/>
          <w:sz w:val="24"/>
          <w:szCs w:val="24"/>
        </w:rPr>
        <w:t>Dr. Robert Smith, Executive Director</w:t>
      </w:r>
      <w:r w:rsidRPr="00F5221B">
        <w:rPr>
          <w:rFonts w:ascii="Times New Roman" w:eastAsia="Times New Roman" w:hAnsi="Times New Roman"/>
          <w:sz w:val="24"/>
          <w:szCs w:val="24"/>
        </w:rPr>
        <w:br/>
        <w:t>Texas A &amp; M University - Corpus Christi</w:t>
      </w:r>
      <w:r w:rsidRPr="00F5221B">
        <w:rPr>
          <w:rFonts w:ascii="Times New Roman" w:eastAsia="Times New Roman" w:hAnsi="Times New Roman"/>
          <w:sz w:val="24"/>
          <w:szCs w:val="24"/>
        </w:rPr>
        <w:br/>
        <w:t>College of Education</w:t>
      </w:r>
      <w:r w:rsidRPr="00F5221B">
        <w:rPr>
          <w:rFonts w:ascii="Times New Roman" w:eastAsia="Times New Roman" w:hAnsi="Times New Roman"/>
          <w:sz w:val="24"/>
          <w:szCs w:val="24"/>
        </w:rPr>
        <w:br/>
        <w:t>6300 Ocean Drive</w:t>
      </w:r>
      <w:r w:rsidRPr="00F5221B">
        <w:rPr>
          <w:rFonts w:ascii="Times New Roman" w:eastAsia="Times New Roman" w:hAnsi="Times New Roman"/>
          <w:sz w:val="24"/>
          <w:szCs w:val="24"/>
        </w:rPr>
        <w:br/>
        <w:t>Corpus Christi, TX 78412</w:t>
      </w:r>
    </w:p>
    <w:p w14:paraId="5C6C516E"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p>
    <w:p w14:paraId="427CC041"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sidRPr="00F5221B">
        <w:rPr>
          <w:rFonts w:ascii="Times New Roman" w:eastAsia="Times New Roman" w:hAnsi="Times New Roman"/>
          <w:sz w:val="24"/>
          <w:szCs w:val="24"/>
        </w:rPr>
        <w:t>American Association for Marriage and Family Therapy (AAMFT)</w:t>
      </w:r>
    </w:p>
    <w:p w14:paraId="46E8488B"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sidRPr="00F5221B">
        <w:rPr>
          <w:rFonts w:ascii="Times New Roman" w:eastAsia="Times New Roman" w:hAnsi="Times New Roman"/>
          <w:sz w:val="24"/>
          <w:szCs w:val="24"/>
        </w:rPr>
        <w:t>1133 15</w:t>
      </w:r>
      <w:r w:rsidRPr="00F5221B">
        <w:rPr>
          <w:rFonts w:ascii="Times New Roman" w:eastAsia="Times New Roman" w:hAnsi="Times New Roman"/>
          <w:sz w:val="24"/>
          <w:szCs w:val="24"/>
          <w:vertAlign w:val="superscript"/>
        </w:rPr>
        <w:t>th</w:t>
      </w:r>
      <w:r w:rsidRPr="00F5221B">
        <w:rPr>
          <w:rFonts w:ascii="Times New Roman" w:eastAsia="Times New Roman" w:hAnsi="Times New Roman"/>
          <w:sz w:val="24"/>
          <w:szCs w:val="24"/>
        </w:rPr>
        <w:t xml:space="preserve"> Street, N.W., Suite 300</w:t>
      </w:r>
    </w:p>
    <w:p w14:paraId="5833C88C" w14:textId="77777777" w:rsidR="00F5221B" w:rsidRPr="00F5221B" w:rsidRDefault="00F5221B" w:rsidP="00F5221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sidRPr="00F5221B">
        <w:rPr>
          <w:rFonts w:ascii="Times New Roman" w:eastAsia="Times New Roman" w:hAnsi="Times New Roman"/>
          <w:sz w:val="24"/>
          <w:szCs w:val="24"/>
        </w:rPr>
        <w:t>Washington, DC 20005-2710</w:t>
      </w:r>
    </w:p>
    <w:p w14:paraId="55A18AB6" w14:textId="77777777" w:rsidR="00F5221B" w:rsidRDefault="00F94F47" w:rsidP="00F5221B">
      <w:pPr>
        <w:spacing w:after="0" w:line="240" w:lineRule="auto"/>
      </w:pPr>
      <w:hyperlink r:id="rId10" w:history="1">
        <w:r w:rsidR="00F5221B" w:rsidRPr="00F5221B">
          <w:rPr>
            <w:rFonts w:ascii="Times New Roman" w:eastAsia="Times New Roman" w:hAnsi="Times New Roman"/>
            <w:color w:val="0000FF"/>
            <w:sz w:val="20"/>
            <w:u w:val="single"/>
          </w:rPr>
          <w:t>http://www.aamft.org/</w:t>
        </w:r>
      </w:hyperlink>
    </w:p>
    <w:p w14:paraId="31533884" w14:textId="77777777" w:rsidR="00CB1759" w:rsidRDefault="00CB1759" w:rsidP="00F5221B">
      <w:pPr>
        <w:spacing w:after="0" w:line="240" w:lineRule="auto"/>
      </w:pPr>
    </w:p>
    <w:p w14:paraId="60ABF5F8" w14:textId="77777777" w:rsidR="00CB1759" w:rsidRPr="002F455D" w:rsidRDefault="00480DCC" w:rsidP="00CB1759">
      <w:pPr>
        <w:spacing w:after="0" w:line="240" w:lineRule="auto"/>
        <w:outlineLvl w:val="1"/>
        <w:rPr>
          <w:rFonts w:ascii="Times New Roman" w:eastAsia="Times New Roman" w:hAnsi="Times New Roman"/>
          <w:b/>
          <w:bCs/>
          <w:sz w:val="32"/>
          <w:szCs w:val="32"/>
          <w:lang w:val="fr-FR"/>
        </w:rPr>
      </w:pPr>
      <w:r w:rsidRPr="002F455D">
        <w:rPr>
          <w:rFonts w:ascii="Times New Roman" w:eastAsia="Times New Roman" w:hAnsi="Times New Roman"/>
          <w:b/>
          <w:bCs/>
          <w:sz w:val="32"/>
          <w:szCs w:val="32"/>
          <w:lang w:val="fr-FR"/>
        </w:rPr>
        <w:t>Chi Sigma Iota</w:t>
      </w:r>
    </w:p>
    <w:p w14:paraId="40081904" w14:textId="77777777" w:rsidR="00CB1759" w:rsidRPr="002F455D" w:rsidRDefault="00480DCC" w:rsidP="00CB1759">
      <w:pPr>
        <w:spacing w:after="0" w:line="240" w:lineRule="auto"/>
        <w:outlineLvl w:val="1"/>
        <w:rPr>
          <w:rFonts w:ascii="Times New Roman" w:eastAsia="Times New Roman" w:hAnsi="Times New Roman"/>
          <w:b/>
          <w:bCs/>
          <w:sz w:val="24"/>
          <w:szCs w:val="24"/>
          <w:lang w:val="fr-FR"/>
        </w:rPr>
      </w:pPr>
      <w:r w:rsidRPr="002F455D">
        <w:rPr>
          <w:rFonts w:ascii="Times New Roman" w:eastAsia="Times New Roman" w:hAnsi="Times New Roman"/>
          <w:b/>
          <w:bCs/>
          <w:sz w:val="24"/>
          <w:szCs w:val="24"/>
          <w:lang w:val="fr-FR"/>
        </w:rPr>
        <w:t xml:space="preserve">Iota Sigma Tau </w:t>
      </w:r>
      <w:r w:rsidRPr="002F455D">
        <w:rPr>
          <w:rFonts w:ascii="Times New Roman" w:eastAsia="Times New Roman" w:hAnsi="Times New Roman"/>
          <w:b/>
          <w:bCs/>
          <w:sz w:val="24"/>
          <w:szCs w:val="24"/>
        </w:rPr>
        <w:t>Chapter</w:t>
      </w:r>
    </w:p>
    <w:p w14:paraId="11B473D7" w14:textId="77777777" w:rsidR="00CB1759" w:rsidRPr="002F455D" w:rsidRDefault="00CB1759" w:rsidP="00CB175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bCs/>
          <w:sz w:val="24"/>
          <w:szCs w:val="24"/>
          <w:u w:val="single"/>
          <w:lang w:val="fr-FR"/>
        </w:rPr>
      </w:pPr>
    </w:p>
    <w:p w14:paraId="1311029D" w14:textId="73E388B9" w:rsidR="006C1EF1" w:rsidRDefault="00CB1759" w:rsidP="009740CB">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 xml:space="preserve">Chi Sigma Iota </w:t>
      </w:r>
      <w:r w:rsidR="00C5330E">
        <w:rPr>
          <w:rFonts w:ascii="Times New Roman" w:eastAsia="Times New Roman" w:hAnsi="Times New Roman"/>
          <w:sz w:val="24"/>
          <w:szCs w:val="24"/>
        </w:rPr>
        <w:t xml:space="preserve">Counseling Academic and Professional Honor Society International </w:t>
      </w:r>
      <w:r w:rsidRPr="00FB4709">
        <w:rPr>
          <w:rFonts w:ascii="Times New Roman" w:eastAsia="Times New Roman" w:hAnsi="Times New Roman"/>
          <w:sz w:val="24"/>
          <w:szCs w:val="24"/>
        </w:rPr>
        <w:t xml:space="preserve">is the international honor society for individuals in the counseling profession. The recommendation of membership into Chi Sigma Iota is made by the Chapter according to the </w:t>
      </w:r>
      <w:r w:rsidR="00486667">
        <w:rPr>
          <w:rFonts w:ascii="Times New Roman" w:eastAsia="Times New Roman" w:hAnsi="Times New Roman"/>
          <w:sz w:val="24"/>
          <w:szCs w:val="24"/>
        </w:rPr>
        <w:t xml:space="preserve">International and </w:t>
      </w:r>
      <w:r w:rsidRPr="00FB4709">
        <w:rPr>
          <w:rFonts w:ascii="Times New Roman" w:eastAsia="Times New Roman" w:hAnsi="Times New Roman"/>
          <w:sz w:val="24"/>
          <w:szCs w:val="24"/>
        </w:rPr>
        <w:t xml:space="preserve">chapter by-laws. To be invited </w:t>
      </w:r>
      <w:r>
        <w:rPr>
          <w:rFonts w:ascii="Times New Roman" w:eastAsia="Times New Roman" w:hAnsi="Times New Roman"/>
          <w:sz w:val="24"/>
          <w:szCs w:val="24"/>
        </w:rPr>
        <w:t>a s</w:t>
      </w:r>
      <w:r w:rsidRPr="00FB4709">
        <w:rPr>
          <w:rFonts w:ascii="Times New Roman" w:eastAsia="Times New Roman" w:hAnsi="Times New Roman"/>
          <w:sz w:val="24"/>
          <w:szCs w:val="24"/>
        </w:rPr>
        <w:t xml:space="preserve">tudent must have a minimum of a 3.5 </w:t>
      </w:r>
      <w:r>
        <w:rPr>
          <w:rFonts w:ascii="Times New Roman" w:eastAsia="Times New Roman" w:hAnsi="Times New Roman"/>
          <w:sz w:val="24"/>
          <w:szCs w:val="24"/>
        </w:rPr>
        <w:t xml:space="preserve">GPA </w:t>
      </w:r>
      <w:r w:rsidRPr="00FB4709">
        <w:rPr>
          <w:rFonts w:ascii="Times New Roman" w:eastAsia="Times New Roman" w:hAnsi="Times New Roman"/>
          <w:sz w:val="24"/>
          <w:szCs w:val="24"/>
        </w:rPr>
        <w:t xml:space="preserve">and have competed at least 9 </w:t>
      </w:r>
      <w:r w:rsidR="007C6A6B">
        <w:rPr>
          <w:rFonts w:ascii="Times New Roman" w:eastAsia="Times New Roman" w:hAnsi="Times New Roman"/>
          <w:sz w:val="24"/>
          <w:szCs w:val="24"/>
        </w:rPr>
        <w:t xml:space="preserve">semester </w:t>
      </w:r>
      <w:r w:rsidRPr="00FB4709">
        <w:rPr>
          <w:rFonts w:ascii="Times New Roman" w:eastAsia="Times New Roman" w:hAnsi="Times New Roman"/>
          <w:sz w:val="24"/>
          <w:szCs w:val="24"/>
        </w:rPr>
        <w:t xml:space="preserve">credits of coursework.  According to the official website, “The mission of </w:t>
      </w:r>
      <w:r w:rsidRPr="00FB4709">
        <w:rPr>
          <w:rFonts w:ascii="Times New Roman" w:eastAsia="Times New Roman" w:hAnsi="Times New Roman"/>
          <w:bCs/>
          <w:sz w:val="24"/>
          <w:szCs w:val="24"/>
        </w:rPr>
        <w:t>Chi Sigma Iota</w:t>
      </w:r>
      <w:r w:rsidRPr="00FB4709">
        <w:rPr>
          <w:rFonts w:ascii="Times New Roman" w:eastAsia="Times New Roman" w:hAnsi="Times New Roman"/>
          <w:sz w:val="24"/>
          <w:szCs w:val="24"/>
        </w:rPr>
        <w:t xml:space="preserve"> is to promote scholarship, research, professionalism, leadership and excellence in counseling, and to recognize high attainment in the pursuit of academic and clinical excellence in the profession of counseling</w:t>
      </w:r>
      <w:r w:rsidR="007C6A6B">
        <w:rPr>
          <w:rFonts w:ascii="Times New Roman" w:eastAsia="Times New Roman" w:hAnsi="Times New Roman"/>
          <w:sz w:val="24"/>
          <w:szCs w:val="24"/>
        </w:rPr>
        <w:t>.</w:t>
      </w:r>
      <w:r w:rsidRPr="00FB4709">
        <w:rPr>
          <w:rFonts w:ascii="Times New Roman" w:eastAsia="Times New Roman" w:hAnsi="Times New Roman"/>
          <w:sz w:val="24"/>
          <w:szCs w:val="24"/>
        </w:rPr>
        <w:t>” For more information about Chi Sigma Iota go to</w:t>
      </w:r>
      <w:r w:rsidR="007C6A6B">
        <w:rPr>
          <w:rFonts w:ascii="Times New Roman" w:eastAsia="Times New Roman" w:hAnsi="Times New Roman"/>
          <w:sz w:val="24"/>
          <w:szCs w:val="24"/>
        </w:rPr>
        <w:t xml:space="preserve"> their website.</w:t>
      </w:r>
    </w:p>
    <w:p w14:paraId="4396EFE4" w14:textId="77777777" w:rsidR="00512CD0" w:rsidRDefault="00512CD0" w:rsidP="00CB1759">
      <w:pPr>
        <w:spacing w:after="0" w:line="240" w:lineRule="auto"/>
        <w:outlineLvl w:val="1"/>
        <w:rPr>
          <w:rFonts w:ascii="Times New Roman" w:eastAsia="Times New Roman" w:hAnsi="Times New Roman"/>
          <w:b/>
          <w:bCs/>
          <w:sz w:val="32"/>
          <w:szCs w:val="32"/>
        </w:rPr>
      </w:pPr>
    </w:p>
    <w:p w14:paraId="0E9DF5B7" w14:textId="77777777" w:rsidR="00CB1759" w:rsidRPr="00FB4709" w:rsidRDefault="00CB1759" w:rsidP="00CB1759">
      <w:pPr>
        <w:spacing w:after="0" w:line="240" w:lineRule="auto"/>
        <w:outlineLvl w:val="1"/>
        <w:rPr>
          <w:rFonts w:ascii="Times New Roman" w:eastAsia="Times New Roman" w:hAnsi="Times New Roman"/>
          <w:b/>
          <w:bCs/>
          <w:sz w:val="32"/>
          <w:szCs w:val="32"/>
        </w:rPr>
      </w:pPr>
      <w:r w:rsidRPr="00FB4709">
        <w:rPr>
          <w:rFonts w:ascii="Times New Roman" w:eastAsia="Times New Roman" w:hAnsi="Times New Roman"/>
          <w:b/>
          <w:bCs/>
          <w:sz w:val="32"/>
          <w:szCs w:val="32"/>
        </w:rPr>
        <w:t>Liability Insurance</w:t>
      </w:r>
    </w:p>
    <w:p w14:paraId="5CE81531" w14:textId="77777777" w:rsidR="00CB1759" w:rsidRPr="00FB4709" w:rsidRDefault="00CB1759" w:rsidP="00CB175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b/>
          <w:bCs/>
          <w:sz w:val="24"/>
          <w:szCs w:val="24"/>
        </w:rPr>
      </w:pPr>
    </w:p>
    <w:p w14:paraId="4E81DCFB" w14:textId="637FC220" w:rsidR="00CB1759" w:rsidRPr="00FB4709" w:rsidRDefault="00CB1759" w:rsidP="00CB1759">
      <w:pPr>
        <w:tabs>
          <w:tab w:val="left" w:pos="-72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It is a departmental requirement that all students </w:t>
      </w:r>
      <w:r w:rsidR="009740CB">
        <w:rPr>
          <w:rFonts w:ascii="Times New Roman" w:eastAsia="Times New Roman" w:hAnsi="Times New Roman"/>
          <w:sz w:val="24"/>
          <w:szCs w:val="24"/>
        </w:rPr>
        <w:t>acquire</w:t>
      </w:r>
      <w:r w:rsidR="007C6A6B" w:rsidRPr="00FB4709">
        <w:rPr>
          <w:rFonts w:ascii="Times New Roman" w:eastAsia="Times New Roman" w:hAnsi="Times New Roman"/>
          <w:sz w:val="24"/>
          <w:szCs w:val="24"/>
        </w:rPr>
        <w:t xml:space="preserve"> </w:t>
      </w:r>
      <w:r w:rsidRPr="00FB4709">
        <w:rPr>
          <w:rFonts w:ascii="Times New Roman" w:eastAsia="Times New Roman" w:hAnsi="Times New Roman"/>
          <w:sz w:val="24"/>
          <w:szCs w:val="24"/>
        </w:rPr>
        <w:t>liability insurance prior to seeing their first client. Students are expected to maintain liability insurance during all subsequent practicum, internship, or fieldwork experiences. Students</w:t>
      </w:r>
      <w:r w:rsidR="00A15CB3">
        <w:rPr>
          <w:rFonts w:ascii="Times New Roman" w:eastAsia="Times New Roman" w:hAnsi="Times New Roman"/>
          <w:sz w:val="24"/>
          <w:szCs w:val="24"/>
        </w:rPr>
        <w:t>’</w:t>
      </w:r>
      <w:r w:rsidRPr="00FB4709">
        <w:rPr>
          <w:rFonts w:ascii="Times New Roman" w:eastAsia="Times New Roman" w:hAnsi="Times New Roman"/>
          <w:sz w:val="24"/>
          <w:szCs w:val="24"/>
        </w:rPr>
        <w:t xml:space="preserve"> </w:t>
      </w:r>
      <w:r w:rsidR="007C6A6B">
        <w:rPr>
          <w:rFonts w:ascii="Times New Roman" w:eastAsia="Times New Roman" w:hAnsi="Times New Roman"/>
          <w:sz w:val="24"/>
          <w:szCs w:val="24"/>
        </w:rPr>
        <w:t>liability</w:t>
      </w:r>
      <w:r w:rsidRPr="00FB4709">
        <w:rPr>
          <w:rFonts w:ascii="Times New Roman" w:eastAsia="Times New Roman" w:hAnsi="Times New Roman"/>
          <w:sz w:val="24"/>
          <w:szCs w:val="24"/>
        </w:rPr>
        <w:t xml:space="preserve"> insurance </w:t>
      </w:r>
      <w:r w:rsidR="007C6A6B">
        <w:rPr>
          <w:rFonts w:ascii="Times New Roman" w:eastAsia="Times New Roman" w:hAnsi="Times New Roman"/>
          <w:sz w:val="24"/>
          <w:szCs w:val="24"/>
        </w:rPr>
        <w:t>is a free service of ACA and ASCA student membership</w:t>
      </w:r>
      <w:r w:rsidRPr="00FB4709">
        <w:rPr>
          <w:rFonts w:ascii="Times New Roman" w:eastAsia="Times New Roman" w:hAnsi="Times New Roman"/>
          <w:sz w:val="24"/>
          <w:szCs w:val="24"/>
        </w:rPr>
        <w:t xml:space="preserve">. With all professional organizations, one must first become a member to obtain their insurance.  Application forms can be found on the ACA </w:t>
      </w:r>
      <w:r w:rsidR="00A15CB3">
        <w:rPr>
          <w:rFonts w:ascii="Times New Roman" w:eastAsia="Times New Roman" w:hAnsi="Times New Roman"/>
          <w:sz w:val="24"/>
          <w:szCs w:val="24"/>
        </w:rPr>
        <w:t xml:space="preserve">and ASCA </w:t>
      </w:r>
      <w:r w:rsidRPr="00FB4709">
        <w:rPr>
          <w:rFonts w:ascii="Times New Roman" w:eastAsia="Times New Roman" w:hAnsi="Times New Roman"/>
          <w:sz w:val="24"/>
          <w:szCs w:val="24"/>
        </w:rPr>
        <w:t>website</w:t>
      </w:r>
      <w:r w:rsidR="00A15CB3">
        <w:rPr>
          <w:rFonts w:ascii="Times New Roman" w:eastAsia="Times New Roman" w:hAnsi="Times New Roman"/>
          <w:sz w:val="24"/>
          <w:szCs w:val="24"/>
        </w:rPr>
        <w:t xml:space="preserve">s. </w:t>
      </w:r>
      <w:r w:rsidRPr="00FB4709">
        <w:rPr>
          <w:rFonts w:ascii="Times New Roman" w:eastAsia="Times New Roman" w:hAnsi="Times New Roman"/>
          <w:sz w:val="24"/>
          <w:szCs w:val="24"/>
        </w:rPr>
        <w:t xml:space="preserve">Proof of liability insurance must be kept on file with the </w:t>
      </w:r>
      <w:r>
        <w:rPr>
          <w:rFonts w:ascii="Times New Roman" w:eastAsia="Times New Roman" w:hAnsi="Times New Roman"/>
          <w:sz w:val="24"/>
          <w:szCs w:val="24"/>
        </w:rPr>
        <w:t xml:space="preserve">Communication Disorders and </w:t>
      </w:r>
      <w:r w:rsidRPr="00FB4709">
        <w:rPr>
          <w:rFonts w:ascii="Times New Roman" w:eastAsia="Times New Roman" w:hAnsi="Times New Roman"/>
          <w:sz w:val="24"/>
          <w:szCs w:val="24"/>
        </w:rPr>
        <w:t>Counseling</w:t>
      </w:r>
      <w:r>
        <w:rPr>
          <w:rFonts w:ascii="Times New Roman" w:eastAsia="Times New Roman" w:hAnsi="Times New Roman"/>
          <w:sz w:val="24"/>
          <w:szCs w:val="24"/>
        </w:rPr>
        <w:t>, School</w:t>
      </w:r>
      <w:r w:rsidR="003A6594">
        <w:rPr>
          <w:rFonts w:ascii="Times New Roman" w:eastAsia="Times New Roman" w:hAnsi="Times New Roman"/>
          <w:sz w:val="24"/>
          <w:szCs w:val="24"/>
        </w:rPr>
        <w:t>,</w:t>
      </w:r>
      <w:r>
        <w:rPr>
          <w:rFonts w:ascii="Times New Roman" w:eastAsia="Times New Roman" w:hAnsi="Times New Roman"/>
          <w:sz w:val="24"/>
          <w:szCs w:val="24"/>
        </w:rPr>
        <w:t xml:space="preserve"> and Educational Psychology</w:t>
      </w:r>
      <w:r w:rsidRPr="00FB4709">
        <w:rPr>
          <w:rFonts w:ascii="Times New Roman" w:eastAsia="Times New Roman" w:hAnsi="Times New Roman"/>
          <w:sz w:val="24"/>
          <w:szCs w:val="24"/>
        </w:rPr>
        <w:t xml:space="preserve"> Department. </w:t>
      </w:r>
    </w:p>
    <w:p w14:paraId="67CF902D" w14:textId="77777777" w:rsidR="00FC4316" w:rsidRDefault="00FC4316" w:rsidP="00CB1759">
      <w:pPr>
        <w:spacing w:after="0" w:line="240" w:lineRule="auto"/>
        <w:rPr>
          <w:rFonts w:ascii="Times New Roman" w:eastAsia="Times New Roman" w:hAnsi="Times New Roman"/>
          <w:b/>
          <w:sz w:val="32"/>
          <w:szCs w:val="32"/>
        </w:rPr>
      </w:pPr>
    </w:p>
    <w:p w14:paraId="2097188E" w14:textId="4A778FAC" w:rsidR="00CB1759" w:rsidRPr="00FB4709" w:rsidRDefault="00CB1759" w:rsidP="00CB1759">
      <w:pPr>
        <w:spacing w:after="0" w:line="240" w:lineRule="auto"/>
        <w:rPr>
          <w:rFonts w:ascii="Times New Roman" w:eastAsia="Times New Roman" w:hAnsi="Times New Roman"/>
          <w:b/>
          <w:sz w:val="32"/>
          <w:szCs w:val="32"/>
        </w:rPr>
      </w:pPr>
      <w:r w:rsidRPr="00FB4709">
        <w:rPr>
          <w:rFonts w:ascii="Times New Roman" w:eastAsia="Times New Roman" w:hAnsi="Times New Roman"/>
          <w:b/>
          <w:sz w:val="32"/>
          <w:szCs w:val="32"/>
        </w:rPr>
        <w:t>Conferences and Workshops</w:t>
      </w:r>
    </w:p>
    <w:p w14:paraId="5F95B4C9" w14:textId="77777777" w:rsidR="00CB1759" w:rsidRPr="00FB4709" w:rsidRDefault="00CB1759" w:rsidP="00CB1759">
      <w:pPr>
        <w:spacing w:after="0" w:line="240" w:lineRule="auto"/>
        <w:rPr>
          <w:rFonts w:ascii="Times New Roman" w:eastAsia="Times New Roman" w:hAnsi="Times New Roman"/>
          <w:b/>
          <w:sz w:val="24"/>
          <w:szCs w:val="24"/>
        </w:rPr>
      </w:pPr>
    </w:p>
    <w:p w14:paraId="0D455B83" w14:textId="203F0742" w:rsidR="00CB1759" w:rsidRDefault="00CB1759" w:rsidP="00CB175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 xml:space="preserve">Students are </w:t>
      </w:r>
      <w:r w:rsidR="005D0C7E">
        <w:rPr>
          <w:rFonts w:ascii="Times New Roman" w:eastAsia="Times New Roman" w:hAnsi="Times New Roman"/>
          <w:sz w:val="24"/>
          <w:szCs w:val="24"/>
        </w:rPr>
        <w:t xml:space="preserve">required </w:t>
      </w:r>
      <w:r w:rsidRPr="00FB4709">
        <w:rPr>
          <w:rFonts w:ascii="Times New Roman" w:eastAsia="Times New Roman" w:hAnsi="Times New Roman"/>
          <w:sz w:val="24"/>
          <w:szCs w:val="24"/>
        </w:rPr>
        <w:t>to attend</w:t>
      </w:r>
      <w:r w:rsidR="00A15CB3">
        <w:rPr>
          <w:rFonts w:ascii="Times New Roman" w:eastAsia="Times New Roman" w:hAnsi="Times New Roman"/>
          <w:sz w:val="24"/>
          <w:szCs w:val="24"/>
        </w:rPr>
        <w:t xml:space="preserve"> </w:t>
      </w:r>
      <w:r w:rsidRPr="00FB4709">
        <w:rPr>
          <w:rFonts w:ascii="Times New Roman" w:eastAsia="Times New Roman" w:hAnsi="Times New Roman"/>
          <w:sz w:val="24"/>
          <w:szCs w:val="24"/>
        </w:rPr>
        <w:t>conference</w:t>
      </w:r>
      <w:r w:rsidR="00A15CB3">
        <w:rPr>
          <w:rFonts w:ascii="Times New Roman" w:eastAsia="Times New Roman" w:hAnsi="Times New Roman"/>
          <w:sz w:val="24"/>
          <w:szCs w:val="24"/>
        </w:rPr>
        <w:t>s</w:t>
      </w:r>
      <w:r w:rsidRPr="00FB4709">
        <w:rPr>
          <w:rFonts w:ascii="Times New Roman" w:eastAsia="Times New Roman" w:hAnsi="Times New Roman"/>
          <w:sz w:val="24"/>
          <w:szCs w:val="24"/>
        </w:rPr>
        <w:t xml:space="preserve"> and</w:t>
      </w:r>
      <w:r w:rsidR="00A15CB3">
        <w:rPr>
          <w:rFonts w:ascii="Times New Roman" w:eastAsia="Times New Roman" w:hAnsi="Times New Roman"/>
          <w:sz w:val="24"/>
          <w:szCs w:val="24"/>
        </w:rPr>
        <w:t>/or</w:t>
      </w:r>
      <w:r w:rsidRPr="00FB4709">
        <w:rPr>
          <w:rFonts w:ascii="Times New Roman" w:eastAsia="Times New Roman" w:hAnsi="Times New Roman"/>
          <w:sz w:val="24"/>
          <w:szCs w:val="24"/>
        </w:rPr>
        <w:t xml:space="preserve"> workshop</w:t>
      </w:r>
      <w:r w:rsidR="00A15CB3">
        <w:rPr>
          <w:rFonts w:ascii="Times New Roman" w:eastAsia="Times New Roman" w:hAnsi="Times New Roman"/>
          <w:sz w:val="24"/>
          <w:szCs w:val="24"/>
        </w:rPr>
        <w:t xml:space="preserve">s </w:t>
      </w:r>
      <w:r w:rsidRPr="00FB4709">
        <w:rPr>
          <w:rFonts w:ascii="Times New Roman" w:eastAsia="Times New Roman" w:hAnsi="Times New Roman"/>
          <w:sz w:val="24"/>
          <w:szCs w:val="24"/>
        </w:rPr>
        <w:t xml:space="preserve">in areas related to counseling. </w:t>
      </w:r>
      <w:r w:rsidR="00A15CB3">
        <w:rPr>
          <w:rFonts w:ascii="Times New Roman" w:eastAsia="Times New Roman" w:hAnsi="Times New Roman"/>
          <w:sz w:val="24"/>
          <w:szCs w:val="24"/>
        </w:rPr>
        <w:t xml:space="preserve">Consult program faculty whether opportunities are relevant to your program of study.  </w:t>
      </w:r>
      <w:r w:rsidRPr="00FB4709">
        <w:rPr>
          <w:rFonts w:ascii="Times New Roman" w:eastAsia="Times New Roman" w:hAnsi="Times New Roman"/>
          <w:sz w:val="24"/>
          <w:szCs w:val="24"/>
        </w:rPr>
        <w:t xml:space="preserve">The counseling faculty considers such activities to be important components for professionalism. Brochures of upcoming conferences are posted in the </w:t>
      </w:r>
      <w:r w:rsidR="00A41F81">
        <w:rPr>
          <w:rFonts w:ascii="Times New Roman" w:eastAsia="Times New Roman" w:hAnsi="Times New Roman"/>
          <w:sz w:val="24"/>
          <w:szCs w:val="24"/>
        </w:rPr>
        <w:t>Bayh College of Education</w:t>
      </w:r>
      <w:r w:rsidRPr="00FB4709">
        <w:rPr>
          <w:rFonts w:ascii="Times New Roman" w:eastAsia="Times New Roman" w:hAnsi="Times New Roman"/>
          <w:sz w:val="24"/>
          <w:szCs w:val="24"/>
        </w:rPr>
        <w:t xml:space="preserve">. Particularly recommended are the annual ACA conference and the state ICA </w:t>
      </w:r>
      <w:r w:rsidR="005D0C7E">
        <w:rPr>
          <w:rFonts w:ascii="Times New Roman" w:eastAsia="Times New Roman" w:hAnsi="Times New Roman"/>
          <w:sz w:val="24"/>
          <w:szCs w:val="24"/>
        </w:rPr>
        <w:t xml:space="preserve">&amp; ISCA </w:t>
      </w:r>
      <w:r w:rsidRPr="00FB4709">
        <w:rPr>
          <w:rFonts w:ascii="Times New Roman" w:eastAsia="Times New Roman" w:hAnsi="Times New Roman"/>
          <w:sz w:val="24"/>
          <w:szCs w:val="24"/>
        </w:rPr>
        <w:t>conference</w:t>
      </w:r>
      <w:r w:rsidR="005D0C7E">
        <w:rPr>
          <w:rFonts w:ascii="Times New Roman" w:eastAsia="Times New Roman" w:hAnsi="Times New Roman"/>
          <w:sz w:val="24"/>
          <w:szCs w:val="24"/>
        </w:rPr>
        <w:t>s</w:t>
      </w:r>
      <w:r w:rsidRPr="00FB4709">
        <w:rPr>
          <w:rFonts w:ascii="Times New Roman" w:eastAsia="Times New Roman" w:hAnsi="Times New Roman"/>
          <w:sz w:val="24"/>
          <w:szCs w:val="24"/>
        </w:rPr>
        <w:t xml:space="preserve">. </w:t>
      </w:r>
      <w:r w:rsidR="00486667">
        <w:rPr>
          <w:rFonts w:ascii="Times New Roman" w:eastAsia="Times New Roman" w:hAnsi="Times New Roman"/>
          <w:sz w:val="24"/>
          <w:szCs w:val="24"/>
        </w:rPr>
        <w:t xml:space="preserve">Students must attend </w:t>
      </w:r>
      <w:r w:rsidR="00A15CB3">
        <w:rPr>
          <w:rFonts w:ascii="Times New Roman" w:eastAsia="Times New Roman" w:hAnsi="Times New Roman"/>
          <w:sz w:val="24"/>
          <w:szCs w:val="24"/>
        </w:rPr>
        <w:t xml:space="preserve">24-32 hours </w:t>
      </w:r>
      <w:r w:rsidR="00486667">
        <w:rPr>
          <w:rFonts w:ascii="Times New Roman" w:eastAsia="Times New Roman" w:hAnsi="Times New Roman"/>
          <w:sz w:val="24"/>
          <w:szCs w:val="24"/>
        </w:rPr>
        <w:t>professional development days per academic year. Many low cost or free opportunities are offered each year.</w:t>
      </w:r>
      <w:r w:rsidR="009740CB">
        <w:rPr>
          <w:rFonts w:ascii="Times New Roman" w:eastAsia="Times New Roman" w:hAnsi="Times New Roman"/>
          <w:sz w:val="24"/>
          <w:szCs w:val="24"/>
        </w:rPr>
        <w:t xml:space="preserve">  On-line trainings are not acceptable.</w:t>
      </w:r>
    </w:p>
    <w:p w14:paraId="2DC9B628" w14:textId="77777777" w:rsidR="00C5330E" w:rsidRDefault="00C5330E" w:rsidP="006A7408">
      <w:pPr>
        <w:keepNext/>
        <w:widowControl w:val="0"/>
        <w:autoSpaceDE w:val="0"/>
        <w:autoSpaceDN w:val="0"/>
        <w:adjustRightInd w:val="0"/>
        <w:spacing w:after="0" w:line="240" w:lineRule="auto"/>
        <w:jc w:val="center"/>
        <w:outlineLvl w:val="0"/>
        <w:rPr>
          <w:rFonts w:ascii="Times New Roman" w:eastAsia="Times New Roman" w:hAnsi="Times New Roman"/>
          <w:b/>
          <w:bCs/>
          <w:sz w:val="36"/>
          <w:szCs w:val="36"/>
        </w:rPr>
      </w:pPr>
      <w:bookmarkStart w:id="74" w:name="_Toc525625724"/>
      <w:bookmarkStart w:id="75" w:name="_Toc39365055"/>
      <w:bookmarkStart w:id="76" w:name="_Toc39365530"/>
      <w:bookmarkStart w:id="77" w:name="_Toc143328993"/>
    </w:p>
    <w:p w14:paraId="39E256F3" w14:textId="77777777" w:rsidR="006A7408" w:rsidRPr="006A7408" w:rsidRDefault="006A7408" w:rsidP="006A7408">
      <w:pPr>
        <w:keepNext/>
        <w:widowControl w:val="0"/>
        <w:autoSpaceDE w:val="0"/>
        <w:autoSpaceDN w:val="0"/>
        <w:adjustRightInd w:val="0"/>
        <w:spacing w:after="0" w:line="240" w:lineRule="auto"/>
        <w:jc w:val="center"/>
        <w:outlineLvl w:val="0"/>
        <w:rPr>
          <w:rFonts w:ascii="Times New Roman" w:eastAsia="Times New Roman" w:hAnsi="Times New Roman"/>
          <w:b/>
          <w:bCs/>
          <w:sz w:val="36"/>
          <w:szCs w:val="36"/>
        </w:rPr>
      </w:pPr>
      <w:r w:rsidRPr="006A7408">
        <w:rPr>
          <w:rFonts w:ascii="Times New Roman" w:eastAsia="Times New Roman" w:hAnsi="Times New Roman"/>
          <w:b/>
          <w:bCs/>
          <w:sz w:val="36"/>
          <w:szCs w:val="36"/>
        </w:rPr>
        <w:t>Faculty and Staff Information</w:t>
      </w:r>
      <w:bookmarkEnd w:id="74"/>
      <w:bookmarkEnd w:id="75"/>
      <w:bookmarkEnd w:id="76"/>
      <w:bookmarkEnd w:id="77"/>
    </w:p>
    <w:p w14:paraId="3B2E86EA" w14:textId="25242129" w:rsidR="006A7408" w:rsidRPr="006A7408" w:rsidRDefault="00486667" w:rsidP="006A7408">
      <w:pPr>
        <w:tabs>
          <w:tab w:val="center" w:pos="5400"/>
          <w:tab w:val="left" w:pos="5760"/>
          <w:tab w:val="left" w:pos="6480"/>
          <w:tab w:val="left" w:pos="7200"/>
          <w:tab w:val="left" w:pos="7920"/>
          <w:tab w:val="left" w:pos="8640"/>
          <w:tab w:val="left" w:pos="9360"/>
        </w:tabs>
        <w:spacing w:after="0" w:line="240" w:lineRule="auto"/>
        <w:ind w:right="720"/>
        <w:jc w:val="center"/>
        <w:rPr>
          <w:rFonts w:ascii="Times New Roman" w:eastAsia="Times New Roman" w:hAnsi="Times New Roman"/>
          <w:bCs/>
          <w:sz w:val="28"/>
          <w:szCs w:val="28"/>
          <w:u w:val="single"/>
        </w:rPr>
      </w:pPr>
      <w:r>
        <w:rPr>
          <w:rFonts w:ascii="Times New Roman" w:eastAsia="Times New Roman" w:hAnsi="Times New Roman"/>
          <w:bCs/>
          <w:sz w:val="28"/>
          <w:szCs w:val="28"/>
          <w:u w:val="single"/>
        </w:rPr>
        <w:t>2016 - 2017</w:t>
      </w:r>
    </w:p>
    <w:p w14:paraId="02FA824C" w14:textId="77777777" w:rsidR="006A7408" w:rsidRPr="006A7408" w:rsidRDefault="006A7408" w:rsidP="006A740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b/>
          <w:bCs/>
          <w:sz w:val="24"/>
          <w:szCs w:val="24"/>
          <w:u w:val="single"/>
        </w:rPr>
      </w:pPr>
    </w:p>
    <w:p w14:paraId="5F65556E" w14:textId="77777777" w:rsidR="006A7408" w:rsidRPr="006A7408" w:rsidRDefault="006A7408" w:rsidP="006A7408">
      <w:pPr>
        <w:spacing w:after="0" w:line="240" w:lineRule="auto"/>
        <w:outlineLvl w:val="1"/>
        <w:rPr>
          <w:rFonts w:ascii="Times New Roman" w:eastAsia="Times New Roman" w:hAnsi="Times New Roman"/>
          <w:b/>
          <w:bCs/>
          <w:sz w:val="24"/>
          <w:szCs w:val="24"/>
          <w:u w:val="single"/>
        </w:rPr>
      </w:pPr>
      <w:bookmarkStart w:id="78" w:name="_Toc143328994"/>
      <w:r w:rsidRPr="006A7408">
        <w:rPr>
          <w:rFonts w:ascii="Times New Roman" w:eastAsia="Times New Roman" w:hAnsi="Times New Roman"/>
          <w:b/>
          <w:bCs/>
          <w:sz w:val="24"/>
          <w:szCs w:val="24"/>
          <w:u w:val="single"/>
        </w:rPr>
        <w:t>Faculty</w:t>
      </w:r>
      <w:bookmarkEnd w:id="78"/>
    </w:p>
    <w:p w14:paraId="4D8B432A" w14:textId="77777777" w:rsidR="006A7408" w:rsidRPr="006A7408" w:rsidRDefault="006A7408" w:rsidP="006A7408">
      <w:pPr>
        <w:spacing w:after="0" w:line="240" w:lineRule="auto"/>
        <w:rPr>
          <w:rFonts w:ascii="Times New Roman" w:eastAsia="Times New Roman" w:hAnsi="Times New Roman"/>
          <w:sz w:val="24"/>
          <w:szCs w:val="24"/>
          <w:u w:val="single"/>
        </w:rPr>
      </w:pPr>
    </w:p>
    <w:p w14:paraId="729C89CE" w14:textId="77777777" w:rsidR="006A7408" w:rsidRPr="006A7408" w:rsidRDefault="006A7408" w:rsidP="006A7408">
      <w:pPr>
        <w:spacing w:after="0" w:line="240" w:lineRule="auto"/>
        <w:rPr>
          <w:rFonts w:ascii="Times New Roman" w:eastAsia="Times New Roman" w:hAnsi="Times New Roman"/>
          <w:sz w:val="24"/>
          <w:szCs w:val="24"/>
          <w:u w:val="single"/>
        </w:rPr>
      </w:pPr>
      <w:r w:rsidRPr="006A7408">
        <w:rPr>
          <w:rFonts w:ascii="Times New Roman" w:eastAsia="Times New Roman" w:hAnsi="Times New Roman"/>
          <w:sz w:val="24"/>
          <w:szCs w:val="24"/>
          <w:u w:val="single"/>
        </w:rPr>
        <w:t>Balch, T</w:t>
      </w:r>
      <w:r w:rsidR="001945F0">
        <w:rPr>
          <w:rFonts w:ascii="Times New Roman" w:eastAsia="Times New Roman" w:hAnsi="Times New Roman"/>
          <w:sz w:val="24"/>
          <w:szCs w:val="24"/>
          <w:u w:val="single"/>
        </w:rPr>
        <w:t>o</w:t>
      </w:r>
      <w:r w:rsidRPr="006A7408">
        <w:rPr>
          <w:rFonts w:ascii="Times New Roman" w:eastAsia="Times New Roman" w:hAnsi="Times New Roman"/>
          <w:sz w:val="24"/>
          <w:szCs w:val="24"/>
          <w:u w:val="single"/>
        </w:rPr>
        <w:t>nya, C.</w:t>
      </w:r>
    </w:p>
    <w:p w14:paraId="7A5FA516" w14:textId="77777777" w:rsidR="006A7408" w:rsidRPr="006A7408" w:rsidRDefault="006A7408" w:rsidP="006A7408">
      <w:pPr>
        <w:spacing w:after="0" w:line="240" w:lineRule="auto"/>
        <w:rPr>
          <w:rFonts w:ascii="Times New Roman" w:eastAsia="Times New Roman" w:hAnsi="Times New Roman"/>
          <w:sz w:val="24"/>
          <w:szCs w:val="24"/>
        </w:rPr>
      </w:pPr>
    </w:p>
    <w:p w14:paraId="424D2392" w14:textId="77777777" w:rsidR="006A7408" w:rsidRPr="006A7408" w:rsidRDefault="006A7408" w:rsidP="006A740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rPr>
      </w:pPr>
      <w:r w:rsidRPr="006A7408">
        <w:rPr>
          <w:rFonts w:ascii="Times New Roman" w:eastAsia="Times New Roman" w:hAnsi="Times New Roman"/>
          <w:sz w:val="24"/>
          <w:szCs w:val="24"/>
        </w:rPr>
        <w:t>Dr. Balch’s educational background includes a B.S. in Physics, M.Ed. in School Counseling, and a Ph.D. in Educational Administration (School Administration focus) all from Indiana State University. Dr. Balch is a licensed school counselor in the state of Indiana.</w:t>
      </w:r>
    </w:p>
    <w:p w14:paraId="245A6524" w14:textId="77777777" w:rsidR="006A7408" w:rsidRPr="006A7408" w:rsidRDefault="006A7408" w:rsidP="006A740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rPr>
      </w:pPr>
    </w:p>
    <w:p w14:paraId="3AE6EC65" w14:textId="616143D0" w:rsidR="006A7408" w:rsidRPr="006A7408" w:rsidRDefault="006A7408" w:rsidP="006A740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rPr>
      </w:pPr>
      <w:r w:rsidRPr="006A7408">
        <w:rPr>
          <w:rFonts w:ascii="Times New Roman" w:eastAsia="Times New Roman" w:hAnsi="Times New Roman"/>
          <w:sz w:val="24"/>
          <w:szCs w:val="24"/>
        </w:rPr>
        <w:t>Dr. Balch’s teaching responsibilities and interests include Introduction to School Counseling, Supervised Field Work, Research and Program Evaluation, Organization and Administration of Guidance Programs, Practicum, Internship, Multi-cultural Education, Career Development, and Professional Seminar.  Her professional interests include leadership relative to counseling, school drop-out prevention, and action research in PK-12 schools.  Dr. Balch is strongly committed to providing and supporting professional development for practicing school counselors.  She has been integral in developing and growing Counselor Day on Campus at ISU.  Additionally, she serves as a liaison for the Professional Development Schools partnership.  She is currently the Coordinator for the School Counseling program.  She serves regularly on site visitation teams for AdvancE</w:t>
      </w:r>
      <w:r w:rsidR="00A15CB3">
        <w:rPr>
          <w:rFonts w:ascii="Times New Roman" w:eastAsia="Times New Roman" w:hAnsi="Times New Roman"/>
          <w:sz w:val="24"/>
          <w:szCs w:val="24"/>
        </w:rPr>
        <w:t>D</w:t>
      </w:r>
      <w:r w:rsidRPr="006A7408">
        <w:rPr>
          <w:rFonts w:ascii="Times New Roman" w:eastAsia="Times New Roman" w:hAnsi="Times New Roman"/>
          <w:sz w:val="24"/>
          <w:szCs w:val="24"/>
        </w:rPr>
        <w:t xml:space="preserve">, accrediting schools throughout Indiana.  Dr. Balch is a member of many professional organizations including American School Counseling Association, Indiana School Counseling Association, Association for Supervision and Curriculum Development, Chi Sigma Iota, and Delta Kappa Gamma Society International. </w:t>
      </w:r>
    </w:p>
    <w:p w14:paraId="4807C21F" w14:textId="77777777" w:rsidR="006A7408" w:rsidRPr="006A7408" w:rsidRDefault="006A7408" w:rsidP="006A740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rPr>
      </w:pPr>
    </w:p>
    <w:p w14:paraId="6CAEFA86" w14:textId="77777777" w:rsidR="006A7408" w:rsidRPr="006A7408" w:rsidRDefault="006A7408" w:rsidP="006A740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rPr>
      </w:pPr>
      <w:r w:rsidRPr="006A7408">
        <w:rPr>
          <w:rFonts w:ascii="Times New Roman" w:eastAsia="Times New Roman" w:hAnsi="Times New Roman"/>
          <w:sz w:val="24"/>
          <w:szCs w:val="24"/>
        </w:rPr>
        <w:t xml:space="preserve">Dr. Balch’s personal interests include traveling, skiing, both water and snow, gardening, and reading.  </w:t>
      </w:r>
    </w:p>
    <w:p w14:paraId="73775223" w14:textId="77777777" w:rsidR="00512CD0" w:rsidRDefault="00512CD0" w:rsidP="00512CD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rPr>
      </w:pPr>
    </w:p>
    <w:p w14:paraId="26AB572F" w14:textId="77777777" w:rsidR="00512CD0" w:rsidRPr="006A7408" w:rsidRDefault="00512CD0" w:rsidP="00512CD0">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rPr>
      </w:pPr>
    </w:p>
    <w:p w14:paraId="64BE3049" w14:textId="2D35167D" w:rsidR="004D59D9" w:rsidRPr="00486667" w:rsidRDefault="004D59D9" w:rsidP="006A740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u w:val="single"/>
        </w:rPr>
      </w:pPr>
      <w:r w:rsidRPr="00486667">
        <w:rPr>
          <w:rFonts w:ascii="Times New Roman" w:eastAsia="Times New Roman" w:hAnsi="Times New Roman"/>
          <w:sz w:val="24"/>
          <w:szCs w:val="24"/>
          <w:u w:val="single"/>
        </w:rPr>
        <w:t>Roberts-Pittman</w:t>
      </w:r>
      <w:r w:rsidR="003B71F4">
        <w:rPr>
          <w:rFonts w:ascii="Times New Roman" w:eastAsia="Times New Roman" w:hAnsi="Times New Roman"/>
          <w:sz w:val="24"/>
          <w:szCs w:val="24"/>
          <w:u w:val="single"/>
        </w:rPr>
        <w:t>,</w:t>
      </w:r>
      <w:r w:rsidR="003B71F4" w:rsidRPr="003B71F4">
        <w:rPr>
          <w:rFonts w:ascii="Times New Roman" w:eastAsia="Times New Roman" w:hAnsi="Times New Roman"/>
          <w:sz w:val="24"/>
          <w:szCs w:val="24"/>
          <w:u w:val="single"/>
        </w:rPr>
        <w:t xml:space="preserve"> </w:t>
      </w:r>
      <w:r w:rsidR="003B71F4" w:rsidRPr="00486667">
        <w:rPr>
          <w:rFonts w:ascii="Times New Roman" w:eastAsia="Times New Roman" w:hAnsi="Times New Roman"/>
          <w:sz w:val="24"/>
          <w:szCs w:val="24"/>
          <w:u w:val="single"/>
        </w:rPr>
        <w:t>Bridget</w:t>
      </w:r>
    </w:p>
    <w:p w14:paraId="4E99A1FA" w14:textId="0C97B413" w:rsidR="00486667" w:rsidRDefault="00486667" w:rsidP="006A740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rPr>
      </w:pPr>
    </w:p>
    <w:p w14:paraId="32E3E4C4" w14:textId="681A418F" w:rsidR="00486667" w:rsidRDefault="00486667" w:rsidP="006A740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Dr. Roberts-Pittman earned a B.A. from Indiana University in Psychology, M.S. in Marriage and Family Therapy and PhD </w:t>
      </w:r>
      <w:r w:rsidR="00680C09">
        <w:rPr>
          <w:rFonts w:ascii="Times New Roman" w:eastAsia="Times New Roman" w:hAnsi="Times New Roman"/>
          <w:sz w:val="24"/>
          <w:szCs w:val="24"/>
        </w:rPr>
        <w:t>i</w:t>
      </w:r>
      <w:r>
        <w:rPr>
          <w:rFonts w:ascii="Times New Roman" w:eastAsia="Times New Roman" w:hAnsi="Times New Roman"/>
          <w:sz w:val="24"/>
          <w:szCs w:val="24"/>
        </w:rPr>
        <w:t>n Counseling Psychology from Indiana State University.  She completed her pre-doctoral internship at Quinco Behavioral Health Systems in Columbus, IN.  She holds license as a Marriage and Family Therapist, a Licensed Addiction Counselor, and a Psychologist as well as endorsement as an HSPP in the state of Indiana.</w:t>
      </w:r>
    </w:p>
    <w:p w14:paraId="00D8D07E" w14:textId="31179FDC" w:rsidR="00486667" w:rsidRDefault="00486667" w:rsidP="006A740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rPr>
      </w:pPr>
    </w:p>
    <w:p w14:paraId="4DDD88D3" w14:textId="0576FC54" w:rsidR="00295178" w:rsidRDefault="00486667" w:rsidP="001170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Her teaching responsibilities have included courses in Treatment of Substance Abuse Disorders, Group</w:t>
      </w:r>
      <w:r w:rsidR="00335B12">
        <w:rPr>
          <w:rFonts w:ascii="Times New Roman" w:eastAsia="Times New Roman" w:hAnsi="Times New Roman"/>
          <w:sz w:val="24"/>
          <w:szCs w:val="24"/>
        </w:rPr>
        <w:t>work</w:t>
      </w:r>
      <w:r>
        <w:rPr>
          <w:rFonts w:ascii="Times New Roman" w:eastAsia="Times New Roman" w:hAnsi="Times New Roman"/>
          <w:sz w:val="24"/>
          <w:szCs w:val="24"/>
        </w:rPr>
        <w:t>, Marriage and Family Therapy,</w:t>
      </w:r>
      <w:r w:rsidRPr="00486667">
        <w:rPr>
          <w:rFonts w:ascii="Times New Roman" w:eastAsia="Times New Roman" w:hAnsi="Times New Roman"/>
          <w:sz w:val="24"/>
          <w:szCs w:val="24"/>
        </w:rPr>
        <w:t xml:space="preserve"> </w:t>
      </w:r>
      <w:r>
        <w:rPr>
          <w:rFonts w:ascii="Times New Roman" w:eastAsia="Times New Roman" w:hAnsi="Times New Roman"/>
          <w:sz w:val="24"/>
          <w:szCs w:val="24"/>
        </w:rPr>
        <w:t xml:space="preserve">and </w:t>
      </w:r>
      <w:r w:rsidR="00335B12">
        <w:rPr>
          <w:rFonts w:ascii="Times New Roman" w:eastAsia="Times New Roman" w:hAnsi="Times New Roman"/>
          <w:sz w:val="24"/>
          <w:szCs w:val="24"/>
        </w:rPr>
        <w:t>Diagnosis Across the Lifespan</w:t>
      </w:r>
      <w:r>
        <w:rPr>
          <w:rFonts w:ascii="Times New Roman" w:eastAsia="Times New Roman" w:hAnsi="Times New Roman"/>
          <w:sz w:val="24"/>
          <w:szCs w:val="24"/>
        </w:rPr>
        <w:t xml:space="preserve">.  Her research interests include bullying among college students and the implementation of effective interventions to address bullying among school-age children. </w:t>
      </w:r>
    </w:p>
    <w:p w14:paraId="6BC4DF66" w14:textId="78A6F7B6" w:rsidR="00335B12" w:rsidRDefault="00335B12" w:rsidP="001170BE">
      <w:pPr>
        <w:spacing w:after="0" w:line="240" w:lineRule="auto"/>
        <w:rPr>
          <w:rFonts w:ascii="Times New Roman" w:eastAsia="Times New Roman" w:hAnsi="Times New Roman"/>
          <w:sz w:val="24"/>
          <w:szCs w:val="24"/>
        </w:rPr>
      </w:pPr>
    </w:p>
    <w:p w14:paraId="3879F748" w14:textId="15F69393" w:rsidR="00335B12" w:rsidRDefault="00335B12" w:rsidP="001170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Dr. Roberts-Pittman’s interest include swimming, scrapbooking, gardening, and anything Disney.</w:t>
      </w:r>
    </w:p>
    <w:p w14:paraId="7D035059" w14:textId="77777777" w:rsidR="00EC68EB" w:rsidRDefault="00EC68EB" w:rsidP="001170BE">
      <w:pPr>
        <w:spacing w:after="0" w:line="240" w:lineRule="auto"/>
        <w:rPr>
          <w:rFonts w:ascii="Times New Roman" w:eastAsia="Times New Roman" w:hAnsi="Times New Roman"/>
          <w:sz w:val="24"/>
          <w:szCs w:val="24"/>
          <w:u w:val="single"/>
        </w:rPr>
      </w:pPr>
    </w:p>
    <w:p w14:paraId="3C7B1A50" w14:textId="77777777" w:rsidR="00232ABF" w:rsidRDefault="009740CB" w:rsidP="00C9532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Wagner, Nathaniel</w:t>
      </w:r>
    </w:p>
    <w:p w14:paraId="79E5DC59" w14:textId="77777777" w:rsidR="00232ABF" w:rsidRDefault="00232ABF" w:rsidP="00C9532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u w:val="single"/>
        </w:rPr>
      </w:pPr>
    </w:p>
    <w:p w14:paraId="5533F569" w14:textId="77777777" w:rsidR="00232ABF" w:rsidRDefault="00232ABF" w:rsidP="00C9532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Dr. Wagner has</w:t>
      </w:r>
    </w:p>
    <w:p w14:paraId="19C539EB" w14:textId="77777777" w:rsidR="00232ABF" w:rsidRDefault="00232ABF" w:rsidP="00C9532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rPr>
      </w:pPr>
    </w:p>
    <w:p w14:paraId="46D6F193" w14:textId="79BB1944" w:rsidR="001170BE" w:rsidRPr="001170BE" w:rsidRDefault="001170BE" w:rsidP="00C95327">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u w:val="single"/>
        </w:rPr>
      </w:pPr>
      <w:r w:rsidRPr="001170BE">
        <w:rPr>
          <w:rFonts w:ascii="Times New Roman" w:eastAsia="Times New Roman" w:hAnsi="Times New Roman"/>
          <w:sz w:val="24"/>
          <w:szCs w:val="24"/>
          <w:u w:val="single"/>
        </w:rPr>
        <w:t>Sperry, Linda</w:t>
      </w:r>
    </w:p>
    <w:p w14:paraId="3EFE75F6" w14:textId="77777777" w:rsidR="001170BE" w:rsidRPr="001170BE" w:rsidRDefault="001170BE" w:rsidP="001170BE">
      <w:pPr>
        <w:spacing w:after="0" w:line="240" w:lineRule="auto"/>
        <w:rPr>
          <w:rFonts w:ascii="Times New Roman" w:eastAsia="Times New Roman" w:hAnsi="Times New Roman"/>
          <w:sz w:val="24"/>
          <w:szCs w:val="24"/>
          <w:u w:val="single"/>
        </w:rPr>
      </w:pPr>
    </w:p>
    <w:p w14:paraId="430024E0" w14:textId="5AC31C54" w:rsidR="001170BE" w:rsidRPr="001170BE" w:rsidRDefault="00335B12" w:rsidP="001170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Dr.</w:t>
      </w:r>
      <w:r w:rsidRPr="001170BE">
        <w:rPr>
          <w:rFonts w:ascii="Times New Roman" w:eastAsia="Times New Roman" w:hAnsi="Times New Roman"/>
          <w:sz w:val="24"/>
          <w:szCs w:val="24"/>
        </w:rPr>
        <w:t xml:space="preserve"> </w:t>
      </w:r>
      <w:r w:rsidR="001170BE" w:rsidRPr="001170BE">
        <w:rPr>
          <w:rFonts w:ascii="Times New Roman" w:eastAsia="Times New Roman" w:hAnsi="Times New Roman"/>
          <w:sz w:val="24"/>
          <w:szCs w:val="24"/>
        </w:rPr>
        <w:t>Sperry has a B.S. in biology and a B.A. in Spanish from Nebraska Wesleyan University. She earned an M.S. in Educational Linguistics from the University of Pennsylvania and a Ph</w:t>
      </w:r>
      <w:r w:rsidR="000F70A3">
        <w:rPr>
          <w:rFonts w:ascii="Times New Roman" w:eastAsia="Times New Roman" w:hAnsi="Times New Roman"/>
          <w:sz w:val="24"/>
          <w:szCs w:val="24"/>
        </w:rPr>
        <w:t>.</w:t>
      </w:r>
      <w:r w:rsidR="001170BE" w:rsidRPr="001170BE">
        <w:rPr>
          <w:rFonts w:ascii="Times New Roman" w:eastAsia="Times New Roman" w:hAnsi="Times New Roman"/>
          <w:sz w:val="24"/>
          <w:szCs w:val="24"/>
        </w:rPr>
        <w:t>D</w:t>
      </w:r>
      <w:r w:rsidR="00A230F1">
        <w:rPr>
          <w:rFonts w:ascii="Times New Roman" w:eastAsia="Times New Roman" w:hAnsi="Times New Roman"/>
          <w:sz w:val="24"/>
          <w:szCs w:val="24"/>
        </w:rPr>
        <w:t>.</w:t>
      </w:r>
      <w:r w:rsidR="001170BE" w:rsidRPr="001170BE">
        <w:rPr>
          <w:rFonts w:ascii="Times New Roman" w:eastAsia="Times New Roman" w:hAnsi="Times New Roman"/>
          <w:sz w:val="24"/>
          <w:szCs w:val="24"/>
        </w:rPr>
        <w:t xml:space="preserve"> in educational psychology from the University of Chicago. </w:t>
      </w:r>
    </w:p>
    <w:p w14:paraId="77937C4A" w14:textId="77777777" w:rsidR="001170BE" w:rsidRPr="001170BE" w:rsidRDefault="001170BE" w:rsidP="001170BE">
      <w:pPr>
        <w:spacing w:after="0" w:line="240" w:lineRule="auto"/>
        <w:rPr>
          <w:rFonts w:ascii="Times New Roman" w:eastAsia="Times New Roman" w:hAnsi="Times New Roman"/>
          <w:sz w:val="24"/>
          <w:szCs w:val="24"/>
        </w:rPr>
      </w:pPr>
    </w:p>
    <w:p w14:paraId="701417B2" w14:textId="77777777" w:rsidR="001170BE" w:rsidRPr="001170BE" w:rsidRDefault="001170BE" w:rsidP="001170BE">
      <w:pPr>
        <w:spacing w:after="0" w:line="240" w:lineRule="auto"/>
        <w:rPr>
          <w:rFonts w:ascii="Times New Roman" w:eastAsia="Times New Roman" w:hAnsi="Times New Roman"/>
          <w:sz w:val="24"/>
          <w:szCs w:val="24"/>
        </w:rPr>
      </w:pPr>
      <w:r w:rsidRPr="001170BE">
        <w:rPr>
          <w:rFonts w:ascii="Times New Roman" w:eastAsia="Times New Roman" w:hAnsi="Times New Roman"/>
          <w:sz w:val="24"/>
          <w:szCs w:val="24"/>
        </w:rPr>
        <w:t>Her research interests include language socialization, narrative development, emergent literacy, and the socialization of self. She uses qualitative methods within an ethnographic approach. She teaches a broad range of courses on human development in addition to multicultural education and qualitative research methods. Another strong teaching interest is working with students on their own research.</w:t>
      </w:r>
    </w:p>
    <w:p w14:paraId="4DDDE865" w14:textId="77777777" w:rsidR="001170BE" w:rsidRPr="001170BE" w:rsidRDefault="001170BE" w:rsidP="001170BE">
      <w:pPr>
        <w:spacing w:after="0" w:line="240" w:lineRule="auto"/>
        <w:rPr>
          <w:rFonts w:ascii="Times New Roman" w:eastAsia="Times New Roman" w:hAnsi="Times New Roman"/>
          <w:sz w:val="24"/>
          <w:szCs w:val="24"/>
        </w:rPr>
      </w:pPr>
    </w:p>
    <w:p w14:paraId="552957B6" w14:textId="603735E3" w:rsidR="001170BE" w:rsidRPr="001170BE" w:rsidRDefault="001170BE" w:rsidP="001170BE">
      <w:pPr>
        <w:spacing w:after="0" w:line="240" w:lineRule="auto"/>
        <w:rPr>
          <w:rFonts w:ascii="Times New Roman" w:eastAsia="Times New Roman" w:hAnsi="Times New Roman"/>
          <w:sz w:val="24"/>
          <w:szCs w:val="24"/>
        </w:rPr>
      </w:pPr>
      <w:r w:rsidRPr="001170BE">
        <w:rPr>
          <w:rFonts w:ascii="Times New Roman" w:eastAsia="Times New Roman" w:hAnsi="Times New Roman"/>
          <w:sz w:val="24"/>
          <w:szCs w:val="24"/>
        </w:rPr>
        <w:t xml:space="preserve">She enjoys working on faculty affairs </w:t>
      </w:r>
      <w:r w:rsidR="00A41F81">
        <w:rPr>
          <w:rFonts w:ascii="Times New Roman" w:eastAsia="Times New Roman" w:hAnsi="Times New Roman"/>
          <w:sz w:val="24"/>
          <w:szCs w:val="24"/>
        </w:rPr>
        <w:t xml:space="preserve">and foundational studies </w:t>
      </w:r>
      <w:r w:rsidRPr="001170BE">
        <w:rPr>
          <w:rFonts w:ascii="Times New Roman" w:eastAsia="Times New Roman" w:hAnsi="Times New Roman"/>
          <w:sz w:val="24"/>
          <w:szCs w:val="24"/>
        </w:rPr>
        <w:t>issues</w:t>
      </w:r>
      <w:r w:rsidR="00112ED9">
        <w:rPr>
          <w:rFonts w:ascii="Times New Roman" w:eastAsia="Times New Roman" w:hAnsi="Times New Roman"/>
          <w:sz w:val="24"/>
          <w:szCs w:val="24"/>
        </w:rPr>
        <w:t xml:space="preserve">. </w:t>
      </w:r>
      <w:r w:rsidRPr="001170BE">
        <w:rPr>
          <w:rFonts w:ascii="Times New Roman" w:eastAsia="Times New Roman" w:hAnsi="Times New Roman"/>
          <w:sz w:val="24"/>
          <w:szCs w:val="24"/>
        </w:rPr>
        <w:t xml:space="preserve"> She currently serves as </w:t>
      </w:r>
      <w:r w:rsidR="00C95327">
        <w:rPr>
          <w:rFonts w:ascii="Times New Roman" w:eastAsia="Times New Roman" w:hAnsi="Times New Roman"/>
          <w:sz w:val="24"/>
          <w:szCs w:val="24"/>
        </w:rPr>
        <w:t>Department Chairperson.</w:t>
      </w:r>
      <w:r w:rsidRPr="001170BE">
        <w:rPr>
          <w:rFonts w:ascii="Times New Roman" w:eastAsia="Times New Roman" w:hAnsi="Times New Roman"/>
          <w:sz w:val="24"/>
          <w:szCs w:val="24"/>
        </w:rPr>
        <w:t xml:space="preserve"> During her free time, she enjoys traveling, </w:t>
      </w:r>
      <w:r w:rsidR="00A41F81">
        <w:rPr>
          <w:rFonts w:ascii="Times New Roman" w:eastAsia="Times New Roman" w:hAnsi="Times New Roman"/>
          <w:sz w:val="24"/>
          <w:szCs w:val="24"/>
        </w:rPr>
        <w:t>making music</w:t>
      </w:r>
      <w:r w:rsidRPr="001170BE">
        <w:rPr>
          <w:rFonts w:ascii="Times New Roman" w:eastAsia="Times New Roman" w:hAnsi="Times New Roman"/>
          <w:sz w:val="24"/>
          <w:szCs w:val="24"/>
        </w:rPr>
        <w:t>, and spending time with her family.</w:t>
      </w:r>
    </w:p>
    <w:p w14:paraId="2E16C5F9" w14:textId="77777777" w:rsidR="001170BE" w:rsidRDefault="001170BE" w:rsidP="006A740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rPr>
      </w:pPr>
    </w:p>
    <w:p w14:paraId="52B2A9B5" w14:textId="1758D181" w:rsidR="004D59D9" w:rsidRPr="00EC68EB" w:rsidRDefault="004D59D9">
      <w:pPr>
        <w:spacing w:after="0" w:line="240" w:lineRule="auto"/>
        <w:ind w:left="720" w:hanging="720"/>
        <w:rPr>
          <w:rFonts w:ascii="Times New Roman" w:eastAsia="Times New Roman" w:hAnsi="Times New Roman" w:cs="Tahoma"/>
          <w:sz w:val="24"/>
          <w:szCs w:val="24"/>
          <w:u w:val="single"/>
        </w:rPr>
      </w:pPr>
      <w:r w:rsidRPr="00EC68EB">
        <w:rPr>
          <w:rFonts w:ascii="Times New Roman" w:eastAsia="Times New Roman" w:hAnsi="Times New Roman" w:cs="Tahoma"/>
          <w:sz w:val="24"/>
          <w:szCs w:val="24"/>
          <w:u w:val="single"/>
        </w:rPr>
        <w:t>Viviani</w:t>
      </w:r>
      <w:r w:rsidR="00C95327" w:rsidRPr="00EC68EB">
        <w:rPr>
          <w:rFonts w:ascii="Times New Roman" w:eastAsia="Times New Roman" w:hAnsi="Times New Roman" w:cs="Tahoma"/>
          <w:sz w:val="24"/>
          <w:szCs w:val="24"/>
          <w:u w:val="single"/>
        </w:rPr>
        <w:t>, Anna</w:t>
      </w:r>
      <w:r w:rsidR="00EC68EB">
        <w:rPr>
          <w:rFonts w:ascii="Times New Roman" w:eastAsia="Times New Roman" w:hAnsi="Times New Roman" w:cs="Tahoma"/>
          <w:sz w:val="24"/>
          <w:szCs w:val="24"/>
          <w:u w:val="single"/>
        </w:rPr>
        <w:t xml:space="preserve"> M.</w:t>
      </w:r>
    </w:p>
    <w:p w14:paraId="24267E48" w14:textId="77777777" w:rsidR="00EC68EB" w:rsidRDefault="00EC68EB">
      <w:pPr>
        <w:spacing w:after="0" w:line="240" w:lineRule="auto"/>
        <w:ind w:left="720" w:hanging="720"/>
        <w:rPr>
          <w:rFonts w:ascii="Times New Roman" w:eastAsia="Times New Roman" w:hAnsi="Times New Roman"/>
          <w:sz w:val="24"/>
          <w:szCs w:val="24"/>
          <w:u w:val="single"/>
        </w:rPr>
      </w:pPr>
    </w:p>
    <w:p w14:paraId="55628B1A" w14:textId="5B7D6321" w:rsidR="00A374BB" w:rsidRPr="003A4897" w:rsidRDefault="00A374BB" w:rsidP="00A374BB">
      <w:pPr>
        <w:rPr>
          <w:rFonts w:ascii="Times New Roman" w:hAnsi="Times New Roman"/>
          <w:b/>
          <w:sz w:val="24"/>
          <w:szCs w:val="24"/>
        </w:rPr>
      </w:pPr>
      <w:r w:rsidRPr="003A4897">
        <w:rPr>
          <w:rFonts w:ascii="Times New Roman" w:hAnsi="Times New Roman"/>
          <w:sz w:val="24"/>
          <w:szCs w:val="24"/>
        </w:rPr>
        <w:t xml:space="preserve">Dr. </w:t>
      </w:r>
      <w:r w:rsidR="00C95327">
        <w:rPr>
          <w:rFonts w:ascii="Times New Roman" w:hAnsi="Times New Roman"/>
          <w:sz w:val="24"/>
          <w:szCs w:val="24"/>
        </w:rPr>
        <w:t>Viviani had a B.</w:t>
      </w:r>
      <w:r w:rsidRPr="003A4897">
        <w:rPr>
          <w:rFonts w:ascii="Times New Roman" w:hAnsi="Times New Roman"/>
          <w:sz w:val="24"/>
          <w:szCs w:val="24"/>
        </w:rPr>
        <w:t>S. in Social S</w:t>
      </w:r>
      <w:r w:rsidR="00C95327">
        <w:rPr>
          <w:rFonts w:ascii="Times New Roman" w:hAnsi="Times New Roman"/>
          <w:sz w:val="24"/>
          <w:szCs w:val="24"/>
        </w:rPr>
        <w:t>ervices and Psychology and a M.</w:t>
      </w:r>
      <w:r w:rsidRPr="003A4897">
        <w:rPr>
          <w:rFonts w:ascii="Times New Roman" w:hAnsi="Times New Roman"/>
          <w:sz w:val="24"/>
          <w:szCs w:val="24"/>
        </w:rPr>
        <w:t>A. in Community/Agency Counseling from Bradley University.  She earned her Ph</w:t>
      </w:r>
      <w:r w:rsidR="00C95327">
        <w:rPr>
          <w:rFonts w:ascii="Times New Roman" w:hAnsi="Times New Roman"/>
          <w:sz w:val="24"/>
          <w:szCs w:val="24"/>
        </w:rPr>
        <w:t>.</w:t>
      </w:r>
      <w:r w:rsidRPr="003A4897">
        <w:rPr>
          <w:rFonts w:ascii="Times New Roman" w:hAnsi="Times New Roman"/>
          <w:sz w:val="24"/>
          <w:szCs w:val="24"/>
        </w:rPr>
        <w:t>D</w:t>
      </w:r>
      <w:r w:rsidR="00C95327">
        <w:rPr>
          <w:rFonts w:ascii="Times New Roman" w:hAnsi="Times New Roman"/>
          <w:sz w:val="24"/>
          <w:szCs w:val="24"/>
        </w:rPr>
        <w:t>.</w:t>
      </w:r>
      <w:r w:rsidRPr="003A4897">
        <w:rPr>
          <w:rFonts w:ascii="Times New Roman" w:hAnsi="Times New Roman"/>
          <w:sz w:val="24"/>
          <w:szCs w:val="24"/>
        </w:rPr>
        <w:t xml:space="preserve"> in Counselor Education &amp; Supervision at the University of Iowa</w:t>
      </w:r>
      <w:r w:rsidR="002F455D">
        <w:rPr>
          <w:rFonts w:ascii="Times New Roman" w:hAnsi="Times New Roman"/>
          <w:sz w:val="24"/>
          <w:szCs w:val="24"/>
        </w:rPr>
        <w:t xml:space="preserve"> (with an emphasis on School Counseling)</w:t>
      </w:r>
      <w:r w:rsidRPr="003A4897">
        <w:rPr>
          <w:rFonts w:ascii="Times New Roman" w:hAnsi="Times New Roman"/>
          <w:sz w:val="24"/>
          <w:szCs w:val="24"/>
        </w:rPr>
        <w:t xml:space="preserve">.  </w:t>
      </w:r>
      <w:r w:rsidR="00C95327">
        <w:rPr>
          <w:rFonts w:ascii="Times New Roman" w:hAnsi="Times New Roman"/>
          <w:sz w:val="24"/>
          <w:szCs w:val="24"/>
        </w:rPr>
        <w:t>She</w:t>
      </w:r>
      <w:r w:rsidRPr="003A4897">
        <w:rPr>
          <w:rFonts w:ascii="Times New Roman" w:hAnsi="Times New Roman"/>
          <w:sz w:val="24"/>
          <w:szCs w:val="24"/>
        </w:rPr>
        <w:t xml:space="preserve"> has worked as a community mental health counselor in in-patient, partial-hospitalization, out-patient, and private practice settings with a specialization in childhood sexual abuse and eating disorders.  She is a </w:t>
      </w:r>
      <w:r w:rsidR="00C95327">
        <w:rPr>
          <w:rFonts w:ascii="Times New Roman" w:hAnsi="Times New Roman"/>
          <w:sz w:val="24"/>
          <w:szCs w:val="24"/>
        </w:rPr>
        <w:t>Licensed Mental Health Counselor in Indiana</w:t>
      </w:r>
      <w:r w:rsidR="00FA607D">
        <w:rPr>
          <w:rFonts w:ascii="Times New Roman" w:hAnsi="Times New Roman"/>
          <w:sz w:val="24"/>
          <w:szCs w:val="24"/>
        </w:rPr>
        <w:t>,</w:t>
      </w:r>
      <w:r w:rsidR="00C95327">
        <w:rPr>
          <w:rFonts w:ascii="Times New Roman" w:hAnsi="Times New Roman"/>
          <w:sz w:val="24"/>
          <w:szCs w:val="24"/>
        </w:rPr>
        <w:t xml:space="preserve"> a </w:t>
      </w:r>
      <w:r w:rsidRPr="003A4897">
        <w:rPr>
          <w:rFonts w:ascii="Times New Roman" w:hAnsi="Times New Roman"/>
          <w:sz w:val="24"/>
          <w:szCs w:val="24"/>
        </w:rPr>
        <w:t>Licensed Clinical Professional Counselor in Illinois</w:t>
      </w:r>
      <w:r w:rsidR="00FA607D">
        <w:rPr>
          <w:rFonts w:ascii="Times New Roman" w:hAnsi="Times New Roman"/>
          <w:sz w:val="24"/>
          <w:szCs w:val="24"/>
        </w:rPr>
        <w:t>,</w:t>
      </w:r>
      <w:r w:rsidR="00FA607D" w:rsidRPr="00FA607D">
        <w:rPr>
          <w:rFonts w:ascii="Times New Roman" w:hAnsi="Times New Roman"/>
          <w:sz w:val="24"/>
          <w:szCs w:val="24"/>
        </w:rPr>
        <w:t xml:space="preserve"> </w:t>
      </w:r>
      <w:r w:rsidR="00FA607D">
        <w:rPr>
          <w:rFonts w:ascii="Times New Roman" w:hAnsi="Times New Roman"/>
          <w:sz w:val="24"/>
          <w:szCs w:val="24"/>
        </w:rPr>
        <w:t>and an Approved Clinical Supervisor through NBCC/CCE</w:t>
      </w:r>
      <w:r w:rsidRPr="003A4897">
        <w:rPr>
          <w:rFonts w:ascii="Times New Roman" w:hAnsi="Times New Roman"/>
          <w:sz w:val="24"/>
          <w:szCs w:val="24"/>
        </w:rPr>
        <w:t xml:space="preserve">.  </w:t>
      </w:r>
    </w:p>
    <w:p w14:paraId="407F537D" w14:textId="32E95D3E" w:rsidR="00A374BB" w:rsidRPr="003A4897" w:rsidRDefault="00C95327" w:rsidP="00A374BB">
      <w:pPr>
        <w:rPr>
          <w:rFonts w:ascii="Times New Roman" w:hAnsi="Times New Roman"/>
          <w:b/>
          <w:sz w:val="24"/>
          <w:szCs w:val="24"/>
        </w:rPr>
      </w:pPr>
      <w:r>
        <w:rPr>
          <w:rFonts w:ascii="Times New Roman" w:hAnsi="Times New Roman"/>
          <w:sz w:val="24"/>
          <w:szCs w:val="24"/>
        </w:rPr>
        <w:t>Her</w:t>
      </w:r>
      <w:r w:rsidR="00A374BB" w:rsidRPr="003A4897">
        <w:rPr>
          <w:rFonts w:ascii="Times New Roman" w:hAnsi="Times New Roman"/>
          <w:sz w:val="24"/>
          <w:szCs w:val="24"/>
        </w:rPr>
        <w:t xml:space="preserve"> teaching interests include techniques/microskills, career development, </w:t>
      </w:r>
      <w:r w:rsidR="00FA607D">
        <w:rPr>
          <w:rFonts w:ascii="Times New Roman" w:hAnsi="Times New Roman"/>
          <w:sz w:val="24"/>
          <w:szCs w:val="24"/>
        </w:rPr>
        <w:t>assessment</w:t>
      </w:r>
      <w:r w:rsidR="00A374BB" w:rsidRPr="003A4897">
        <w:rPr>
          <w:rFonts w:ascii="Times New Roman" w:hAnsi="Times New Roman"/>
          <w:sz w:val="24"/>
          <w:szCs w:val="24"/>
        </w:rPr>
        <w:t>, and supervision.  Her professional interests include childhood sexual abuse, trauma, and related unresolved grief.  Her research interests include childhood sexual abuse and its ramifications throughout the lifespan.  She also has interest in counselor training specific to violence against women and children, trauma related grief, and practice issues.  Dr. Viviani is a member of ACA, A</w:t>
      </w:r>
      <w:r w:rsidR="00630B01">
        <w:rPr>
          <w:rFonts w:ascii="Times New Roman" w:hAnsi="Times New Roman"/>
          <w:sz w:val="24"/>
          <w:szCs w:val="24"/>
        </w:rPr>
        <w:t xml:space="preserve">ssociation for </w:t>
      </w:r>
      <w:r w:rsidR="00A374BB" w:rsidRPr="003A4897">
        <w:rPr>
          <w:rFonts w:ascii="Times New Roman" w:hAnsi="Times New Roman"/>
          <w:sz w:val="24"/>
          <w:szCs w:val="24"/>
        </w:rPr>
        <w:t>C</w:t>
      </w:r>
      <w:r w:rsidR="00630B01">
        <w:rPr>
          <w:rFonts w:ascii="Times New Roman" w:hAnsi="Times New Roman"/>
          <w:sz w:val="24"/>
          <w:szCs w:val="24"/>
        </w:rPr>
        <w:t xml:space="preserve">ounselor </w:t>
      </w:r>
      <w:r w:rsidR="00A374BB" w:rsidRPr="003A4897">
        <w:rPr>
          <w:rFonts w:ascii="Times New Roman" w:hAnsi="Times New Roman"/>
          <w:sz w:val="24"/>
          <w:szCs w:val="24"/>
        </w:rPr>
        <w:t>E</w:t>
      </w:r>
      <w:r w:rsidR="00630B01">
        <w:rPr>
          <w:rFonts w:ascii="Times New Roman" w:hAnsi="Times New Roman"/>
          <w:sz w:val="24"/>
          <w:szCs w:val="24"/>
        </w:rPr>
        <w:t xml:space="preserve">ducators and </w:t>
      </w:r>
      <w:r w:rsidR="00A374BB" w:rsidRPr="003A4897">
        <w:rPr>
          <w:rFonts w:ascii="Times New Roman" w:hAnsi="Times New Roman"/>
          <w:sz w:val="24"/>
          <w:szCs w:val="24"/>
        </w:rPr>
        <w:t>S</w:t>
      </w:r>
      <w:r w:rsidR="00630B01">
        <w:rPr>
          <w:rFonts w:ascii="Times New Roman" w:hAnsi="Times New Roman"/>
          <w:sz w:val="24"/>
          <w:szCs w:val="24"/>
        </w:rPr>
        <w:t>upervisors</w:t>
      </w:r>
      <w:r w:rsidR="00A374BB" w:rsidRPr="003A4897">
        <w:rPr>
          <w:rFonts w:ascii="Times New Roman" w:hAnsi="Times New Roman"/>
          <w:sz w:val="24"/>
          <w:szCs w:val="24"/>
        </w:rPr>
        <w:t xml:space="preserve">, and Chi Sigma Iota (CSI).  She serves as </w:t>
      </w:r>
      <w:r w:rsidR="00630B01">
        <w:rPr>
          <w:rFonts w:ascii="Times New Roman" w:hAnsi="Times New Roman"/>
          <w:sz w:val="24"/>
          <w:szCs w:val="24"/>
        </w:rPr>
        <w:t>the chapter faculty advisor for the CSI Sigma Iota Tau chapter</w:t>
      </w:r>
      <w:r w:rsidR="00A374BB" w:rsidRPr="003A4897">
        <w:rPr>
          <w:rFonts w:ascii="Times New Roman" w:hAnsi="Times New Roman"/>
          <w:sz w:val="24"/>
          <w:szCs w:val="24"/>
        </w:rPr>
        <w:t>.</w:t>
      </w:r>
    </w:p>
    <w:p w14:paraId="6FB2C397" w14:textId="4723024C" w:rsidR="00A374BB" w:rsidRDefault="00A374BB" w:rsidP="00A374BB">
      <w:pPr>
        <w:rPr>
          <w:rFonts w:ascii="Times New Roman" w:hAnsi="Times New Roman"/>
          <w:sz w:val="24"/>
          <w:szCs w:val="24"/>
        </w:rPr>
      </w:pPr>
      <w:r w:rsidRPr="003A4897">
        <w:rPr>
          <w:rFonts w:ascii="Times New Roman" w:hAnsi="Times New Roman"/>
          <w:sz w:val="24"/>
          <w:szCs w:val="24"/>
        </w:rPr>
        <w:t>Dr. Viviani enjoys spending free time with family and friends, traveling, gardening, and reading.</w:t>
      </w:r>
    </w:p>
    <w:p w14:paraId="251C09BC" w14:textId="5740EB4F" w:rsidR="00335B12" w:rsidRPr="00232ABF" w:rsidRDefault="00335B12" w:rsidP="00A374BB">
      <w:pPr>
        <w:rPr>
          <w:rFonts w:ascii="Times New Roman" w:hAnsi="Times New Roman"/>
          <w:sz w:val="24"/>
          <w:szCs w:val="24"/>
          <w:u w:val="single"/>
        </w:rPr>
      </w:pPr>
      <w:r w:rsidRPr="00232ABF">
        <w:rPr>
          <w:rFonts w:ascii="Times New Roman" w:hAnsi="Times New Roman"/>
          <w:sz w:val="24"/>
          <w:szCs w:val="24"/>
          <w:u w:val="single"/>
        </w:rPr>
        <w:t>White, Amanda</w:t>
      </w:r>
    </w:p>
    <w:p w14:paraId="709021BE" w14:textId="3580E48F" w:rsidR="00335B12" w:rsidRPr="003A4897" w:rsidRDefault="00232ABF" w:rsidP="00232ABF">
      <w:pPr>
        <w:rPr>
          <w:rFonts w:ascii="Times New Roman" w:hAnsi="Times New Roman"/>
          <w:b/>
          <w:sz w:val="24"/>
          <w:szCs w:val="24"/>
        </w:rPr>
      </w:pPr>
      <w:r>
        <w:rPr>
          <w:color w:val="000000"/>
        </w:rPr>
        <w:t>Dr. Amanda White has a B.S. in Criminology and Psychology, a M.S. in Criminology and an M.Ed. with an emphasis on School Counseling from Indiana State University.  She earned her Ph.D. in Counselor Education at Indiana State University as well.  She has worked in community mental health settings and is currently working for the Associated Psychologists along with teaching at Indiana State University.  She is a Licensed Mental Health Counselor in Indiana.  Her teaching interests include group counseling, counseling children and adolescents and ethical issues in counseling.  Her research interests include mentoring and its impact on dropout rates among African American Males.</w:t>
      </w:r>
    </w:p>
    <w:p w14:paraId="47B19132" w14:textId="5401624B" w:rsidR="006A7408" w:rsidRDefault="006A7408" w:rsidP="00864DC5">
      <w:pPr>
        <w:spacing w:after="0" w:line="240" w:lineRule="auto"/>
        <w:outlineLvl w:val="1"/>
        <w:rPr>
          <w:rFonts w:ascii="Times New Roman" w:eastAsia="Times New Roman" w:hAnsi="Times New Roman"/>
          <w:b/>
          <w:bCs/>
          <w:sz w:val="24"/>
          <w:szCs w:val="24"/>
          <w:u w:val="single"/>
        </w:rPr>
      </w:pPr>
      <w:bookmarkStart w:id="79" w:name="_Toc143328995"/>
      <w:r w:rsidRPr="001170BE">
        <w:rPr>
          <w:rFonts w:ascii="Times New Roman" w:eastAsia="Times New Roman" w:hAnsi="Times New Roman"/>
          <w:b/>
          <w:bCs/>
          <w:sz w:val="24"/>
          <w:szCs w:val="24"/>
          <w:u w:val="single"/>
        </w:rPr>
        <w:t>Staff</w:t>
      </w:r>
      <w:bookmarkEnd w:id="79"/>
    </w:p>
    <w:p w14:paraId="5424B50E" w14:textId="693219DD" w:rsidR="00630B01" w:rsidRDefault="00630B01" w:rsidP="00630B01">
      <w:pPr>
        <w:spacing w:after="0" w:line="240" w:lineRule="auto"/>
        <w:outlineLvl w:val="1"/>
        <w:rPr>
          <w:rFonts w:ascii="Times New Roman" w:eastAsia="Times New Roman" w:hAnsi="Times New Roman"/>
          <w:b/>
          <w:bCs/>
          <w:sz w:val="24"/>
          <w:szCs w:val="24"/>
          <w:u w:val="single"/>
        </w:rPr>
      </w:pPr>
    </w:p>
    <w:p w14:paraId="0754F069" w14:textId="77777777" w:rsidR="001D4306" w:rsidRPr="00630B01" w:rsidRDefault="00523BEE" w:rsidP="00864DC5">
      <w:pPr>
        <w:spacing w:after="0" w:line="240" w:lineRule="auto"/>
        <w:outlineLvl w:val="1"/>
        <w:rPr>
          <w:rFonts w:ascii="Times New Roman" w:eastAsia="Times New Roman" w:hAnsi="Times New Roman"/>
          <w:bCs/>
          <w:sz w:val="24"/>
          <w:szCs w:val="24"/>
          <w:u w:val="single"/>
        </w:rPr>
      </w:pPr>
      <w:r w:rsidRPr="00864DC5">
        <w:rPr>
          <w:rFonts w:ascii="Times New Roman" w:eastAsia="Times New Roman" w:hAnsi="Times New Roman"/>
          <w:bCs/>
          <w:sz w:val="24"/>
          <w:szCs w:val="24"/>
          <w:u w:val="single"/>
        </w:rPr>
        <w:t>Dori Ball</w:t>
      </w:r>
    </w:p>
    <w:p w14:paraId="6097A3E4" w14:textId="77777777" w:rsidR="001D4306" w:rsidRDefault="001D4306" w:rsidP="00864DC5">
      <w:pPr>
        <w:spacing w:after="0" w:line="240" w:lineRule="auto"/>
        <w:outlineLvl w:val="1"/>
        <w:rPr>
          <w:rFonts w:ascii="Times New Roman" w:eastAsia="Times New Roman" w:hAnsi="Times New Roman"/>
          <w:b/>
          <w:bCs/>
          <w:sz w:val="24"/>
          <w:szCs w:val="24"/>
          <w:u w:val="single"/>
        </w:rPr>
      </w:pPr>
    </w:p>
    <w:p w14:paraId="611499AA" w14:textId="77777777" w:rsidR="00864DC5" w:rsidRPr="001055B4" w:rsidRDefault="00864DC5" w:rsidP="00864DC5">
      <w:pPr>
        <w:rPr>
          <w:rFonts w:ascii="Times New Roman" w:hAnsi="Times New Roman"/>
          <w:sz w:val="24"/>
          <w:szCs w:val="24"/>
        </w:rPr>
      </w:pPr>
      <w:r w:rsidRPr="001055B4">
        <w:rPr>
          <w:rFonts w:ascii="Times New Roman" w:hAnsi="Times New Roman"/>
          <w:sz w:val="24"/>
          <w:szCs w:val="24"/>
        </w:rPr>
        <w:t>Dori began working in the Grosjean Clinic at University Hall in January of 2011 as an Administrative Assistant. Among her responsibilities are maintaining and entering undergraduate clock hour and KASA data, maintaining GCUH student employee records, student payroll, client fee billing and receivables, providing assistance as needed by reception desk personnel, materials room personnel, students, and faculty.  Dori enjoys spending time with her family, friends, and pets.</w:t>
      </w:r>
    </w:p>
    <w:p w14:paraId="3477580E" w14:textId="77AA67EB" w:rsidR="001D4306" w:rsidRDefault="00630B01" w:rsidP="00864DC5">
      <w:pPr>
        <w:spacing w:after="0" w:line="240" w:lineRule="auto"/>
        <w:outlineLvl w:val="1"/>
        <w:rPr>
          <w:rFonts w:ascii="Times New Roman" w:eastAsia="Times New Roman" w:hAnsi="Times New Roman"/>
          <w:sz w:val="24"/>
          <w:szCs w:val="24"/>
          <w:u w:val="single"/>
        </w:rPr>
      </w:pPr>
      <w:r>
        <w:rPr>
          <w:rFonts w:ascii="Times New Roman" w:eastAsia="Times New Roman" w:hAnsi="Times New Roman"/>
          <w:sz w:val="24"/>
          <w:szCs w:val="24"/>
          <w:u w:val="single"/>
        </w:rPr>
        <w:t>Cramer, Paula</w:t>
      </w:r>
    </w:p>
    <w:p w14:paraId="6179F3C4" w14:textId="77777777" w:rsidR="006A7408" w:rsidRPr="006A7408" w:rsidRDefault="006A7408" w:rsidP="006A7408">
      <w:pPr>
        <w:spacing w:after="0" w:line="240" w:lineRule="auto"/>
        <w:ind w:firstLine="720"/>
        <w:rPr>
          <w:rFonts w:ascii="Times New Roman" w:eastAsia="Times New Roman" w:hAnsi="Times New Roman"/>
          <w:sz w:val="24"/>
          <w:szCs w:val="24"/>
        </w:rPr>
      </w:pPr>
    </w:p>
    <w:p w14:paraId="1E898883" w14:textId="57385722" w:rsidR="006A7408" w:rsidRPr="006A7408" w:rsidRDefault="00864DC5" w:rsidP="006A7408">
      <w:pPr>
        <w:autoSpaceDE w:val="0"/>
        <w:autoSpaceDN w:val="0"/>
        <w:adjustRightInd w:val="0"/>
        <w:spacing w:after="0" w:line="240" w:lineRule="auto"/>
        <w:rPr>
          <w:rFonts w:ascii="Times New Roman" w:eastAsia="Times New Roman" w:hAnsi="Times New Roman"/>
          <w:sz w:val="24"/>
          <w:szCs w:val="24"/>
        </w:rPr>
      </w:pPr>
      <w:r w:rsidRPr="00864DC5">
        <w:rPr>
          <w:rFonts w:ascii="Times New Roman" w:eastAsia="Times New Roman" w:hAnsi="Times New Roman"/>
          <w:sz w:val="24"/>
          <w:szCs w:val="24"/>
        </w:rPr>
        <w:t>Paula began working in the Counseling Department in February 2016 as a Student Services Assistant.  As a Student Services Assistant, Paula is responsible for the undergraduate and graduate Counseling programs of the CDCSEP Department. Along with the responsibilities to program directors and faculty members within the department, she is in constant contact with the students to assist them with program-related problems and keep them informed of current and proper procedures and events.  Paula has a B.S. Degree in Accounting from Ball State University.  She had previously been employed with Profit Recovery Group as an Accounts Payable Auditor.  In her free time Paula enjoys spending time with her family and friends.</w:t>
      </w:r>
    </w:p>
    <w:p w14:paraId="5CA5BABA" w14:textId="10EC8EE4" w:rsidR="006A7408" w:rsidRPr="00784062" w:rsidRDefault="006A7408" w:rsidP="00630B0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eastAsia="Times New Roman" w:hAnsi="Times New Roman"/>
          <w:sz w:val="24"/>
          <w:szCs w:val="24"/>
        </w:rPr>
      </w:pPr>
    </w:p>
    <w:p w14:paraId="5CF95560" w14:textId="3DC8C582" w:rsidR="006A7408" w:rsidRPr="006A7408" w:rsidRDefault="00630B01" w:rsidP="006A7408">
      <w:pPr>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Eldridge, Michelle</w:t>
      </w:r>
    </w:p>
    <w:p w14:paraId="644D1B9D" w14:textId="77777777" w:rsidR="006A7408" w:rsidRPr="006A7408" w:rsidRDefault="006A7408" w:rsidP="006A740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firstLine="540"/>
        <w:rPr>
          <w:rFonts w:ascii="Times New Roman" w:eastAsia="Times New Roman" w:hAnsi="Times New Roman"/>
          <w:sz w:val="24"/>
          <w:szCs w:val="24"/>
        </w:rPr>
      </w:pPr>
    </w:p>
    <w:p w14:paraId="7D294AC5" w14:textId="0068F85C" w:rsidR="006A7408" w:rsidRPr="006A7408" w:rsidRDefault="00864DC5" w:rsidP="006A7408">
      <w:pPr>
        <w:spacing w:after="0" w:line="240" w:lineRule="auto"/>
        <w:rPr>
          <w:rFonts w:ascii="Times New Roman" w:eastAsia="Times New Roman" w:hAnsi="Times New Roman"/>
          <w:sz w:val="24"/>
          <w:szCs w:val="24"/>
        </w:rPr>
      </w:pPr>
      <w:r>
        <w:rPr>
          <w:rFonts w:ascii="Times New Roman" w:hAnsi="Times New Roman"/>
          <w:sz w:val="24"/>
          <w:szCs w:val="24"/>
        </w:rPr>
        <w:t xml:space="preserve">As Administrative Assistant to the Department Chair and Business Manger to the department, Michelle keeps busy with faculty and student travel, departmental budgets and reports, class scheduling, purchasing, and numerous other responsibilities.  Michelle graduated from Northview High School. She worked for Pizza Hut for 9 years working her way up from waitress to store manager. She has also worked for a local internet company and another local company running their online stores. Michelle has a daughter, Courtney, in college at Ivy Tech going for a degree in Business Management and managing a Taco Bell store full time. Michelle enjoys spending time with her family, </w:t>
      </w:r>
      <w:r w:rsidRPr="00B06F6B">
        <w:rPr>
          <w:rFonts w:ascii="Times New Roman" w:hAnsi="Times New Roman"/>
          <w:i/>
          <w:sz w:val="24"/>
          <w:szCs w:val="24"/>
        </w:rPr>
        <w:t>her fur babies</w:t>
      </w:r>
      <w:r>
        <w:rPr>
          <w:rFonts w:ascii="Times New Roman" w:hAnsi="Times New Roman"/>
          <w:sz w:val="24"/>
          <w:szCs w:val="24"/>
        </w:rPr>
        <w:t>, music, reading, a good drama/horror movie and going to festivals with her mom and aunts.</w:t>
      </w:r>
    </w:p>
    <w:p w14:paraId="3426679F" w14:textId="77777777" w:rsidR="006A7408" w:rsidRPr="006A7408" w:rsidRDefault="006A7408" w:rsidP="006A7408">
      <w:pPr>
        <w:spacing w:after="0" w:line="240" w:lineRule="auto"/>
        <w:rPr>
          <w:rFonts w:ascii="Times New Roman" w:eastAsia="Times New Roman" w:hAnsi="Times New Roman"/>
          <w:sz w:val="24"/>
          <w:szCs w:val="24"/>
        </w:rPr>
      </w:pPr>
    </w:p>
    <w:p w14:paraId="40620292" w14:textId="325EA109" w:rsidR="006A7408" w:rsidRPr="001170BE" w:rsidRDefault="00630B01" w:rsidP="006A7408">
      <w:pPr>
        <w:spacing w:after="0" w:line="240" w:lineRule="auto"/>
        <w:rPr>
          <w:rFonts w:ascii="Times New Roman" w:eastAsia="Times New Roman" w:hAnsi="Times New Roman"/>
          <w:sz w:val="24"/>
          <w:szCs w:val="24"/>
          <w:u w:val="single"/>
        </w:rPr>
      </w:pPr>
      <w:r w:rsidRPr="00864DC5">
        <w:rPr>
          <w:rFonts w:ascii="Times New Roman" w:eastAsia="Times New Roman" w:hAnsi="Times New Roman"/>
          <w:sz w:val="24"/>
          <w:szCs w:val="24"/>
          <w:u w:val="single"/>
        </w:rPr>
        <w:t>Pointon, Benjamin</w:t>
      </w:r>
    </w:p>
    <w:p w14:paraId="0B0983A4" w14:textId="77777777" w:rsidR="006A7408" w:rsidRPr="006A7408" w:rsidRDefault="006A7408" w:rsidP="006A7408">
      <w:pPr>
        <w:spacing w:after="0" w:line="240" w:lineRule="auto"/>
        <w:rPr>
          <w:rFonts w:ascii="Times New Roman" w:eastAsia="Times New Roman" w:hAnsi="Times New Roman"/>
          <w:sz w:val="24"/>
          <w:szCs w:val="24"/>
        </w:rPr>
      </w:pPr>
    </w:p>
    <w:p w14:paraId="070BF3F0" w14:textId="13D7DFE1" w:rsidR="006A7408" w:rsidRPr="006A7408" w:rsidRDefault="00864DC5" w:rsidP="006A7408">
      <w:pPr>
        <w:spacing w:after="0" w:line="240" w:lineRule="auto"/>
        <w:rPr>
          <w:rFonts w:ascii="Times New Roman" w:eastAsia="Times New Roman" w:hAnsi="Times New Roman"/>
          <w:sz w:val="24"/>
          <w:szCs w:val="24"/>
        </w:rPr>
      </w:pPr>
      <w:r w:rsidRPr="00864DC5">
        <w:rPr>
          <w:rFonts w:ascii="Times New Roman" w:eastAsia="Times New Roman" w:hAnsi="Times New Roman"/>
          <w:sz w:val="24"/>
          <w:szCs w:val="24"/>
        </w:rPr>
        <w:t>As Student Services Assistant, Benjamin is secretary to the undergraduate and graduate programs of the CDCSEP Department. Along with the responsibilities to program directors and faculty members within the department, he is in constant contact with the students to assist them with program-related problems and keep them informed of current and proper procedures and events. Benjamin graduated from Purdue University in 2011 with a BS in Accounting. He previously worked as a financial officer at a credit union before joining ISU in August of 2015. He enjoys running, camping, outdoor activities, and spending time with family.</w:t>
      </w:r>
    </w:p>
    <w:p w14:paraId="7099EAFE" w14:textId="77777777" w:rsidR="00152834" w:rsidRDefault="006A7408" w:rsidP="00152834">
      <w:pPr>
        <w:spacing w:after="0" w:line="240" w:lineRule="auto"/>
        <w:rPr>
          <w:rFonts w:ascii="Times New Roman" w:eastAsia="Times New Roman" w:hAnsi="Times New Roman"/>
          <w:sz w:val="24"/>
          <w:szCs w:val="24"/>
        </w:rPr>
      </w:pPr>
      <w:r w:rsidRPr="006A7408">
        <w:rPr>
          <w:rFonts w:ascii="Times New Roman" w:eastAsia="Times New Roman" w:hAnsi="Times New Roman"/>
          <w:sz w:val="24"/>
          <w:szCs w:val="24"/>
        </w:rPr>
        <w:br w:type="page"/>
      </w:r>
      <w:bookmarkStart w:id="80" w:name="_Toc143328996"/>
    </w:p>
    <w:p w14:paraId="5BD903F0" w14:textId="77777777" w:rsidR="00152834" w:rsidRDefault="00152834" w:rsidP="00152834">
      <w:pPr>
        <w:spacing w:after="0" w:line="240" w:lineRule="auto"/>
        <w:rPr>
          <w:rFonts w:ascii="Times New Roman" w:eastAsia="Times New Roman" w:hAnsi="Times New Roman"/>
          <w:sz w:val="24"/>
          <w:szCs w:val="24"/>
        </w:rPr>
      </w:pPr>
    </w:p>
    <w:p w14:paraId="2F78FD28" w14:textId="77777777" w:rsidR="00152834" w:rsidRDefault="00152834" w:rsidP="00152834">
      <w:pPr>
        <w:spacing w:after="0" w:line="240" w:lineRule="auto"/>
        <w:rPr>
          <w:rFonts w:ascii="Times New Roman" w:eastAsia="Times New Roman" w:hAnsi="Times New Roman"/>
          <w:sz w:val="24"/>
          <w:szCs w:val="24"/>
        </w:rPr>
      </w:pPr>
    </w:p>
    <w:p w14:paraId="4F94C1BF" w14:textId="77777777" w:rsidR="00152834" w:rsidRDefault="00152834" w:rsidP="00152834">
      <w:pPr>
        <w:spacing w:after="0" w:line="240" w:lineRule="auto"/>
        <w:rPr>
          <w:rFonts w:ascii="Times New Roman" w:eastAsia="Times New Roman" w:hAnsi="Times New Roman"/>
          <w:sz w:val="24"/>
          <w:szCs w:val="24"/>
        </w:rPr>
      </w:pPr>
    </w:p>
    <w:p w14:paraId="18D98A8A" w14:textId="77777777" w:rsidR="00152834" w:rsidRDefault="00152834" w:rsidP="00152834">
      <w:pPr>
        <w:spacing w:after="0" w:line="240" w:lineRule="auto"/>
        <w:rPr>
          <w:rFonts w:ascii="Times New Roman" w:eastAsia="Times New Roman" w:hAnsi="Times New Roman"/>
          <w:sz w:val="24"/>
          <w:szCs w:val="24"/>
        </w:rPr>
      </w:pPr>
    </w:p>
    <w:p w14:paraId="6CA494EA" w14:textId="77777777" w:rsidR="00152834" w:rsidRDefault="00152834" w:rsidP="00152834">
      <w:pPr>
        <w:spacing w:after="0" w:line="240" w:lineRule="auto"/>
        <w:rPr>
          <w:rFonts w:ascii="Times New Roman" w:eastAsia="Times New Roman" w:hAnsi="Times New Roman"/>
          <w:sz w:val="24"/>
          <w:szCs w:val="24"/>
        </w:rPr>
      </w:pPr>
    </w:p>
    <w:p w14:paraId="00F1CB79" w14:textId="77777777" w:rsidR="00152834" w:rsidRDefault="00152834" w:rsidP="00152834">
      <w:pPr>
        <w:spacing w:after="0" w:line="240" w:lineRule="auto"/>
        <w:rPr>
          <w:rFonts w:ascii="Times New Roman" w:eastAsia="Times New Roman" w:hAnsi="Times New Roman"/>
          <w:sz w:val="24"/>
          <w:szCs w:val="24"/>
        </w:rPr>
      </w:pPr>
    </w:p>
    <w:p w14:paraId="57179B2D" w14:textId="77777777" w:rsidR="00152834" w:rsidRDefault="00152834" w:rsidP="00152834">
      <w:pPr>
        <w:spacing w:after="0" w:line="240" w:lineRule="auto"/>
        <w:rPr>
          <w:rFonts w:ascii="Times New Roman" w:eastAsia="Times New Roman" w:hAnsi="Times New Roman"/>
          <w:sz w:val="24"/>
          <w:szCs w:val="24"/>
        </w:rPr>
      </w:pPr>
    </w:p>
    <w:p w14:paraId="3FA8EC5C" w14:textId="77777777" w:rsidR="00152834" w:rsidRDefault="00152834" w:rsidP="00152834">
      <w:pPr>
        <w:spacing w:after="0" w:line="240" w:lineRule="auto"/>
        <w:rPr>
          <w:rFonts w:ascii="Times New Roman" w:eastAsia="Times New Roman" w:hAnsi="Times New Roman"/>
          <w:sz w:val="24"/>
          <w:szCs w:val="24"/>
        </w:rPr>
      </w:pPr>
    </w:p>
    <w:p w14:paraId="4E8050A6" w14:textId="77777777" w:rsidR="00152834" w:rsidRDefault="00152834" w:rsidP="00152834">
      <w:pPr>
        <w:spacing w:after="0" w:line="240" w:lineRule="auto"/>
        <w:rPr>
          <w:rFonts w:ascii="Times New Roman" w:eastAsia="Times New Roman" w:hAnsi="Times New Roman"/>
          <w:sz w:val="24"/>
          <w:szCs w:val="24"/>
        </w:rPr>
      </w:pPr>
    </w:p>
    <w:p w14:paraId="2BA2D83B" w14:textId="77777777" w:rsidR="00152834" w:rsidRDefault="00152834" w:rsidP="00152834">
      <w:pPr>
        <w:spacing w:after="0" w:line="240" w:lineRule="auto"/>
        <w:rPr>
          <w:rFonts w:ascii="Times New Roman" w:eastAsia="Times New Roman" w:hAnsi="Times New Roman"/>
          <w:sz w:val="24"/>
          <w:szCs w:val="24"/>
        </w:rPr>
      </w:pPr>
    </w:p>
    <w:p w14:paraId="214E26CD" w14:textId="77777777" w:rsidR="00152834" w:rsidRDefault="00152834" w:rsidP="00152834">
      <w:pPr>
        <w:spacing w:after="0" w:line="240" w:lineRule="auto"/>
        <w:jc w:val="center"/>
        <w:rPr>
          <w:rFonts w:ascii="Times New Roman" w:eastAsia="Times New Roman" w:hAnsi="Times New Roman"/>
          <w:b/>
          <w:bCs/>
          <w:sz w:val="36"/>
          <w:szCs w:val="36"/>
        </w:rPr>
      </w:pPr>
    </w:p>
    <w:p w14:paraId="4E33585E" w14:textId="77777777" w:rsidR="00152834" w:rsidRDefault="00152834" w:rsidP="00152834">
      <w:pPr>
        <w:spacing w:after="0" w:line="240" w:lineRule="auto"/>
        <w:jc w:val="center"/>
        <w:rPr>
          <w:rFonts w:ascii="Times New Roman" w:eastAsia="Times New Roman" w:hAnsi="Times New Roman"/>
          <w:b/>
          <w:bCs/>
          <w:sz w:val="36"/>
          <w:szCs w:val="36"/>
        </w:rPr>
      </w:pPr>
    </w:p>
    <w:p w14:paraId="22D1FC72" w14:textId="77777777" w:rsidR="00152834" w:rsidRDefault="00152834" w:rsidP="00152834">
      <w:pPr>
        <w:spacing w:after="0" w:line="240" w:lineRule="auto"/>
        <w:jc w:val="center"/>
        <w:rPr>
          <w:rFonts w:ascii="Times New Roman" w:eastAsia="Times New Roman" w:hAnsi="Times New Roman"/>
          <w:b/>
          <w:bCs/>
          <w:sz w:val="36"/>
          <w:szCs w:val="36"/>
        </w:rPr>
      </w:pPr>
    </w:p>
    <w:p w14:paraId="6CCE6346" w14:textId="77777777" w:rsidR="006A7408" w:rsidRPr="00152834" w:rsidRDefault="006A7408" w:rsidP="00152834">
      <w:pPr>
        <w:spacing w:after="0" w:line="240" w:lineRule="auto"/>
        <w:jc w:val="center"/>
        <w:rPr>
          <w:rFonts w:ascii="Times New Roman" w:eastAsia="Times New Roman" w:hAnsi="Times New Roman"/>
          <w:sz w:val="24"/>
          <w:szCs w:val="24"/>
        </w:rPr>
      </w:pPr>
      <w:r w:rsidRPr="006A7408">
        <w:rPr>
          <w:rFonts w:ascii="Times New Roman" w:eastAsia="Times New Roman" w:hAnsi="Times New Roman"/>
          <w:b/>
          <w:bCs/>
          <w:sz w:val="36"/>
          <w:szCs w:val="36"/>
        </w:rPr>
        <w:t>Clinical Mental Health Counseling</w:t>
      </w:r>
      <w:bookmarkEnd w:id="80"/>
    </w:p>
    <w:p w14:paraId="44C367AB" w14:textId="77777777" w:rsidR="006A7408" w:rsidRPr="006A7408" w:rsidRDefault="006A7408" w:rsidP="00152834">
      <w:pPr>
        <w:spacing w:after="0" w:line="240" w:lineRule="auto"/>
        <w:jc w:val="center"/>
        <w:rPr>
          <w:rFonts w:ascii="Times New Roman" w:eastAsia="Times New Roman" w:hAnsi="Times New Roman"/>
          <w:b/>
          <w:sz w:val="36"/>
          <w:szCs w:val="36"/>
        </w:rPr>
      </w:pPr>
      <w:r w:rsidRPr="006A7408">
        <w:rPr>
          <w:rFonts w:ascii="Times New Roman" w:eastAsia="Times New Roman" w:hAnsi="Times New Roman"/>
          <w:b/>
          <w:sz w:val="36"/>
          <w:szCs w:val="36"/>
        </w:rPr>
        <w:t>Program Information</w:t>
      </w:r>
    </w:p>
    <w:p w14:paraId="176CF30D" w14:textId="77777777" w:rsidR="006A7408" w:rsidRPr="006A7408" w:rsidRDefault="006A7408" w:rsidP="006A7408">
      <w:pPr>
        <w:tabs>
          <w:tab w:val="left" w:pos="0"/>
        </w:tabs>
        <w:spacing w:after="0" w:line="240" w:lineRule="auto"/>
        <w:ind w:right="720"/>
        <w:jc w:val="center"/>
        <w:rPr>
          <w:rFonts w:ascii="Times New Roman" w:eastAsia="Times New Roman" w:hAnsi="Times New Roman"/>
          <w:b/>
          <w:bCs/>
          <w:sz w:val="32"/>
          <w:szCs w:val="32"/>
        </w:rPr>
      </w:pPr>
    </w:p>
    <w:p w14:paraId="49B4EABA" w14:textId="77777777" w:rsidR="006A7408" w:rsidRPr="006A7408" w:rsidRDefault="006A7408" w:rsidP="006A7408">
      <w:pPr>
        <w:tabs>
          <w:tab w:val="left" w:pos="0"/>
        </w:tabs>
        <w:spacing w:after="0" w:line="240" w:lineRule="auto"/>
        <w:ind w:right="720"/>
        <w:jc w:val="center"/>
        <w:rPr>
          <w:rFonts w:ascii="Times New Roman" w:eastAsia="Times New Roman" w:hAnsi="Times New Roman"/>
          <w:b/>
          <w:bCs/>
          <w:sz w:val="32"/>
          <w:szCs w:val="32"/>
        </w:rPr>
      </w:pPr>
    </w:p>
    <w:p w14:paraId="3C9DB378" w14:textId="77777777" w:rsidR="006A7408" w:rsidRPr="006A7408" w:rsidRDefault="006A7408" w:rsidP="006A7408">
      <w:pPr>
        <w:tabs>
          <w:tab w:val="left" w:pos="0"/>
        </w:tabs>
        <w:spacing w:after="0" w:line="240" w:lineRule="auto"/>
        <w:ind w:right="720"/>
        <w:jc w:val="center"/>
        <w:rPr>
          <w:rFonts w:ascii="Times New Roman" w:eastAsia="Times New Roman" w:hAnsi="Times New Roman"/>
          <w:b/>
          <w:bCs/>
          <w:sz w:val="32"/>
          <w:szCs w:val="32"/>
        </w:rPr>
      </w:pPr>
    </w:p>
    <w:p w14:paraId="08FACA87" w14:textId="77777777" w:rsidR="006A7408" w:rsidRPr="006A7408" w:rsidRDefault="006A7408" w:rsidP="006A7408">
      <w:pPr>
        <w:tabs>
          <w:tab w:val="left" w:pos="0"/>
        </w:tabs>
        <w:spacing w:after="0" w:line="240" w:lineRule="auto"/>
        <w:ind w:right="720"/>
        <w:jc w:val="center"/>
        <w:rPr>
          <w:rFonts w:ascii="Times New Roman" w:eastAsia="Times New Roman" w:hAnsi="Times New Roman"/>
          <w:b/>
          <w:bCs/>
          <w:sz w:val="32"/>
          <w:szCs w:val="32"/>
        </w:rPr>
      </w:pPr>
    </w:p>
    <w:p w14:paraId="18385EE8" w14:textId="1837B8AA" w:rsidR="006A7408" w:rsidRDefault="00595DA7" w:rsidP="006A7408">
      <w:pPr>
        <w:tabs>
          <w:tab w:val="left" w:pos="0"/>
        </w:tabs>
        <w:spacing w:after="0" w:line="240" w:lineRule="auto"/>
        <w:ind w:right="720"/>
        <w:jc w:val="center"/>
        <w:rPr>
          <w:rFonts w:ascii="Times New Roman" w:eastAsia="Times New Roman" w:hAnsi="Times New Roman"/>
          <w:b/>
          <w:bCs/>
          <w:sz w:val="28"/>
          <w:szCs w:val="28"/>
        </w:rPr>
      </w:pPr>
      <w:r>
        <w:rPr>
          <w:rFonts w:ascii="Times New Roman" w:eastAsia="Times New Roman" w:hAnsi="Times New Roman"/>
          <w:b/>
          <w:bCs/>
          <w:sz w:val="28"/>
          <w:szCs w:val="28"/>
        </w:rPr>
        <w:t>Anna M. Viviani</w:t>
      </w:r>
      <w:r w:rsidR="00523BEE">
        <w:rPr>
          <w:rFonts w:ascii="Times New Roman" w:eastAsia="Times New Roman" w:hAnsi="Times New Roman"/>
          <w:b/>
          <w:bCs/>
          <w:sz w:val="28"/>
          <w:szCs w:val="28"/>
        </w:rPr>
        <w:t>, PhD, LMHC</w:t>
      </w:r>
      <w:r>
        <w:rPr>
          <w:rFonts w:ascii="Times New Roman" w:eastAsia="Times New Roman" w:hAnsi="Times New Roman"/>
          <w:b/>
          <w:bCs/>
          <w:sz w:val="28"/>
          <w:szCs w:val="28"/>
        </w:rPr>
        <w:t>/LCPC, ACS</w:t>
      </w:r>
    </w:p>
    <w:p w14:paraId="459DB728" w14:textId="77777777" w:rsidR="00523BEE" w:rsidRPr="006A7408" w:rsidRDefault="00523BEE" w:rsidP="006A7408">
      <w:pPr>
        <w:tabs>
          <w:tab w:val="left" w:pos="0"/>
        </w:tabs>
        <w:spacing w:after="0" w:line="240" w:lineRule="auto"/>
        <w:ind w:right="720"/>
        <w:jc w:val="center"/>
        <w:rPr>
          <w:rFonts w:ascii="Times New Roman" w:eastAsia="Times New Roman" w:hAnsi="Times New Roman"/>
          <w:b/>
          <w:bCs/>
          <w:sz w:val="28"/>
          <w:szCs w:val="28"/>
        </w:rPr>
      </w:pPr>
      <w:r>
        <w:rPr>
          <w:rFonts w:ascii="Times New Roman" w:eastAsia="Times New Roman" w:hAnsi="Times New Roman"/>
          <w:b/>
          <w:bCs/>
          <w:sz w:val="28"/>
          <w:szCs w:val="28"/>
        </w:rPr>
        <w:t>Program Coordinator</w:t>
      </w:r>
    </w:p>
    <w:p w14:paraId="4E88614E" w14:textId="77777777" w:rsidR="006A7408" w:rsidRPr="006A7408" w:rsidRDefault="006A7408" w:rsidP="006A7408">
      <w:pPr>
        <w:tabs>
          <w:tab w:val="left" w:pos="0"/>
        </w:tabs>
        <w:spacing w:after="0" w:line="240" w:lineRule="auto"/>
        <w:jc w:val="center"/>
        <w:rPr>
          <w:rFonts w:ascii="Times New Roman" w:eastAsia="Times New Roman" w:hAnsi="Times New Roman"/>
          <w:b/>
          <w:bCs/>
          <w:sz w:val="28"/>
          <w:szCs w:val="28"/>
        </w:rPr>
      </w:pPr>
    </w:p>
    <w:p w14:paraId="6109DD21" w14:textId="77777777" w:rsidR="006A7408" w:rsidRPr="006A7408" w:rsidRDefault="006A7408" w:rsidP="006A7408">
      <w:pPr>
        <w:tabs>
          <w:tab w:val="left" w:pos="0"/>
        </w:tabs>
        <w:spacing w:after="0" w:line="240" w:lineRule="auto"/>
        <w:ind w:right="720"/>
        <w:jc w:val="center"/>
        <w:rPr>
          <w:rFonts w:ascii="Times New Roman" w:eastAsia="Times New Roman" w:hAnsi="Times New Roman"/>
          <w:b/>
          <w:bCs/>
          <w:sz w:val="28"/>
          <w:szCs w:val="28"/>
        </w:rPr>
      </w:pPr>
    </w:p>
    <w:p w14:paraId="52751520"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70B85A2B"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6B6812E3"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12A984A1"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0C51D933"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3B0642A8"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7A380BA8"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53242A0F"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2D6E6F5F"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00B354E6"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7ACCB6AB"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1A88CA64"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0CC91E8C"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1AA58786"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5B4CEF07"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317AC718"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4E34BE9B"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588126CF" w14:textId="77777777" w:rsidR="006A7408" w:rsidRPr="006A7408" w:rsidRDefault="006A7408" w:rsidP="006A7408">
      <w:pPr>
        <w:spacing w:after="0" w:line="240" w:lineRule="auto"/>
        <w:outlineLvl w:val="1"/>
        <w:rPr>
          <w:rFonts w:ascii="Times New Roman" w:eastAsia="Times New Roman" w:hAnsi="Times New Roman"/>
          <w:b/>
          <w:bCs/>
          <w:sz w:val="32"/>
          <w:szCs w:val="32"/>
        </w:rPr>
      </w:pPr>
      <w:r w:rsidRPr="006A7408">
        <w:rPr>
          <w:rFonts w:ascii="Times New Roman" w:eastAsia="Times New Roman" w:hAnsi="Times New Roman"/>
          <w:sz w:val="32"/>
          <w:szCs w:val="32"/>
        </w:rPr>
        <w:br w:type="page"/>
      </w:r>
      <w:bookmarkStart w:id="81" w:name="_Toc525611406"/>
      <w:bookmarkStart w:id="82" w:name="_Toc525625683"/>
      <w:bookmarkStart w:id="83" w:name="_Toc39365057"/>
      <w:bookmarkStart w:id="84" w:name="_Toc39365532"/>
      <w:bookmarkStart w:id="85" w:name="_Toc143328997"/>
      <w:r w:rsidRPr="006A7408">
        <w:rPr>
          <w:rFonts w:ascii="Times New Roman" w:eastAsia="Times New Roman" w:hAnsi="Times New Roman"/>
          <w:b/>
          <w:bCs/>
          <w:sz w:val="32"/>
          <w:szCs w:val="32"/>
        </w:rPr>
        <w:t>Program Mission</w:t>
      </w:r>
      <w:bookmarkEnd w:id="81"/>
      <w:bookmarkEnd w:id="82"/>
      <w:bookmarkEnd w:id="83"/>
      <w:bookmarkEnd w:id="84"/>
      <w:r w:rsidRPr="006A7408">
        <w:rPr>
          <w:rFonts w:ascii="Times New Roman" w:eastAsia="Times New Roman" w:hAnsi="Times New Roman"/>
          <w:b/>
          <w:bCs/>
          <w:sz w:val="32"/>
          <w:szCs w:val="32"/>
        </w:rPr>
        <w:t xml:space="preserve"> Statement</w:t>
      </w:r>
      <w:bookmarkEnd w:id="85"/>
    </w:p>
    <w:p w14:paraId="6DBABF9E" w14:textId="77777777" w:rsidR="006A7408" w:rsidRPr="006A7408" w:rsidRDefault="006A7408" w:rsidP="006A7408">
      <w:pPr>
        <w:tabs>
          <w:tab w:val="left" w:pos="0"/>
        </w:tabs>
        <w:spacing w:after="0" w:line="240" w:lineRule="auto"/>
        <w:ind w:right="720"/>
        <w:rPr>
          <w:rFonts w:ascii="Times New Roman" w:eastAsia="Times New Roman" w:hAnsi="Times New Roman"/>
          <w:sz w:val="24"/>
          <w:szCs w:val="24"/>
        </w:rPr>
      </w:pPr>
    </w:p>
    <w:p w14:paraId="30560A3C" w14:textId="4AC1D84E" w:rsidR="006A7408" w:rsidRPr="006A7408" w:rsidRDefault="006A7408" w:rsidP="006A7408">
      <w:pPr>
        <w:spacing w:after="0" w:line="240" w:lineRule="auto"/>
        <w:rPr>
          <w:rFonts w:ascii="Times New Roman" w:hAnsi="Times New Roman" w:cs="Arial"/>
          <w:sz w:val="24"/>
          <w:szCs w:val="24"/>
        </w:rPr>
      </w:pPr>
      <w:r w:rsidRPr="006A7408">
        <w:rPr>
          <w:rFonts w:ascii="Times New Roman" w:hAnsi="Times New Roman" w:cs="Arial"/>
          <w:sz w:val="24"/>
          <w:szCs w:val="24"/>
        </w:rPr>
        <w:t xml:space="preserve">The program’s philosophy is student-centered and developmentally based. Academic and fieldwork experiences are intended to foster a commitment to </w:t>
      </w:r>
      <w:r w:rsidR="00335B12">
        <w:rPr>
          <w:rFonts w:ascii="Times New Roman" w:hAnsi="Times New Roman" w:cs="Arial"/>
          <w:sz w:val="24"/>
          <w:szCs w:val="24"/>
        </w:rPr>
        <w:t>clinical knowledge and skills</w:t>
      </w:r>
      <w:r w:rsidRPr="006A7408">
        <w:rPr>
          <w:rFonts w:ascii="Times New Roman" w:hAnsi="Times New Roman" w:cs="Arial"/>
          <w:sz w:val="24"/>
          <w:szCs w:val="24"/>
        </w:rPr>
        <w:t>, improve problem solving skills and critical thinking, and develop effective intervention techniques. In addition, program faculty are committed to promoting interpersonal values which support and inform our professional relations with others. These values include compassion, self-awareness, genuineness, a commitment to justice, and an authentic appreciation for diversity.</w:t>
      </w:r>
    </w:p>
    <w:p w14:paraId="6FD360C2" w14:textId="77777777" w:rsidR="006A7408" w:rsidRPr="006A7408" w:rsidRDefault="006A7408" w:rsidP="006A7408">
      <w:pPr>
        <w:spacing w:after="0" w:line="240" w:lineRule="auto"/>
        <w:outlineLvl w:val="1"/>
        <w:rPr>
          <w:rFonts w:ascii="Times New Roman" w:eastAsia="Times New Roman" w:hAnsi="Times New Roman"/>
          <w:b/>
          <w:bCs/>
          <w:sz w:val="32"/>
          <w:szCs w:val="32"/>
        </w:rPr>
      </w:pPr>
      <w:bookmarkStart w:id="86" w:name="_Toc525611419"/>
      <w:bookmarkStart w:id="87" w:name="_Toc525625696"/>
      <w:bookmarkStart w:id="88" w:name="_Toc35309551"/>
      <w:bookmarkStart w:id="89" w:name="_Toc39365059"/>
      <w:bookmarkStart w:id="90" w:name="_Toc39365534"/>
      <w:bookmarkStart w:id="91" w:name="_Toc143328998"/>
    </w:p>
    <w:p w14:paraId="1B33DED3" w14:textId="77777777" w:rsidR="006A7408" w:rsidRPr="006A7408" w:rsidRDefault="006A7408" w:rsidP="006A7408">
      <w:pPr>
        <w:spacing w:after="0" w:line="240" w:lineRule="auto"/>
        <w:outlineLvl w:val="1"/>
        <w:rPr>
          <w:rFonts w:ascii="Times New Roman" w:eastAsia="Times New Roman" w:hAnsi="Times New Roman"/>
          <w:b/>
          <w:bCs/>
          <w:sz w:val="32"/>
          <w:szCs w:val="32"/>
        </w:rPr>
      </w:pPr>
      <w:r w:rsidRPr="006A7408">
        <w:rPr>
          <w:rFonts w:ascii="Times New Roman" w:eastAsia="Times New Roman" w:hAnsi="Times New Roman"/>
          <w:b/>
          <w:bCs/>
          <w:sz w:val="32"/>
          <w:szCs w:val="32"/>
        </w:rPr>
        <w:t>Program Description</w:t>
      </w:r>
      <w:bookmarkEnd w:id="86"/>
      <w:bookmarkEnd w:id="87"/>
      <w:bookmarkEnd w:id="88"/>
      <w:bookmarkEnd w:id="89"/>
      <w:bookmarkEnd w:id="90"/>
      <w:bookmarkEnd w:id="91"/>
    </w:p>
    <w:p w14:paraId="2FF8114E" w14:textId="77777777" w:rsidR="006A7408" w:rsidRPr="006A7408" w:rsidRDefault="006A7408" w:rsidP="006A7408">
      <w:pPr>
        <w:tabs>
          <w:tab w:val="left" w:pos="0"/>
        </w:tabs>
        <w:spacing w:after="0" w:line="240" w:lineRule="auto"/>
        <w:ind w:right="720"/>
        <w:rPr>
          <w:rFonts w:ascii="Times New Roman" w:eastAsia="Times New Roman" w:hAnsi="Times New Roman"/>
          <w:sz w:val="24"/>
          <w:szCs w:val="24"/>
        </w:rPr>
      </w:pPr>
    </w:p>
    <w:p w14:paraId="5ABCB035" w14:textId="6D7C3266" w:rsidR="006A7408" w:rsidRPr="006A7408" w:rsidRDefault="006A7408" w:rsidP="006A7408">
      <w:pPr>
        <w:tabs>
          <w:tab w:val="left" w:pos="0"/>
        </w:tabs>
        <w:spacing w:after="0" w:line="240" w:lineRule="auto"/>
        <w:ind w:right="720"/>
        <w:rPr>
          <w:rFonts w:ascii="Times New Roman" w:eastAsia="Times New Roman" w:hAnsi="Times New Roman"/>
          <w:sz w:val="24"/>
          <w:szCs w:val="24"/>
        </w:rPr>
      </w:pPr>
      <w:r w:rsidRPr="006A7408">
        <w:rPr>
          <w:rFonts w:ascii="Times New Roman" w:eastAsia="Times New Roman" w:hAnsi="Times New Roman"/>
          <w:sz w:val="24"/>
          <w:szCs w:val="24"/>
        </w:rPr>
        <w:t>The program is 60 semester credit hours and includes 1,000 clock hours of supervised clinical experience. In general, the program allows the student to be eligible for Indiana’s Licensed Mental Health Counselor</w:t>
      </w:r>
      <w:r w:rsidR="00595DA7">
        <w:rPr>
          <w:rFonts w:ascii="Times New Roman" w:eastAsia="Times New Roman" w:hAnsi="Times New Roman"/>
          <w:sz w:val="24"/>
          <w:szCs w:val="24"/>
        </w:rPr>
        <w:t xml:space="preserve"> - Associate</w:t>
      </w:r>
      <w:r w:rsidRPr="006A7408">
        <w:rPr>
          <w:rFonts w:ascii="Times New Roman" w:eastAsia="Times New Roman" w:hAnsi="Times New Roman"/>
          <w:sz w:val="24"/>
          <w:szCs w:val="24"/>
        </w:rPr>
        <w:t xml:space="preserve"> (LMHC</w:t>
      </w:r>
      <w:r w:rsidR="00595DA7">
        <w:rPr>
          <w:rFonts w:ascii="Times New Roman" w:eastAsia="Times New Roman" w:hAnsi="Times New Roman"/>
          <w:sz w:val="24"/>
          <w:szCs w:val="24"/>
        </w:rPr>
        <w:t>-A</w:t>
      </w:r>
      <w:r w:rsidRPr="006A7408">
        <w:rPr>
          <w:rFonts w:ascii="Times New Roman" w:eastAsia="Times New Roman" w:hAnsi="Times New Roman"/>
          <w:sz w:val="24"/>
          <w:szCs w:val="24"/>
        </w:rPr>
        <w:t xml:space="preserve">) credential </w:t>
      </w:r>
      <w:r w:rsidR="00A233AF">
        <w:rPr>
          <w:rFonts w:ascii="Times New Roman" w:eastAsia="Times New Roman" w:hAnsi="Times New Roman"/>
          <w:sz w:val="24"/>
          <w:szCs w:val="24"/>
        </w:rPr>
        <w:t xml:space="preserve">and may meet the requirements of </w:t>
      </w:r>
      <w:r w:rsidRPr="006A7408">
        <w:rPr>
          <w:rFonts w:ascii="Times New Roman" w:eastAsia="Times New Roman" w:hAnsi="Times New Roman"/>
          <w:sz w:val="24"/>
          <w:szCs w:val="24"/>
        </w:rPr>
        <w:t xml:space="preserve">other </w:t>
      </w:r>
      <w:r w:rsidR="00A233AF">
        <w:rPr>
          <w:rFonts w:ascii="Times New Roman" w:eastAsia="Times New Roman" w:hAnsi="Times New Roman"/>
          <w:sz w:val="24"/>
          <w:szCs w:val="24"/>
        </w:rPr>
        <w:t xml:space="preserve">states’ </w:t>
      </w:r>
      <w:r w:rsidRPr="006A7408">
        <w:rPr>
          <w:rFonts w:ascii="Times New Roman" w:eastAsia="Times New Roman" w:hAnsi="Times New Roman"/>
          <w:sz w:val="24"/>
          <w:szCs w:val="24"/>
        </w:rPr>
        <w:t>mental health/professional licenses requiring 60 semester hours of training.</w:t>
      </w:r>
    </w:p>
    <w:p w14:paraId="13C0B70D" w14:textId="77777777" w:rsidR="006A7408" w:rsidRPr="006A7408" w:rsidRDefault="006A7408" w:rsidP="006A7408">
      <w:pPr>
        <w:tabs>
          <w:tab w:val="left" w:pos="0"/>
        </w:tabs>
        <w:spacing w:after="0" w:line="240" w:lineRule="auto"/>
        <w:ind w:right="720"/>
        <w:rPr>
          <w:rFonts w:ascii="Times New Roman" w:eastAsia="Times New Roman" w:hAnsi="Times New Roman"/>
          <w:sz w:val="24"/>
          <w:szCs w:val="24"/>
        </w:rPr>
      </w:pPr>
    </w:p>
    <w:p w14:paraId="633B205F" w14:textId="77777777" w:rsidR="006A7408" w:rsidRPr="006A7408" w:rsidRDefault="006A7408" w:rsidP="006A7408">
      <w:pPr>
        <w:tabs>
          <w:tab w:val="left" w:pos="0"/>
        </w:tabs>
        <w:spacing w:after="0" w:line="240" w:lineRule="auto"/>
        <w:ind w:right="720"/>
        <w:rPr>
          <w:rFonts w:ascii="Times New Roman" w:eastAsia="Times New Roman" w:hAnsi="Times New Roman"/>
          <w:sz w:val="24"/>
          <w:szCs w:val="24"/>
        </w:rPr>
      </w:pPr>
      <w:r w:rsidRPr="006A7408">
        <w:rPr>
          <w:rFonts w:ascii="Times New Roman" w:eastAsia="Times New Roman" w:hAnsi="Times New Roman"/>
          <w:sz w:val="24"/>
          <w:szCs w:val="24"/>
        </w:rPr>
        <w:t>Students take courses and must demonstrate proficiency in eight core areas of counseling: professional identity, social and cultural foundations, human growth and development, career development, helping relationships, group work, appraisal, and research and evaluation.</w:t>
      </w:r>
    </w:p>
    <w:p w14:paraId="6E55D49F" w14:textId="77777777" w:rsidR="006A7408" w:rsidRPr="006A7408" w:rsidRDefault="006A7408" w:rsidP="006A7408">
      <w:pPr>
        <w:spacing w:after="0" w:line="240" w:lineRule="auto"/>
        <w:rPr>
          <w:rFonts w:ascii="Times New Roman" w:eastAsia="Times New Roman" w:hAnsi="Times New Roman"/>
          <w:sz w:val="24"/>
          <w:szCs w:val="24"/>
        </w:rPr>
      </w:pPr>
      <w:bookmarkStart w:id="92" w:name="_Toc525625697"/>
    </w:p>
    <w:p w14:paraId="6DCAB81E" w14:textId="41F3EEDC" w:rsidR="006A7408" w:rsidRPr="006A7408" w:rsidRDefault="006A7408" w:rsidP="006A7408">
      <w:pPr>
        <w:spacing w:after="0" w:line="240" w:lineRule="auto"/>
        <w:outlineLvl w:val="1"/>
        <w:rPr>
          <w:rFonts w:ascii="Times New Roman" w:eastAsia="Times New Roman" w:hAnsi="Times New Roman"/>
          <w:b/>
          <w:bCs/>
          <w:sz w:val="32"/>
          <w:szCs w:val="32"/>
        </w:rPr>
      </w:pPr>
      <w:bookmarkStart w:id="93" w:name="_Toc35309552"/>
      <w:bookmarkStart w:id="94" w:name="_Toc39365060"/>
      <w:bookmarkStart w:id="95" w:name="_Toc39365535"/>
      <w:bookmarkStart w:id="96" w:name="_Toc143328999"/>
      <w:r w:rsidRPr="006A7408">
        <w:rPr>
          <w:rFonts w:ascii="Times New Roman" w:eastAsia="Times New Roman" w:hAnsi="Times New Roman"/>
          <w:b/>
          <w:bCs/>
          <w:sz w:val="32"/>
          <w:szCs w:val="32"/>
        </w:rPr>
        <w:t>Advisement</w:t>
      </w:r>
      <w:bookmarkEnd w:id="92"/>
      <w:bookmarkEnd w:id="93"/>
      <w:bookmarkEnd w:id="94"/>
      <w:bookmarkEnd w:id="95"/>
      <w:bookmarkEnd w:id="96"/>
    </w:p>
    <w:p w14:paraId="15064785"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110555CD" w14:textId="74195EC2" w:rsidR="00A233AF" w:rsidRDefault="006A7408" w:rsidP="006A7408">
      <w:pPr>
        <w:tabs>
          <w:tab w:val="left" w:pos="0"/>
        </w:tabs>
        <w:spacing w:after="0" w:line="240" w:lineRule="auto"/>
        <w:ind w:right="720"/>
        <w:rPr>
          <w:rFonts w:ascii="Times New Roman" w:eastAsia="Times New Roman" w:hAnsi="Times New Roman"/>
          <w:sz w:val="24"/>
          <w:szCs w:val="24"/>
        </w:rPr>
      </w:pPr>
      <w:r w:rsidRPr="006A7408">
        <w:rPr>
          <w:rFonts w:ascii="Times New Roman" w:eastAsia="Times New Roman" w:hAnsi="Times New Roman"/>
          <w:sz w:val="24"/>
          <w:szCs w:val="24"/>
        </w:rPr>
        <w:t xml:space="preserve">New students will be advised at an orientation meeting held in </w:t>
      </w:r>
      <w:r w:rsidR="00595DA7">
        <w:rPr>
          <w:rFonts w:ascii="Times New Roman" w:eastAsia="Times New Roman" w:hAnsi="Times New Roman"/>
          <w:sz w:val="24"/>
          <w:szCs w:val="24"/>
        </w:rPr>
        <w:t>June</w:t>
      </w:r>
      <w:r w:rsidRPr="006A7408">
        <w:rPr>
          <w:rFonts w:ascii="Times New Roman" w:eastAsia="Times New Roman" w:hAnsi="Times New Roman"/>
          <w:sz w:val="24"/>
          <w:szCs w:val="24"/>
        </w:rPr>
        <w:t>. At this time, students will meet each other and the counseling faculty, be given an overview of the program, and be informed as to the classes in which they are to enroll for the first fall term.  Actual registration occurs via the web.  Students will be advised about the registration procedure regarding this process</w:t>
      </w:r>
      <w:r w:rsidR="00FA607D">
        <w:rPr>
          <w:rFonts w:ascii="Times New Roman" w:eastAsia="Times New Roman" w:hAnsi="Times New Roman"/>
          <w:sz w:val="24"/>
          <w:szCs w:val="24"/>
        </w:rPr>
        <w:t xml:space="preserve"> </w:t>
      </w:r>
      <w:r w:rsidR="00A233AF">
        <w:rPr>
          <w:rFonts w:ascii="Times New Roman" w:eastAsia="Times New Roman" w:hAnsi="Times New Roman"/>
          <w:sz w:val="24"/>
          <w:szCs w:val="24"/>
        </w:rPr>
        <w:t xml:space="preserve">prior to and </w:t>
      </w:r>
      <w:r w:rsidR="00FA607D">
        <w:rPr>
          <w:rFonts w:ascii="Times New Roman" w:eastAsia="Times New Roman" w:hAnsi="Times New Roman"/>
          <w:sz w:val="24"/>
          <w:szCs w:val="24"/>
        </w:rPr>
        <w:t>at orientation</w:t>
      </w:r>
      <w:r w:rsidRPr="006A7408">
        <w:rPr>
          <w:rFonts w:ascii="Times New Roman" w:eastAsia="Times New Roman" w:hAnsi="Times New Roman"/>
          <w:sz w:val="24"/>
          <w:szCs w:val="24"/>
        </w:rPr>
        <w:t xml:space="preserve">. </w:t>
      </w:r>
      <w:r w:rsidR="00A233AF">
        <w:rPr>
          <w:rFonts w:ascii="Times New Roman" w:eastAsia="Times New Roman" w:hAnsi="Times New Roman"/>
          <w:sz w:val="24"/>
          <w:szCs w:val="24"/>
        </w:rPr>
        <w:t xml:space="preserve"> Advisement will </w:t>
      </w:r>
      <w:r w:rsidR="00232ABF">
        <w:rPr>
          <w:rFonts w:ascii="Times New Roman" w:eastAsia="Times New Roman" w:hAnsi="Times New Roman"/>
          <w:sz w:val="24"/>
          <w:szCs w:val="24"/>
        </w:rPr>
        <w:t>b</w:t>
      </w:r>
      <w:r w:rsidR="00A233AF">
        <w:rPr>
          <w:rFonts w:ascii="Times New Roman" w:eastAsia="Times New Roman" w:hAnsi="Times New Roman"/>
          <w:sz w:val="24"/>
          <w:szCs w:val="24"/>
        </w:rPr>
        <w:t>e ongoing throughout the program of study.</w:t>
      </w:r>
    </w:p>
    <w:p w14:paraId="757A1470" w14:textId="77777777" w:rsidR="00A233AF" w:rsidRDefault="00A233AF" w:rsidP="006A7408">
      <w:pPr>
        <w:tabs>
          <w:tab w:val="left" w:pos="0"/>
        </w:tabs>
        <w:spacing w:after="0" w:line="240" w:lineRule="auto"/>
        <w:ind w:right="720"/>
        <w:rPr>
          <w:rFonts w:ascii="Times New Roman" w:eastAsia="Times New Roman" w:hAnsi="Times New Roman"/>
          <w:sz w:val="24"/>
          <w:szCs w:val="24"/>
        </w:rPr>
      </w:pPr>
    </w:p>
    <w:p w14:paraId="2CF26D18" w14:textId="1C2B9B62" w:rsidR="006A7408" w:rsidRPr="006A7408" w:rsidRDefault="00196DBF" w:rsidP="006A7408">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All students are required to obtain a Criminal </w:t>
      </w:r>
      <w:r w:rsidR="00232ABF">
        <w:rPr>
          <w:rFonts w:ascii="Times New Roman" w:eastAsia="Times New Roman" w:hAnsi="Times New Roman"/>
          <w:sz w:val="24"/>
          <w:szCs w:val="24"/>
        </w:rPr>
        <w:t>Background</w:t>
      </w:r>
      <w:r w:rsidR="00232ABF" w:rsidRPr="00FB4709">
        <w:rPr>
          <w:rFonts w:ascii="Times New Roman" w:eastAsia="Times New Roman" w:hAnsi="Times New Roman"/>
          <w:sz w:val="24"/>
          <w:szCs w:val="24"/>
        </w:rPr>
        <w:t xml:space="preserve"> </w:t>
      </w:r>
      <w:r w:rsidRPr="00FB4709">
        <w:rPr>
          <w:rFonts w:ascii="Times New Roman" w:eastAsia="Times New Roman" w:hAnsi="Times New Roman"/>
          <w:sz w:val="24"/>
          <w:szCs w:val="24"/>
        </w:rPr>
        <w:t xml:space="preserve">Check from </w:t>
      </w:r>
      <w:r w:rsidR="00232ABF">
        <w:rPr>
          <w:rFonts w:ascii="Times New Roman" w:eastAsia="Times New Roman" w:hAnsi="Times New Roman"/>
          <w:sz w:val="24"/>
          <w:szCs w:val="24"/>
        </w:rPr>
        <w:t>Indiana State University and the Bayh College of Education by the end of their first summer term</w:t>
      </w:r>
      <w:r>
        <w:rPr>
          <w:rFonts w:ascii="Times New Roman" w:eastAsia="Times New Roman" w:hAnsi="Times New Roman"/>
          <w:sz w:val="24"/>
          <w:szCs w:val="24"/>
        </w:rPr>
        <w:t>.</w:t>
      </w:r>
      <w:r w:rsidR="00A233AF">
        <w:rPr>
          <w:rFonts w:ascii="Times New Roman" w:eastAsia="Times New Roman" w:hAnsi="Times New Roman"/>
          <w:sz w:val="24"/>
          <w:szCs w:val="24"/>
        </w:rPr>
        <w:t xml:space="preserve">  Please work closely with the program to complete this step prior to the first day of classes.</w:t>
      </w:r>
    </w:p>
    <w:p w14:paraId="6B4FF8E6" w14:textId="77777777" w:rsidR="006A7408" w:rsidRPr="006A7408" w:rsidRDefault="006A7408" w:rsidP="006A7408">
      <w:pPr>
        <w:spacing w:after="0" w:line="240" w:lineRule="auto"/>
        <w:outlineLvl w:val="1"/>
        <w:rPr>
          <w:rFonts w:ascii="Times New Roman" w:eastAsia="Times New Roman" w:hAnsi="Times New Roman"/>
          <w:b/>
          <w:bCs/>
          <w:sz w:val="32"/>
          <w:szCs w:val="32"/>
        </w:rPr>
      </w:pPr>
    </w:p>
    <w:p w14:paraId="760C7ED2" w14:textId="77777777" w:rsidR="006A7408" w:rsidRPr="006A7408" w:rsidRDefault="006A7408" w:rsidP="006A7408">
      <w:pPr>
        <w:spacing w:after="0" w:line="240" w:lineRule="auto"/>
        <w:outlineLvl w:val="1"/>
        <w:rPr>
          <w:rFonts w:ascii="Times New Roman" w:eastAsia="Times New Roman" w:hAnsi="Times New Roman"/>
          <w:b/>
          <w:bCs/>
          <w:sz w:val="32"/>
          <w:szCs w:val="32"/>
        </w:rPr>
      </w:pPr>
      <w:bookmarkStart w:id="97" w:name="_Toc39365061"/>
      <w:bookmarkStart w:id="98" w:name="_Toc39365536"/>
      <w:bookmarkStart w:id="99" w:name="_Toc143329000"/>
      <w:bookmarkStart w:id="100" w:name="_Toc525625700"/>
      <w:bookmarkStart w:id="101" w:name="_Toc35309554"/>
      <w:bookmarkStart w:id="102" w:name="_Toc39365062"/>
      <w:bookmarkStart w:id="103" w:name="_Toc39365537"/>
      <w:bookmarkStart w:id="104" w:name="_Toc143329001"/>
      <w:r w:rsidRPr="006A7408">
        <w:rPr>
          <w:rFonts w:ascii="Times New Roman" w:eastAsia="Times New Roman" w:hAnsi="Times New Roman"/>
          <w:b/>
          <w:bCs/>
          <w:sz w:val="32"/>
          <w:szCs w:val="32"/>
        </w:rPr>
        <w:t>Planning a Program of Study</w:t>
      </w:r>
      <w:bookmarkEnd w:id="97"/>
      <w:bookmarkEnd w:id="98"/>
      <w:bookmarkEnd w:id="99"/>
    </w:p>
    <w:p w14:paraId="586A3473"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7D6B0AD9" w14:textId="73FB93E9" w:rsidR="006A7408" w:rsidRPr="006A7408" w:rsidRDefault="006A7408" w:rsidP="006A7408">
      <w:pPr>
        <w:tabs>
          <w:tab w:val="left" w:pos="0"/>
        </w:tabs>
        <w:spacing w:after="0" w:line="240" w:lineRule="auto"/>
        <w:ind w:right="720"/>
        <w:rPr>
          <w:rFonts w:ascii="Times New Roman" w:eastAsia="Times New Roman" w:hAnsi="Times New Roman"/>
          <w:sz w:val="24"/>
          <w:szCs w:val="24"/>
        </w:rPr>
      </w:pPr>
      <w:r w:rsidRPr="006A7408">
        <w:rPr>
          <w:rFonts w:ascii="Times New Roman" w:eastAsia="Times New Roman" w:hAnsi="Times New Roman"/>
          <w:sz w:val="24"/>
          <w:szCs w:val="24"/>
        </w:rPr>
        <w:t xml:space="preserve">During the orientation meeting, the Program </w:t>
      </w:r>
      <w:r w:rsidR="00595DA7">
        <w:rPr>
          <w:rFonts w:ascii="Times New Roman" w:eastAsia="Times New Roman" w:hAnsi="Times New Roman"/>
          <w:sz w:val="24"/>
          <w:szCs w:val="24"/>
        </w:rPr>
        <w:t>Coordinator</w:t>
      </w:r>
      <w:r w:rsidRPr="006A7408">
        <w:rPr>
          <w:rFonts w:ascii="Times New Roman" w:eastAsia="Times New Roman" w:hAnsi="Times New Roman"/>
          <w:sz w:val="24"/>
          <w:szCs w:val="24"/>
        </w:rPr>
        <w:t xml:space="preserve"> will advise incoming students regarding registration for the fall and spring terms and discuss the students’ program schedule for the remainder of the program.</w:t>
      </w:r>
      <w:r w:rsidRPr="006A7408">
        <w:rPr>
          <w:rFonts w:ascii="Times New Roman" w:eastAsia="Times New Roman" w:hAnsi="Times New Roman"/>
          <w:sz w:val="24"/>
          <w:szCs w:val="24"/>
        </w:rPr>
        <w:tab/>
      </w:r>
    </w:p>
    <w:p w14:paraId="0E8C1654" w14:textId="77777777" w:rsidR="006A7408" w:rsidRPr="006A7408" w:rsidRDefault="006A7408" w:rsidP="006A7408">
      <w:pPr>
        <w:tabs>
          <w:tab w:val="left" w:pos="0"/>
        </w:tabs>
        <w:spacing w:after="0" w:line="240" w:lineRule="auto"/>
        <w:ind w:right="720"/>
        <w:rPr>
          <w:rFonts w:ascii="Times New Roman" w:eastAsia="Times New Roman" w:hAnsi="Times New Roman"/>
          <w:sz w:val="24"/>
          <w:szCs w:val="24"/>
        </w:rPr>
      </w:pPr>
    </w:p>
    <w:p w14:paraId="2F4152C8" w14:textId="77777777" w:rsidR="006A7408" w:rsidRPr="006A7408" w:rsidRDefault="006A7408" w:rsidP="006A7408">
      <w:pPr>
        <w:spacing w:after="0" w:line="240" w:lineRule="auto"/>
        <w:outlineLvl w:val="1"/>
        <w:rPr>
          <w:rFonts w:ascii="Times New Roman" w:eastAsia="Times New Roman" w:hAnsi="Times New Roman"/>
          <w:b/>
          <w:bCs/>
          <w:sz w:val="32"/>
          <w:szCs w:val="32"/>
        </w:rPr>
      </w:pPr>
      <w:r w:rsidRPr="006A7408">
        <w:rPr>
          <w:rFonts w:ascii="Times New Roman" w:eastAsia="Times New Roman" w:hAnsi="Times New Roman"/>
          <w:b/>
          <w:bCs/>
          <w:sz w:val="32"/>
          <w:szCs w:val="32"/>
        </w:rPr>
        <w:t>Student Course Load</w:t>
      </w:r>
      <w:bookmarkEnd w:id="100"/>
      <w:bookmarkEnd w:id="101"/>
      <w:bookmarkEnd w:id="102"/>
      <w:bookmarkEnd w:id="103"/>
      <w:bookmarkEnd w:id="104"/>
    </w:p>
    <w:p w14:paraId="78119A52"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565A298F" w14:textId="6304F1AB" w:rsidR="006A7408" w:rsidRPr="006A7408" w:rsidRDefault="006A7408" w:rsidP="006A7408">
      <w:pPr>
        <w:tabs>
          <w:tab w:val="left" w:pos="0"/>
        </w:tabs>
        <w:spacing w:after="0" w:line="240" w:lineRule="auto"/>
        <w:ind w:right="720"/>
        <w:rPr>
          <w:rFonts w:ascii="Times New Roman" w:eastAsia="Times New Roman" w:hAnsi="Times New Roman"/>
          <w:sz w:val="24"/>
          <w:szCs w:val="24"/>
        </w:rPr>
      </w:pPr>
      <w:r w:rsidRPr="006A7408">
        <w:rPr>
          <w:rFonts w:ascii="Times New Roman" w:eastAsia="Times New Roman" w:hAnsi="Times New Roman"/>
          <w:sz w:val="24"/>
          <w:szCs w:val="24"/>
        </w:rPr>
        <w:t>During a regular semester, the normal student course load is 9-12 credit hours per semester.  Students with a Graduate Assistantship must take at least 5 credit hours per semester and are not to exceed the 12 credit hour limit.  However, it is usual and customary for graduate assistants in the Counseling Program</w:t>
      </w:r>
      <w:r w:rsidR="00A233AF">
        <w:rPr>
          <w:rFonts w:ascii="Times New Roman" w:eastAsia="Times New Roman" w:hAnsi="Times New Roman"/>
          <w:sz w:val="24"/>
          <w:szCs w:val="24"/>
        </w:rPr>
        <w:t>s</w:t>
      </w:r>
      <w:r w:rsidRPr="006A7408">
        <w:rPr>
          <w:rFonts w:ascii="Times New Roman" w:eastAsia="Times New Roman" w:hAnsi="Times New Roman"/>
          <w:sz w:val="24"/>
          <w:szCs w:val="24"/>
        </w:rPr>
        <w:t xml:space="preserve"> to take 9 hours.  Within the </w:t>
      </w:r>
      <w:r w:rsidR="00FB4709">
        <w:rPr>
          <w:rFonts w:ascii="Times New Roman" w:eastAsia="Times New Roman" w:hAnsi="Times New Roman"/>
          <w:sz w:val="24"/>
          <w:szCs w:val="24"/>
        </w:rPr>
        <w:t xml:space="preserve">Clinical </w:t>
      </w:r>
      <w:r w:rsidRPr="006A7408">
        <w:rPr>
          <w:rFonts w:ascii="Times New Roman" w:eastAsia="Times New Roman" w:hAnsi="Times New Roman"/>
          <w:sz w:val="24"/>
          <w:szCs w:val="24"/>
        </w:rPr>
        <w:t>Mental Health Counseling Program, the maximum total course load for the two summer terms within a single year is 12 semester credit hours.</w:t>
      </w:r>
    </w:p>
    <w:p w14:paraId="5BF930D5" w14:textId="77777777" w:rsidR="006A7408" w:rsidRDefault="006A7408" w:rsidP="006A7408">
      <w:pPr>
        <w:tabs>
          <w:tab w:val="left" w:pos="0"/>
        </w:tabs>
        <w:spacing w:after="0" w:line="240" w:lineRule="auto"/>
        <w:ind w:right="720"/>
        <w:rPr>
          <w:rFonts w:ascii="Times New Roman" w:eastAsia="Times New Roman" w:hAnsi="Times New Roman"/>
          <w:sz w:val="24"/>
          <w:szCs w:val="24"/>
        </w:rPr>
      </w:pPr>
    </w:p>
    <w:p w14:paraId="01D34C13" w14:textId="77777777" w:rsidR="00152834" w:rsidRDefault="00152834" w:rsidP="006A7408">
      <w:pPr>
        <w:spacing w:after="0" w:line="240" w:lineRule="auto"/>
        <w:outlineLvl w:val="1"/>
        <w:rPr>
          <w:rFonts w:ascii="Times New Roman" w:eastAsia="Times New Roman" w:hAnsi="Times New Roman"/>
          <w:sz w:val="24"/>
          <w:szCs w:val="24"/>
        </w:rPr>
      </w:pPr>
      <w:bookmarkStart w:id="105" w:name="_Toc525625699"/>
      <w:bookmarkStart w:id="106" w:name="_Toc525625701"/>
      <w:bookmarkStart w:id="107" w:name="_Toc35309555"/>
      <w:bookmarkStart w:id="108" w:name="_Toc39365063"/>
      <w:bookmarkStart w:id="109" w:name="_Toc39365538"/>
      <w:bookmarkStart w:id="110" w:name="_Toc143329002"/>
    </w:p>
    <w:p w14:paraId="221A2F93" w14:textId="77777777" w:rsidR="006A7408" w:rsidRPr="006A7408" w:rsidRDefault="006A7408" w:rsidP="006A7408">
      <w:pPr>
        <w:spacing w:after="0" w:line="240" w:lineRule="auto"/>
        <w:outlineLvl w:val="1"/>
        <w:rPr>
          <w:rFonts w:ascii="Times New Roman" w:eastAsia="Times New Roman" w:hAnsi="Times New Roman"/>
          <w:b/>
          <w:bCs/>
          <w:sz w:val="32"/>
          <w:szCs w:val="32"/>
        </w:rPr>
      </w:pPr>
      <w:r w:rsidRPr="006A7408">
        <w:rPr>
          <w:rFonts w:ascii="Times New Roman" w:eastAsia="Times New Roman" w:hAnsi="Times New Roman"/>
          <w:b/>
          <w:bCs/>
          <w:sz w:val="32"/>
          <w:szCs w:val="32"/>
        </w:rPr>
        <w:t xml:space="preserve">Program Requirements </w:t>
      </w:r>
      <w:bookmarkEnd w:id="105"/>
      <w:r w:rsidRPr="006A7408">
        <w:rPr>
          <w:rFonts w:ascii="Times New Roman" w:eastAsia="Times New Roman" w:hAnsi="Times New Roman"/>
          <w:b/>
          <w:bCs/>
          <w:sz w:val="32"/>
          <w:szCs w:val="32"/>
        </w:rPr>
        <w:t>- The Curriculum</w:t>
      </w:r>
      <w:bookmarkEnd w:id="106"/>
      <w:bookmarkEnd w:id="107"/>
      <w:bookmarkEnd w:id="108"/>
      <w:bookmarkEnd w:id="109"/>
      <w:bookmarkEnd w:id="110"/>
    </w:p>
    <w:p w14:paraId="619FD67F" w14:textId="77777777" w:rsidR="006A7408" w:rsidRPr="006A7408" w:rsidRDefault="006A7408" w:rsidP="006A7408">
      <w:pPr>
        <w:tabs>
          <w:tab w:val="left" w:pos="0"/>
        </w:tabs>
        <w:spacing w:after="0" w:line="240" w:lineRule="auto"/>
        <w:ind w:right="720"/>
        <w:jc w:val="center"/>
        <w:rPr>
          <w:rFonts w:ascii="Times New Roman" w:eastAsia="Times New Roman" w:hAnsi="Times New Roman"/>
          <w:b/>
          <w:bCs/>
          <w:sz w:val="24"/>
          <w:szCs w:val="24"/>
        </w:rPr>
      </w:pPr>
    </w:p>
    <w:p w14:paraId="4BF4AA8A" w14:textId="39C6D0DE" w:rsidR="006A7408" w:rsidRPr="006A7408" w:rsidRDefault="00595DA7" w:rsidP="00595DA7">
      <w:pPr>
        <w:tabs>
          <w:tab w:val="left" w:pos="0"/>
          <w:tab w:val="left" w:pos="1620"/>
          <w:tab w:val="left" w:pos="720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COUN 533 </w:t>
      </w:r>
      <w:r>
        <w:rPr>
          <w:rFonts w:ascii="Times New Roman" w:eastAsia="Times New Roman" w:hAnsi="Times New Roman"/>
          <w:sz w:val="24"/>
          <w:szCs w:val="24"/>
        </w:rPr>
        <w:tab/>
      </w:r>
      <w:r w:rsidR="006A7408" w:rsidRPr="006A7408">
        <w:rPr>
          <w:rFonts w:ascii="Times New Roman" w:eastAsia="Times New Roman" w:hAnsi="Times New Roman"/>
          <w:sz w:val="24"/>
          <w:szCs w:val="24"/>
        </w:rPr>
        <w:t>Techniques of Counseling</w:t>
      </w:r>
      <w:r>
        <w:rPr>
          <w:rFonts w:ascii="Times New Roman" w:eastAsia="Times New Roman" w:hAnsi="Times New Roman"/>
          <w:sz w:val="24"/>
          <w:szCs w:val="24"/>
        </w:rPr>
        <w:t xml:space="preserve"> </w:t>
      </w:r>
      <w:r w:rsidR="006A7408" w:rsidRPr="006A7408">
        <w:rPr>
          <w:rFonts w:ascii="Times New Roman" w:eastAsia="Times New Roman" w:hAnsi="Times New Roman"/>
          <w:sz w:val="24"/>
          <w:szCs w:val="24"/>
        </w:rPr>
        <w:tab/>
        <w:t>3</w:t>
      </w:r>
    </w:p>
    <w:p w14:paraId="043F5943" w14:textId="45D0B538" w:rsidR="006A7408" w:rsidRPr="006A7408" w:rsidRDefault="006A7408" w:rsidP="00595DA7">
      <w:pPr>
        <w:tabs>
          <w:tab w:val="left" w:pos="0"/>
          <w:tab w:val="left" w:pos="1620"/>
          <w:tab w:val="left" w:pos="7200"/>
        </w:tabs>
        <w:spacing w:after="0" w:line="240" w:lineRule="auto"/>
        <w:ind w:right="720"/>
        <w:rPr>
          <w:rFonts w:ascii="Times New Roman" w:eastAsia="Times New Roman" w:hAnsi="Times New Roman"/>
          <w:sz w:val="24"/>
          <w:szCs w:val="24"/>
        </w:rPr>
      </w:pPr>
      <w:r w:rsidRPr="006A7408">
        <w:rPr>
          <w:rFonts w:ascii="Times New Roman" w:eastAsia="Times New Roman" w:hAnsi="Times New Roman"/>
          <w:sz w:val="24"/>
          <w:szCs w:val="24"/>
        </w:rPr>
        <w:t xml:space="preserve">COUN 534 </w:t>
      </w:r>
      <w:r w:rsidR="00595DA7">
        <w:rPr>
          <w:rFonts w:ascii="Times New Roman" w:eastAsia="Times New Roman" w:hAnsi="Times New Roman"/>
          <w:sz w:val="24"/>
          <w:szCs w:val="24"/>
        </w:rPr>
        <w:tab/>
      </w:r>
      <w:r w:rsidRPr="006A7408">
        <w:rPr>
          <w:rFonts w:ascii="Times New Roman" w:eastAsia="Times New Roman" w:hAnsi="Times New Roman"/>
          <w:sz w:val="24"/>
          <w:szCs w:val="24"/>
        </w:rPr>
        <w:t>Foundations of Mental Health Counseling</w:t>
      </w:r>
      <w:r w:rsidRPr="006A7408">
        <w:rPr>
          <w:rFonts w:ascii="Times New Roman" w:eastAsia="Times New Roman" w:hAnsi="Times New Roman"/>
          <w:sz w:val="24"/>
          <w:szCs w:val="24"/>
        </w:rPr>
        <w:tab/>
        <w:t>3</w:t>
      </w:r>
    </w:p>
    <w:p w14:paraId="2BA6B129" w14:textId="77777777" w:rsidR="007E51BC" w:rsidRDefault="007E51BC" w:rsidP="00595DA7">
      <w:pPr>
        <w:tabs>
          <w:tab w:val="left" w:pos="0"/>
          <w:tab w:val="left" w:pos="1620"/>
          <w:tab w:val="left" w:pos="2160"/>
          <w:tab w:val="left" w:pos="720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COUN536</w:t>
      </w:r>
      <w:r>
        <w:rPr>
          <w:rFonts w:ascii="Times New Roman" w:eastAsia="Times New Roman" w:hAnsi="Times New Roman"/>
          <w:sz w:val="24"/>
          <w:szCs w:val="24"/>
        </w:rPr>
        <w:tab/>
        <w:t>Marriage &amp; Family</w:t>
      </w:r>
      <w:r>
        <w:rPr>
          <w:rFonts w:ascii="Times New Roman" w:eastAsia="Times New Roman" w:hAnsi="Times New Roman"/>
          <w:sz w:val="24"/>
          <w:szCs w:val="24"/>
        </w:rPr>
        <w:tab/>
        <w:t>3</w:t>
      </w:r>
    </w:p>
    <w:p w14:paraId="5305D812" w14:textId="6DDF5402" w:rsidR="006A7408" w:rsidRPr="006A7408" w:rsidRDefault="006A7408" w:rsidP="00595DA7">
      <w:pPr>
        <w:tabs>
          <w:tab w:val="left" w:pos="0"/>
          <w:tab w:val="left" w:pos="1620"/>
          <w:tab w:val="left" w:pos="2160"/>
          <w:tab w:val="left" w:pos="7200"/>
        </w:tabs>
        <w:spacing w:after="0" w:line="240" w:lineRule="auto"/>
        <w:ind w:right="720"/>
        <w:rPr>
          <w:rFonts w:ascii="Times New Roman" w:eastAsia="Times New Roman" w:hAnsi="Times New Roman"/>
          <w:sz w:val="24"/>
          <w:szCs w:val="24"/>
        </w:rPr>
      </w:pPr>
      <w:r w:rsidRPr="006A7408">
        <w:rPr>
          <w:rFonts w:ascii="Times New Roman" w:eastAsia="Times New Roman" w:hAnsi="Times New Roman"/>
          <w:sz w:val="24"/>
          <w:szCs w:val="24"/>
        </w:rPr>
        <w:t xml:space="preserve">COUN 615 </w:t>
      </w:r>
      <w:r w:rsidRPr="006A7408">
        <w:rPr>
          <w:rFonts w:ascii="Times New Roman" w:eastAsia="Times New Roman" w:hAnsi="Times New Roman"/>
          <w:sz w:val="24"/>
          <w:szCs w:val="24"/>
        </w:rPr>
        <w:tab/>
        <w:t xml:space="preserve">Introduction to Group Work                 </w:t>
      </w:r>
      <w:r w:rsidRPr="006A7408">
        <w:rPr>
          <w:rFonts w:ascii="Times New Roman" w:eastAsia="Times New Roman" w:hAnsi="Times New Roman"/>
          <w:sz w:val="24"/>
          <w:szCs w:val="24"/>
        </w:rPr>
        <w:tab/>
        <w:t>3</w:t>
      </w:r>
    </w:p>
    <w:p w14:paraId="223F1ED4" w14:textId="301147B9" w:rsidR="006A7408" w:rsidRPr="006A7408" w:rsidRDefault="006A7408" w:rsidP="00595DA7">
      <w:pPr>
        <w:tabs>
          <w:tab w:val="left" w:pos="1440"/>
          <w:tab w:val="left" w:pos="1620"/>
          <w:tab w:val="left" w:pos="7200"/>
        </w:tabs>
        <w:spacing w:after="0" w:line="240" w:lineRule="auto"/>
        <w:ind w:right="720"/>
        <w:rPr>
          <w:rFonts w:ascii="Times New Roman" w:eastAsia="Times New Roman" w:hAnsi="Times New Roman"/>
          <w:sz w:val="24"/>
          <w:szCs w:val="24"/>
        </w:rPr>
      </w:pPr>
      <w:r w:rsidRPr="006A7408">
        <w:rPr>
          <w:rFonts w:ascii="Times New Roman" w:eastAsia="Times New Roman" w:hAnsi="Times New Roman"/>
          <w:sz w:val="24"/>
          <w:szCs w:val="24"/>
        </w:rPr>
        <w:t xml:space="preserve">COUN 620 </w:t>
      </w:r>
      <w:r w:rsidRPr="006A7408">
        <w:rPr>
          <w:rFonts w:ascii="Times New Roman" w:eastAsia="Times New Roman" w:hAnsi="Times New Roman"/>
          <w:sz w:val="24"/>
          <w:szCs w:val="24"/>
        </w:rPr>
        <w:tab/>
      </w:r>
      <w:r w:rsidRPr="006A7408">
        <w:rPr>
          <w:rFonts w:ascii="Times New Roman" w:eastAsia="Times New Roman" w:hAnsi="Times New Roman"/>
          <w:sz w:val="24"/>
          <w:szCs w:val="24"/>
        </w:rPr>
        <w:tab/>
        <w:t xml:space="preserve">Foundations of Research </w:t>
      </w:r>
      <w:r w:rsidRPr="006A7408">
        <w:rPr>
          <w:rFonts w:ascii="Times New Roman" w:eastAsia="Times New Roman" w:hAnsi="Times New Roman"/>
          <w:sz w:val="24"/>
          <w:szCs w:val="24"/>
        </w:rPr>
        <w:tab/>
        <w:t>3</w:t>
      </w:r>
    </w:p>
    <w:p w14:paraId="6A8E8141" w14:textId="77777777" w:rsidR="006A7408" w:rsidRPr="006A7408" w:rsidRDefault="006A7408" w:rsidP="00595DA7">
      <w:pPr>
        <w:tabs>
          <w:tab w:val="left" w:pos="1440"/>
          <w:tab w:val="left" w:pos="1620"/>
          <w:tab w:val="left" w:pos="7200"/>
        </w:tabs>
        <w:spacing w:after="0" w:line="240" w:lineRule="auto"/>
        <w:ind w:right="720"/>
        <w:rPr>
          <w:rFonts w:ascii="Times New Roman" w:eastAsia="Times New Roman" w:hAnsi="Times New Roman"/>
          <w:sz w:val="24"/>
          <w:szCs w:val="24"/>
        </w:rPr>
      </w:pPr>
      <w:r w:rsidRPr="006A7408">
        <w:rPr>
          <w:rFonts w:ascii="Times New Roman" w:eastAsia="Times New Roman" w:hAnsi="Times New Roman"/>
          <w:sz w:val="24"/>
          <w:szCs w:val="24"/>
        </w:rPr>
        <w:t>or EPSY 620</w:t>
      </w:r>
      <w:r w:rsidRPr="006A7408">
        <w:rPr>
          <w:rFonts w:ascii="Times New Roman" w:eastAsia="Times New Roman" w:hAnsi="Times New Roman"/>
          <w:sz w:val="24"/>
          <w:szCs w:val="24"/>
        </w:rPr>
        <w:tab/>
      </w:r>
      <w:r w:rsidR="006D7AF3">
        <w:rPr>
          <w:rFonts w:ascii="Times New Roman" w:eastAsia="Times New Roman" w:hAnsi="Times New Roman"/>
          <w:sz w:val="24"/>
          <w:szCs w:val="24"/>
        </w:rPr>
        <w:tab/>
      </w:r>
      <w:r w:rsidRPr="006A7408">
        <w:rPr>
          <w:rFonts w:ascii="Times New Roman" w:eastAsia="Times New Roman" w:hAnsi="Times New Roman"/>
          <w:sz w:val="24"/>
          <w:szCs w:val="24"/>
        </w:rPr>
        <w:t>Foundations of Research</w:t>
      </w:r>
    </w:p>
    <w:p w14:paraId="5A0FC03A" w14:textId="77777777" w:rsidR="003D293A" w:rsidRPr="006D7AF3" w:rsidRDefault="003D293A" w:rsidP="003D293A">
      <w:pPr>
        <w:tabs>
          <w:tab w:val="left" w:pos="0"/>
          <w:tab w:val="left" w:pos="1620"/>
          <w:tab w:val="left" w:pos="7200"/>
        </w:tabs>
        <w:spacing w:after="0" w:line="240" w:lineRule="auto"/>
        <w:ind w:right="720"/>
        <w:rPr>
          <w:rFonts w:ascii="Times New Roman" w:eastAsia="Times New Roman" w:hAnsi="Times New Roman"/>
          <w:sz w:val="24"/>
          <w:szCs w:val="24"/>
          <w:lang w:val="fr-FR"/>
        </w:rPr>
      </w:pPr>
      <w:r>
        <w:rPr>
          <w:rFonts w:ascii="Times New Roman" w:eastAsia="Times New Roman" w:hAnsi="Times New Roman"/>
          <w:sz w:val="24"/>
          <w:szCs w:val="24"/>
          <w:lang w:val="fr-FR"/>
        </w:rPr>
        <w:t xml:space="preserve">COUN626 </w:t>
      </w:r>
      <w:r w:rsidRPr="007E51BC">
        <w:rPr>
          <w:rFonts w:ascii="Times New Roman" w:eastAsia="Times New Roman" w:hAnsi="Times New Roman"/>
          <w:sz w:val="24"/>
          <w:szCs w:val="24"/>
        </w:rPr>
        <w:tab/>
        <w:t>Psychopathology</w:t>
      </w:r>
      <w:r w:rsidRPr="00B926AD">
        <w:rPr>
          <w:rFonts w:ascii="Times New Roman" w:eastAsia="Times New Roman" w:hAnsi="Times New Roman"/>
          <w:sz w:val="24"/>
          <w:szCs w:val="24"/>
          <w:lang w:val="fr-FR"/>
        </w:rPr>
        <w:t xml:space="preserve"> </w:t>
      </w:r>
      <w:r>
        <w:rPr>
          <w:rFonts w:ascii="Times New Roman" w:eastAsia="Times New Roman" w:hAnsi="Times New Roman"/>
          <w:sz w:val="24"/>
          <w:szCs w:val="24"/>
          <w:lang w:val="fr-FR"/>
        </w:rPr>
        <w:t>&amp;</w:t>
      </w:r>
      <w:r w:rsidRPr="007E51BC">
        <w:rPr>
          <w:rFonts w:ascii="Times New Roman" w:eastAsia="Times New Roman" w:hAnsi="Times New Roman"/>
          <w:sz w:val="24"/>
          <w:szCs w:val="24"/>
        </w:rPr>
        <w:t xml:space="preserve"> Psychopharmacology</w:t>
      </w:r>
      <w:r w:rsidRPr="00B926AD">
        <w:rPr>
          <w:rFonts w:ascii="Times New Roman" w:eastAsia="Times New Roman" w:hAnsi="Times New Roman"/>
          <w:sz w:val="24"/>
          <w:szCs w:val="24"/>
          <w:lang w:val="fr-FR"/>
        </w:rPr>
        <w:t xml:space="preserve"> </w:t>
      </w:r>
      <w:r w:rsidRPr="00B926AD">
        <w:rPr>
          <w:rFonts w:ascii="Times New Roman" w:eastAsia="Times New Roman" w:hAnsi="Times New Roman"/>
          <w:sz w:val="24"/>
          <w:szCs w:val="24"/>
          <w:lang w:val="fr-FR"/>
        </w:rPr>
        <w:tab/>
        <w:t>3</w:t>
      </w:r>
    </w:p>
    <w:p w14:paraId="78019D6F" w14:textId="7C956AE3" w:rsidR="006A7408" w:rsidRPr="006A7408" w:rsidRDefault="006A7408" w:rsidP="00595DA7">
      <w:pPr>
        <w:tabs>
          <w:tab w:val="left" w:pos="0"/>
          <w:tab w:val="left" w:pos="1620"/>
          <w:tab w:val="left" w:pos="7200"/>
        </w:tabs>
        <w:spacing w:after="0" w:line="240" w:lineRule="auto"/>
        <w:ind w:right="720"/>
        <w:rPr>
          <w:rFonts w:ascii="Times New Roman" w:eastAsia="Times New Roman" w:hAnsi="Times New Roman"/>
          <w:sz w:val="24"/>
          <w:szCs w:val="24"/>
        </w:rPr>
      </w:pPr>
      <w:r w:rsidRPr="006A7408">
        <w:rPr>
          <w:rFonts w:ascii="Times New Roman" w:eastAsia="Times New Roman" w:hAnsi="Times New Roman"/>
          <w:sz w:val="24"/>
          <w:szCs w:val="24"/>
        </w:rPr>
        <w:t xml:space="preserve">COUN 628 </w:t>
      </w:r>
      <w:r w:rsidRPr="006A7408">
        <w:rPr>
          <w:rFonts w:ascii="Times New Roman" w:eastAsia="Times New Roman" w:hAnsi="Times New Roman"/>
          <w:sz w:val="24"/>
          <w:szCs w:val="24"/>
        </w:rPr>
        <w:tab/>
        <w:t xml:space="preserve">Psychological Appraisal I </w:t>
      </w:r>
      <w:r w:rsidRPr="006A7408">
        <w:rPr>
          <w:rFonts w:ascii="Times New Roman" w:eastAsia="Times New Roman" w:hAnsi="Times New Roman"/>
          <w:sz w:val="24"/>
          <w:szCs w:val="24"/>
        </w:rPr>
        <w:tab/>
        <w:t>3</w:t>
      </w:r>
    </w:p>
    <w:p w14:paraId="7101B112" w14:textId="354F95FF" w:rsidR="006A7408" w:rsidRPr="006A7408" w:rsidRDefault="006A7408" w:rsidP="00595DA7">
      <w:pPr>
        <w:tabs>
          <w:tab w:val="left" w:pos="0"/>
          <w:tab w:val="left" w:pos="1620"/>
          <w:tab w:val="left" w:pos="7200"/>
        </w:tabs>
        <w:spacing w:after="0" w:line="240" w:lineRule="auto"/>
        <w:ind w:right="720"/>
        <w:rPr>
          <w:rFonts w:ascii="Times New Roman" w:eastAsia="Times New Roman" w:hAnsi="Times New Roman"/>
          <w:sz w:val="24"/>
          <w:szCs w:val="24"/>
        </w:rPr>
      </w:pPr>
      <w:r w:rsidRPr="006A7408">
        <w:rPr>
          <w:rFonts w:ascii="Times New Roman" w:eastAsia="Times New Roman" w:hAnsi="Times New Roman"/>
          <w:sz w:val="24"/>
          <w:szCs w:val="24"/>
        </w:rPr>
        <w:t xml:space="preserve">COUN 633 </w:t>
      </w:r>
      <w:r w:rsidRPr="006A7408">
        <w:rPr>
          <w:rFonts w:ascii="Times New Roman" w:eastAsia="Times New Roman" w:hAnsi="Times New Roman"/>
          <w:sz w:val="24"/>
          <w:szCs w:val="24"/>
        </w:rPr>
        <w:tab/>
        <w:t xml:space="preserve">Theories of Counseling </w:t>
      </w:r>
      <w:r w:rsidRPr="006A7408">
        <w:rPr>
          <w:rFonts w:ascii="Times New Roman" w:eastAsia="Times New Roman" w:hAnsi="Times New Roman"/>
          <w:sz w:val="24"/>
          <w:szCs w:val="24"/>
        </w:rPr>
        <w:tab/>
        <w:t>3</w:t>
      </w:r>
    </w:p>
    <w:p w14:paraId="68F2E238" w14:textId="341ECCCF" w:rsidR="006A7408" w:rsidRPr="006A7408" w:rsidRDefault="006A7408" w:rsidP="00595DA7">
      <w:pPr>
        <w:tabs>
          <w:tab w:val="left" w:pos="0"/>
          <w:tab w:val="left" w:pos="1620"/>
          <w:tab w:val="left" w:pos="7200"/>
        </w:tabs>
        <w:spacing w:after="0" w:line="240" w:lineRule="auto"/>
        <w:ind w:right="720"/>
        <w:rPr>
          <w:rFonts w:ascii="Times New Roman" w:eastAsia="Times New Roman" w:hAnsi="Times New Roman"/>
          <w:sz w:val="24"/>
          <w:szCs w:val="24"/>
        </w:rPr>
      </w:pPr>
      <w:r w:rsidRPr="006A7408">
        <w:rPr>
          <w:rFonts w:ascii="Times New Roman" w:eastAsia="Times New Roman" w:hAnsi="Times New Roman"/>
          <w:sz w:val="24"/>
          <w:szCs w:val="24"/>
        </w:rPr>
        <w:t xml:space="preserve">COUN 634 </w:t>
      </w:r>
      <w:r w:rsidRPr="006A7408">
        <w:rPr>
          <w:rFonts w:ascii="Times New Roman" w:eastAsia="Times New Roman" w:hAnsi="Times New Roman"/>
          <w:sz w:val="24"/>
          <w:szCs w:val="24"/>
        </w:rPr>
        <w:tab/>
        <w:t xml:space="preserve">Counseling Practicum </w:t>
      </w:r>
      <w:r w:rsidRPr="006A7408">
        <w:rPr>
          <w:rFonts w:ascii="Times New Roman" w:eastAsia="Times New Roman" w:hAnsi="Times New Roman"/>
          <w:sz w:val="24"/>
          <w:szCs w:val="24"/>
        </w:rPr>
        <w:tab/>
        <w:t>3</w:t>
      </w:r>
    </w:p>
    <w:p w14:paraId="48DD60B9" w14:textId="33E3FF89" w:rsidR="006A7408" w:rsidRPr="006A7408" w:rsidRDefault="006A7408" w:rsidP="00595DA7">
      <w:pPr>
        <w:tabs>
          <w:tab w:val="left" w:pos="0"/>
          <w:tab w:val="left" w:pos="1620"/>
          <w:tab w:val="left" w:pos="7200"/>
        </w:tabs>
        <w:spacing w:after="0" w:line="240" w:lineRule="auto"/>
        <w:ind w:right="720"/>
        <w:rPr>
          <w:rFonts w:ascii="Times New Roman" w:eastAsia="Times New Roman" w:hAnsi="Times New Roman"/>
          <w:sz w:val="24"/>
          <w:szCs w:val="24"/>
        </w:rPr>
      </w:pPr>
      <w:r w:rsidRPr="006A7408">
        <w:rPr>
          <w:rFonts w:ascii="Times New Roman" w:eastAsia="Times New Roman" w:hAnsi="Times New Roman"/>
          <w:sz w:val="24"/>
          <w:szCs w:val="24"/>
        </w:rPr>
        <w:t xml:space="preserve">COUN 635 </w:t>
      </w:r>
      <w:r w:rsidRPr="006A7408">
        <w:rPr>
          <w:rFonts w:ascii="Times New Roman" w:eastAsia="Times New Roman" w:hAnsi="Times New Roman"/>
          <w:sz w:val="24"/>
          <w:szCs w:val="24"/>
        </w:rPr>
        <w:tab/>
        <w:t xml:space="preserve">Career Development </w:t>
      </w:r>
      <w:r w:rsidRPr="006A7408">
        <w:rPr>
          <w:rFonts w:ascii="Times New Roman" w:eastAsia="Times New Roman" w:hAnsi="Times New Roman"/>
          <w:sz w:val="24"/>
          <w:szCs w:val="24"/>
        </w:rPr>
        <w:tab/>
        <w:t>3</w:t>
      </w:r>
    </w:p>
    <w:p w14:paraId="215799CE" w14:textId="6A7A213F" w:rsidR="007E51BC" w:rsidRDefault="007E51BC" w:rsidP="00595DA7">
      <w:pPr>
        <w:tabs>
          <w:tab w:val="left" w:pos="0"/>
          <w:tab w:val="left" w:pos="1620"/>
          <w:tab w:val="left" w:pos="7200"/>
        </w:tabs>
        <w:spacing w:after="0" w:line="240" w:lineRule="auto"/>
        <w:ind w:right="720"/>
        <w:rPr>
          <w:rFonts w:ascii="Times New Roman" w:eastAsia="Times New Roman" w:hAnsi="Times New Roman"/>
          <w:sz w:val="24"/>
          <w:szCs w:val="24"/>
          <w:lang w:val="fr-FR"/>
        </w:rPr>
      </w:pPr>
      <w:r>
        <w:rPr>
          <w:rFonts w:ascii="Times New Roman" w:eastAsia="Times New Roman" w:hAnsi="Times New Roman"/>
          <w:sz w:val="24"/>
          <w:szCs w:val="24"/>
          <w:lang w:val="fr-FR"/>
        </w:rPr>
        <w:t>COUN</w:t>
      </w:r>
      <w:r w:rsidR="001970F2">
        <w:rPr>
          <w:rFonts w:ascii="Times New Roman" w:eastAsia="Times New Roman" w:hAnsi="Times New Roman"/>
          <w:sz w:val="24"/>
          <w:szCs w:val="24"/>
          <w:lang w:val="fr-FR"/>
        </w:rPr>
        <w:t xml:space="preserve"> </w:t>
      </w:r>
      <w:r>
        <w:rPr>
          <w:rFonts w:ascii="Times New Roman" w:eastAsia="Times New Roman" w:hAnsi="Times New Roman"/>
          <w:sz w:val="24"/>
          <w:szCs w:val="24"/>
          <w:lang w:val="fr-FR"/>
        </w:rPr>
        <w:t>642</w:t>
      </w:r>
      <w:r w:rsidRPr="007E51BC">
        <w:rPr>
          <w:rFonts w:ascii="Times New Roman" w:eastAsia="Times New Roman" w:hAnsi="Times New Roman"/>
          <w:sz w:val="24"/>
          <w:szCs w:val="24"/>
        </w:rPr>
        <w:tab/>
        <w:t>Treatment</w:t>
      </w:r>
      <w:r>
        <w:rPr>
          <w:rFonts w:ascii="Times New Roman" w:eastAsia="Times New Roman" w:hAnsi="Times New Roman"/>
          <w:sz w:val="24"/>
          <w:szCs w:val="24"/>
          <w:lang w:val="fr-FR"/>
        </w:rPr>
        <w:t xml:space="preserve"> of Addictive</w:t>
      </w:r>
      <w:r w:rsidRPr="007E51BC">
        <w:rPr>
          <w:rFonts w:ascii="Times New Roman" w:eastAsia="Times New Roman" w:hAnsi="Times New Roman"/>
          <w:sz w:val="24"/>
          <w:szCs w:val="24"/>
        </w:rPr>
        <w:t xml:space="preserve"> Behaviors</w:t>
      </w:r>
      <w:r>
        <w:rPr>
          <w:rFonts w:ascii="Times New Roman" w:eastAsia="Times New Roman" w:hAnsi="Times New Roman"/>
          <w:sz w:val="24"/>
          <w:szCs w:val="24"/>
          <w:lang w:val="fr-FR"/>
        </w:rPr>
        <w:tab/>
        <w:t>3</w:t>
      </w:r>
    </w:p>
    <w:p w14:paraId="33F17783" w14:textId="46D53C87" w:rsidR="00595DA7" w:rsidRPr="006D7AF3" w:rsidRDefault="00595DA7" w:rsidP="00595DA7">
      <w:pPr>
        <w:tabs>
          <w:tab w:val="left" w:pos="0"/>
          <w:tab w:val="left" w:pos="1620"/>
          <w:tab w:val="left" w:pos="7200"/>
        </w:tabs>
        <w:spacing w:after="0" w:line="240" w:lineRule="auto"/>
        <w:ind w:right="720"/>
        <w:rPr>
          <w:rFonts w:ascii="Times New Roman" w:eastAsia="Times New Roman" w:hAnsi="Times New Roman"/>
          <w:sz w:val="24"/>
          <w:szCs w:val="24"/>
          <w:lang w:val="fr-FR"/>
        </w:rPr>
      </w:pPr>
      <w:r>
        <w:rPr>
          <w:rFonts w:ascii="Times New Roman" w:eastAsia="Times New Roman" w:hAnsi="Times New Roman"/>
          <w:sz w:val="24"/>
          <w:szCs w:val="24"/>
          <w:lang w:val="fr-FR"/>
        </w:rPr>
        <w:t>COUN</w:t>
      </w:r>
      <w:r w:rsidR="001970F2">
        <w:rPr>
          <w:rFonts w:ascii="Times New Roman" w:eastAsia="Times New Roman" w:hAnsi="Times New Roman"/>
          <w:sz w:val="24"/>
          <w:szCs w:val="24"/>
          <w:lang w:val="fr-FR"/>
        </w:rPr>
        <w:t xml:space="preserve"> </w:t>
      </w:r>
      <w:r>
        <w:rPr>
          <w:rFonts w:ascii="Times New Roman" w:eastAsia="Times New Roman" w:hAnsi="Times New Roman"/>
          <w:sz w:val="24"/>
          <w:szCs w:val="24"/>
          <w:lang w:val="fr-FR"/>
        </w:rPr>
        <w:t>645</w:t>
      </w:r>
      <w:r w:rsidRPr="00B926AD">
        <w:rPr>
          <w:rFonts w:ascii="Times New Roman" w:eastAsia="Times New Roman" w:hAnsi="Times New Roman"/>
          <w:sz w:val="24"/>
          <w:szCs w:val="24"/>
          <w:lang w:val="fr-FR"/>
        </w:rPr>
        <w:t xml:space="preserve"> </w:t>
      </w:r>
      <w:r w:rsidRPr="007E51BC">
        <w:rPr>
          <w:rFonts w:ascii="Times New Roman" w:eastAsia="Times New Roman" w:hAnsi="Times New Roman"/>
          <w:sz w:val="24"/>
          <w:szCs w:val="24"/>
        </w:rPr>
        <w:tab/>
        <w:t>Family</w:t>
      </w:r>
      <w:r>
        <w:rPr>
          <w:rFonts w:ascii="Times New Roman" w:eastAsia="Times New Roman" w:hAnsi="Times New Roman"/>
          <w:sz w:val="24"/>
          <w:szCs w:val="24"/>
          <w:lang w:val="fr-FR"/>
        </w:rPr>
        <w:t xml:space="preserve"> Violence, Trauma, &amp;</w:t>
      </w:r>
      <w:r w:rsidRPr="007E51BC">
        <w:rPr>
          <w:rFonts w:ascii="Times New Roman" w:eastAsia="Times New Roman" w:hAnsi="Times New Roman"/>
          <w:sz w:val="24"/>
          <w:szCs w:val="24"/>
        </w:rPr>
        <w:t xml:space="preserve"> Crisis</w:t>
      </w:r>
      <w:r>
        <w:rPr>
          <w:rFonts w:ascii="Times New Roman" w:eastAsia="Times New Roman" w:hAnsi="Times New Roman"/>
          <w:sz w:val="24"/>
          <w:szCs w:val="24"/>
          <w:lang w:val="fr-FR"/>
        </w:rPr>
        <w:t xml:space="preserve"> Interventions</w:t>
      </w:r>
      <w:r w:rsidRPr="00B926AD">
        <w:rPr>
          <w:rFonts w:ascii="Times New Roman" w:eastAsia="Times New Roman" w:hAnsi="Times New Roman"/>
          <w:sz w:val="24"/>
          <w:szCs w:val="24"/>
          <w:lang w:val="fr-FR"/>
        </w:rPr>
        <w:tab/>
        <w:t>3</w:t>
      </w:r>
    </w:p>
    <w:p w14:paraId="6FD48600" w14:textId="037D13BC" w:rsidR="006A7408" w:rsidRPr="006A7408" w:rsidRDefault="00595DA7" w:rsidP="00595DA7">
      <w:pPr>
        <w:tabs>
          <w:tab w:val="left" w:pos="0"/>
          <w:tab w:val="left" w:pos="1620"/>
          <w:tab w:val="left" w:pos="720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COUN 666 </w:t>
      </w:r>
      <w:r>
        <w:rPr>
          <w:rFonts w:ascii="Times New Roman" w:eastAsia="Times New Roman" w:hAnsi="Times New Roman"/>
          <w:sz w:val="24"/>
          <w:szCs w:val="24"/>
        </w:rPr>
        <w:tab/>
        <w:t>M</w:t>
      </w:r>
      <w:r w:rsidR="006A7408" w:rsidRPr="006A7408">
        <w:rPr>
          <w:rFonts w:ascii="Times New Roman" w:eastAsia="Times New Roman" w:hAnsi="Times New Roman"/>
          <w:sz w:val="24"/>
          <w:szCs w:val="24"/>
        </w:rPr>
        <w:t xml:space="preserve">ulticultural Counseling </w:t>
      </w:r>
      <w:r w:rsidR="006A7408" w:rsidRPr="006A7408">
        <w:rPr>
          <w:rFonts w:ascii="Times New Roman" w:eastAsia="Times New Roman" w:hAnsi="Times New Roman"/>
          <w:sz w:val="24"/>
          <w:szCs w:val="24"/>
        </w:rPr>
        <w:tab/>
        <w:t>3</w:t>
      </w:r>
    </w:p>
    <w:p w14:paraId="4725A450" w14:textId="0F15A833" w:rsidR="006A7408" w:rsidRPr="006A7408" w:rsidRDefault="006A7408" w:rsidP="00595DA7">
      <w:pPr>
        <w:tabs>
          <w:tab w:val="left" w:pos="0"/>
          <w:tab w:val="left" w:pos="1620"/>
          <w:tab w:val="left" w:pos="7200"/>
        </w:tabs>
        <w:spacing w:after="0" w:line="240" w:lineRule="auto"/>
        <w:ind w:right="720"/>
        <w:rPr>
          <w:rFonts w:ascii="Times New Roman" w:eastAsia="Times New Roman" w:hAnsi="Times New Roman"/>
          <w:sz w:val="24"/>
          <w:szCs w:val="24"/>
        </w:rPr>
      </w:pPr>
      <w:r w:rsidRPr="006A7408">
        <w:rPr>
          <w:rFonts w:ascii="Times New Roman" w:eastAsia="Times New Roman" w:hAnsi="Times New Roman"/>
          <w:sz w:val="24"/>
          <w:szCs w:val="24"/>
        </w:rPr>
        <w:t xml:space="preserve">COUN 710 </w:t>
      </w:r>
      <w:r w:rsidRPr="006A7408">
        <w:rPr>
          <w:rFonts w:ascii="Times New Roman" w:eastAsia="Times New Roman" w:hAnsi="Times New Roman"/>
          <w:sz w:val="24"/>
          <w:szCs w:val="24"/>
        </w:rPr>
        <w:tab/>
        <w:t xml:space="preserve">Community Counseling </w:t>
      </w:r>
      <w:r w:rsidRPr="006A7408">
        <w:rPr>
          <w:rFonts w:ascii="Times New Roman" w:eastAsia="Times New Roman" w:hAnsi="Times New Roman"/>
          <w:sz w:val="24"/>
          <w:szCs w:val="24"/>
        </w:rPr>
        <w:tab/>
        <w:t>3</w:t>
      </w:r>
    </w:p>
    <w:p w14:paraId="0A1D63B6" w14:textId="17A39D6C" w:rsidR="006A7408" w:rsidRPr="006A7408" w:rsidRDefault="00595DA7" w:rsidP="00595DA7">
      <w:pPr>
        <w:tabs>
          <w:tab w:val="left" w:pos="0"/>
          <w:tab w:val="left" w:pos="1620"/>
          <w:tab w:val="left" w:pos="720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COUN 738D </w:t>
      </w:r>
      <w:r>
        <w:rPr>
          <w:rFonts w:ascii="Times New Roman" w:eastAsia="Times New Roman" w:hAnsi="Times New Roman"/>
          <w:sz w:val="24"/>
          <w:szCs w:val="24"/>
        </w:rPr>
        <w:tab/>
        <w:t>Ethics</w:t>
      </w:r>
      <w:r w:rsidR="003D293A">
        <w:rPr>
          <w:rFonts w:ascii="Times New Roman" w:eastAsia="Times New Roman" w:hAnsi="Times New Roman"/>
          <w:sz w:val="24"/>
          <w:szCs w:val="24"/>
        </w:rPr>
        <w:t xml:space="preserve"> of Professional Practice</w:t>
      </w:r>
      <w:r w:rsidR="006A7408" w:rsidRPr="006A7408">
        <w:rPr>
          <w:rFonts w:ascii="Times New Roman" w:eastAsia="Times New Roman" w:hAnsi="Times New Roman"/>
          <w:sz w:val="24"/>
          <w:szCs w:val="24"/>
        </w:rPr>
        <w:tab/>
        <w:t>3</w:t>
      </w:r>
    </w:p>
    <w:p w14:paraId="2486FE02" w14:textId="06501F1A" w:rsidR="006A7408" w:rsidRPr="006A7408" w:rsidRDefault="006A7408" w:rsidP="00595DA7">
      <w:pPr>
        <w:tabs>
          <w:tab w:val="left" w:pos="0"/>
          <w:tab w:val="left" w:pos="1620"/>
          <w:tab w:val="left" w:pos="7200"/>
        </w:tabs>
        <w:spacing w:after="0" w:line="240" w:lineRule="auto"/>
        <w:ind w:right="720"/>
        <w:rPr>
          <w:rFonts w:ascii="Times New Roman" w:eastAsia="Times New Roman" w:hAnsi="Times New Roman"/>
          <w:sz w:val="24"/>
          <w:szCs w:val="24"/>
        </w:rPr>
      </w:pPr>
      <w:r w:rsidRPr="006A7408">
        <w:rPr>
          <w:rFonts w:ascii="Times New Roman" w:eastAsia="Times New Roman" w:hAnsi="Times New Roman"/>
          <w:sz w:val="24"/>
          <w:szCs w:val="24"/>
        </w:rPr>
        <w:t xml:space="preserve">COUN 739D </w:t>
      </w:r>
      <w:r w:rsidRPr="006A7408">
        <w:rPr>
          <w:rFonts w:ascii="Times New Roman" w:eastAsia="Times New Roman" w:hAnsi="Times New Roman"/>
          <w:sz w:val="24"/>
          <w:szCs w:val="24"/>
        </w:rPr>
        <w:tab/>
      </w:r>
      <w:r w:rsidR="00595DA7">
        <w:rPr>
          <w:rFonts w:ascii="Times New Roman" w:eastAsia="Times New Roman" w:hAnsi="Times New Roman"/>
          <w:sz w:val="24"/>
          <w:szCs w:val="24"/>
        </w:rPr>
        <w:t>Internship</w:t>
      </w:r>
      <w:r w:rsidRPr="006A7408">
        <w:rPr>
          <w:rFonts w:ascii="Times New Roman" w:eastAsia="Times New Roman" w:hAnsi="Times New Roman"/>
          <w:sz w:val="24"/>
          <w:szCs w:val="24"/>
        </w:rPr>
        <w:tab/>
      </w:r>
      <w:r w:rsidR="00595DA7">
        <w:rPr>
          <w:rFonts w:ascii="Times New Roman" w:eastAsia="Times New Roman" w:hAnsi="Times New Roman"/>
          <w:sz w:val="24"/>
          <w:szCs w:val="24"/>
        </w:rPr>
        <w:t>3</w:t>
      </w:r>
    </w:p>
    <w:p w14:paraId="68C92E16" w14:textId="420F7F47" w:rsidR="00595DA7" w:rsidRDefault="00595DA7" w:rsidP="00595DA7">
      <w:pPr>
        <w:tabs>
          <w:tab w:val="left" w:pos="0"/>
          <w:tab w:val="left" w:pos="1620"/>
          <w:tab w:val="left" w:pos="720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COUN740D</w:t>
      </w:r>
      <w:r>
        <w:rPr>
          <w:rFonts w:ascii="Times New Roman" w:eastAsia="Times New Roman" w:hAnsi="Times New Roman"/>
          <w:sz w:val="24"/>
          <w:szCs w:val="24"/>
        </w:rPr>
        <w:tab/>
        <w:t>Advanced Internship</w:t>
      </w:r>
      <w:r>
        <w:rPr>
          <w:rFonts w:ascii="Times New Roman" w:eastAsia="Times New Roman" w:hAnsi="Times New Roman"/>
          <w:sz w:val="24"/>
          <w:szCs w:val="24"/>
        </w:rPr>
        <w:tab/>
        <w:t>3</w:t>
      </w:r>
    </w:p>
    <w:p w14:paraId="69CB51BD" w14:textId="474458F4" w:rsidR="006A7408" w:rsidRPr="006A7408" w:rsidRDefault="00595DA7" w:rsidP="00595DA7">
      <w:pPr>
        <w:tabs>
          <w:tab w:val="left" w:pos="0"/>
          <w:tab w:val="left" w:pos="1620"/>
          <w:tab w:val="left" w:pos="720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EPSY 621</w:t>
      </w:r>
      <w:r>
        <w:rPr>
          <w:rFonts w:ascii="Times New Roman" w:eastAsia="Times New Roman" w:hAnsi="Times New Roman"/>
          <w:sz w:val="24"/>
          <w:szCs w:val="24"/>
        </w:rPr>
        <w:tab/>
      </w:r>
      <w:r w:rsidR="006A7408" w:rsidRPr="006A7408">
        <w:rPr>
          <w:rFonts w:ascii="Times New Roman" w:eastAsia="Times New Roman" w:hAnsi="Times New Roman"/>
          <w:sz w:val="24"/>
          <w:szCs w:val="24"/>
        </w:rPr>
        <w:t>Development</w:t>
      </w:r>
      <w:r w:rsidR="0027561D">
        <w:rPr>
          <w:rFonts w:ascii="Times New Roman" w:eastAsia="Times New Roman" w:hAnsi="Times New Roman"/>
          <w:sz w:val="24"/>
          <w:szCs w:val="24"/>
        </w:rPr>
        <w:t xml:space="preserve"> Through the Lifespan</w:t>
      </w:r>
      <w:r>
        <w:rPr>
          <w:rFonts w:ascii="Times New Roman" w:eastAsia="Times New Roman" w:hAnsi="Times New Roman"/>
          <w:sz w:val="24"/>
          <w:szCs w:val="24"/>
        </w:rPr>
        <w:tab/>
      </w:r>
      <w:r w:rsidR="006A7408" w:rsidRPr="006A7408">
        <w:rPr>
          <w:rFonts w:ascii="Times New Roman" w:eastAsia="Times New Roman" w:hAnsi="Times New Roman"/>
          <w:sz w:val="24"/>
          <w:szCs w:val="24"/>
        </w:rPr>
        <w:t>3</w:t>
      </w:r>
    </w:p>
    <w:p w14:paraId="7EC279D7" w14:textId="7D6AB21D" w:rsidR="006A7408" w:rsidRPr="006D7AF3" w:rsidRDefault="007E51BC" w:rsidP="00595DA7">
      <w:pPr>
        <w:tabs>
          <w:tab w:val="left" w:pos="0"/>
          <w:tab w:val="left" w:pos="1620"/>
          <w:tab w:val="left" w:pos="7200"/>
        </w:tabs>
        <w:spacing w:after="0" w:line="240" w:lineRule="auto"/>
        <w:ind w:right="720"/>
        <w:rPr>
          <w:rFonts w:ascii="Times New Roman" w:eastAsia="Times New Roman" w:hAnsi="Times New Roman"/>
          <w:sz w:val="24"/>
          <w:szCs w:val="24"/>
          <w:u w:val="single"/>
          <w:lang w:val="fr-FR"/>
        </w:rPr>
      </w:pPr>
      <w:r>
        <w:rPr>
          <w:rFonts w:ascii="Times New Roman" w:eastAsia="Times New Roman" w:hAnsi="Times New Roman"/>
          <w:sz w:val="24"/>
          <w:szCs w:val="24"/>
          <w:u w:val="single"/>
          <w:lang w:val="fr-FR"/>
        </w:rPr>
        <w:t>Rotating Content</w:t>
      </w:r>
      <w:r w:rsidR="00595DA7">
        <w:rPr>
          <w:rFonts w:ascii="Times New Roman" w:eastAsia="Times New Roman" w:hAnsi="Times New Roman"/>
          <w:sz w:val="24"/>
          <w:szCs w:val="24"/>
          <w:u w:val="single"/>
          <w:lang w:val="fr-FR"/>
        </w:rPr>
        <w:tab/>
      </w:r>
      <w:r w:rsidR="00A233AF">
        <w:rPr>
          <w:rFonts w:ascii="Times New Roman" w:eastAsia="Times New Roman" w:hAnsi="Times New Roman"/>
          <w:sz w:val="24"/>
          <w:szCs w:val="24"/>
          <w:u w:val="single"/>
          <w:lang w:val="fr-FR"/>
        </w:rPr>
        <w:t>6</w:t>
      </w:r>
    </w:p>
    <w:p w14:paraId="05C919FB" w14:textId="2832C2FE" w:rsidR="006A7408" w:rsidRPr="006A7408" w:rsidRDefault="006A7408" w:rsidP="007E51BC">
      <w:pPr>
        <w:tabs>
          <w:tab w:val="left" w:pos="0"/>
          <w:tab w:val="left" w:pos="1620"/>
          <w:tab w:val="left" w:pos="7110"/>
        </w:tabs>
        <w:spacing w:after="0" w:line="240" w:lineRule="auto"/>
        <w:ind w:right="720"/>
        <w:rPr>
          <w:rFonts w:ascii="Times New Roman" w:eastAsia="Times New Roman" w:hAnsi="Times New Roman"/>
          <w:b/>
          <w:bCs/>
          <w:sz w:val="24"/>
          <w:szCs w:val="24"/>
        </w:rPr>
      </w:pPr>
      <w:r w:rsidRPr="006A7408">
        <w:rPr>
          <w:rFonts w:ascii="Times New Roman" w:eastAsia="Times New Roman" w:hAnsi="Times New Roman"/>
          <w:b/>
          <w:bCs/>
          <w:sz w:val="24"/>
          <w:szCs w:val="24"/>
        </w:rPr>
        <w:t xml:space="preserve">Total         </w:t>
      </w:r>
      <w:r w:rsidR="00595DA7">
        <w:rPr>
          <w:rFonts w:ascii="Times New Roman" w:eastAsia="Times New Roman" w:hAnsi="Times New Roman"/>
          <w:b/>
          <w:bCs/>
          <w:sz w:val="24"/>
          <w:szCs w:val="24"/>
        </w:rPr>
        <w:tab/>
      </w:r>
      <w:r w:rsidR="00595DA7">
        <w:rPr>
          <w:rFonts w:ascii="Times New Roman" w:eastAsia="Times New Roman" w:hAnsi="Times New Roman"/>
          <w:b/>
          <w:bCs/>
          <w:sz w:val="24"/>
          <w:szCs w:val="24"/>
        </w:rPr>
        <w:tab/>
      </w:r>
      <w:r w:rsidRPr="006A7408">
        <w:rPr>
          <w:rFonts w:ascii="Times New Roman" w:eastAsia="Times New Roman" w:hAnsi="Times New Roman"/>
          <w:b/>
          <w:bCs/>
          <w:sz w:val="24"/>
          <w:szCs w:val="24"/>
        </w:rPr>
        <w:t>60</w:t>
      </w:r>
    </w:p>
    <w:p w14:paraId="0EF662D1" w14:textId="77777777" w:rsidR="006A7408" w:rsidRPr="006A7408" w:rsidRDefault="006A7408" w:rsidP="006A7408">
      <w:pPr>
        <w:tabs>
          <w:tab w:val="left" w:pos="0"/>
        </w:tabs>
        <w:spacing w:after="0" w:line="240" w:lineRule="auto"/>
        <w:ind w:right="720"/>
        <w:rPr>
          <w:rFonts w:ascii="Times New Roman" w:eastAsia="Times New Roman" w:hAnsi="Times New Roman"/>
          <w:b/>
          <w:bCs/>
          <w:sz w:val="24"/>
          <w:szCs w:val="24"/>
        </w:rPr>
      </w:pPr>
    </w:p>
    <w:p w14:paraId="1D399AFC" w14:textId="3805C466" w:rsidR="00FB4709" w:rsidRPr="004B672E" w:rsidRDefault="001970F2" w:rsidP="00FB4709">
      <w:pPr>
        <w:keepNext/>
        <w:spacing w:after="0" w:line="240" w:lineRule="auto"/>
        <w:outlineLvl w:val="1"/>
        <w:rPr>
          <w:rFonts w:ascii="Times New Roman" w:eastAsia="Times New Roman" w:hAnsi="Times New Roman"/>
          <w:b/>
          <w:bCs/>
          <w:iCs/>
          <w:sz w:val="32"/>
          <w:szCs w:val="32"/>
        </w:rPr>
      </w:pPr>
      <w:r>
        <w:rPr>
          <w:rFonts w:ascii="Times New Roman" w:eastAsia="Times New Roman" w:hAnsi="Times New Roman"/>
          <w:b/>
          <w:bCs/>
          <w:iCs/>
          <w:sz w:val="32"/>
          <w:szCs w:val="32"/>
        </w:rPr>
        <w:t>Rotating Content</w:t>
      </w:r>
    </w:p>
    <w:p w14:paraId="45FB6BB8"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59605832" w14:textId="5427F2D0" w:rsidR="00FB4709" w:rsidRPr="00FB4709" w:rsidRDefault="001970F2" w:rsidP="00FB4709">
      <w:pPr>
        <w:tabs>
          <w:tab w:val="left" w:pos="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Content is based on the needs of the clients and the community</w:t>
      </w:r>
      <w:r w:rsidR="00FB4709" w:rsidRPr="00FB4709">
        <w:rPr>
          <w:rFonts w:ascii="Times New Roman" w:eastAsia="Times New Roman" w:hAnsi="Times New Roman"/>
          <w:sz w:val="24"/>
          <w:szCs w:val="24"/>
        </w:rPr>
        <w:t xml:space="preserve">. </w:t>
      </w:r>
    </w:p>
    <w:p w14:paraId="602454A6" w14:textId="77777777" w:rsidR="00FB4709" w:rsidRPr="00FB4709" w:rsidRDefault="00FB4709" w:rsidP="00FB4709">
      <w:pPr>
        <w:keepNext/>
        <w:spacing w:after="0" w:line="240" w:lineRule="auto"/>
        <w:outlineLvl w:val="2"/>
        <w:rPr>
          <w:rFonts w:ascii="Times New Roman" w:eastAsia="Times New Roman" w:hAnsi="Times New Roman"/>
          <w:b/>
          <w:bCs/>
          <w:sz w:val="24"/>
          <w:szCs w:val="24"/>
        </w:rPr>
      </w:pPr>
    </w:p>
    <w:p w14:paraId="534271C0" w14:textId="77777777" w:rsidR="00FB4709" w:rsidRPr="00FB4709" w:rsidRDefault="00FB4709" w:rsidP="00FB4709">
      <w:pPr>
        <w:keepNext/>
        <w:spacing w:before="240" w:after="60" w:line="240" w:lineRule="auto"/>
        <w:outlineLvl w:val="1"/>
        <w:rPr>
          <w:rFonts w:ascii="Arial" w:eastAsia="Times New Roman" w:hAnsi="Arial" w:cs="Arial"/>
          <w:b/>
          <w:bCs/>
          <w:iCs/>
          <w:sz w:val="32"/>
          <w:szCs w:val="32"/>
        </w:rPr>
      </w:pPr>
      <w:bookmarkStart w:id="111" w:name="_Toc525625703"/>
      <w:bookmarkStart w:id="112" w:name="_Toc35309557"/>
      <w:bookmarkStart w:id="113" w:name="_Toc39365071"/>
      <w:bookmarkStart w:id="114" w:name="_Toc39365546"/>
      <w:bookmarkStart w:id="115" w:name="_Toc143329009"/>
      <w:bookmarkStart w:id="116" w:name="_Toc143329010"/>
      <w:bookmarkStart w:id="117" w:name="_Toc39365064"/>
      <w:bookmarkStart w:id="118" w:name="_Toc39365539"/>
      <w:r w:rsidRPr="00FB4709">
        <w:rPr>
          <w:rFonts w:ascii="Arial" w:eastAsia="Times New Roman" w:hAnsi="Arial" w:cs="Arial"/>
          <w:b/>
          <w:bCs/>
          <w:iCs/>
          <w:sz w:val="32"/>
          <w:szCs w:val="32"/>
        </w:rPr>
        <w:t>Illustrative Schedule of Study</w:t>
      </w:r>
      <w:bookmarkEnd w:id="111"/>
      <w:bookmarkEnd w:id="112"/>
      <w:bookmarkEnd w:id="113"/>
      <w:bookmarkEnd w:id="114"/>
      <w:bookmarkEnd w:id="115"/>
    </w:p>
    <w:p w14:paraId="3712A566" w14:textId="77777777" w:rsidR="00FB4709" w:rsidRPr="00FB4709" w:rsidRDefault="00FB4709" w:rsidP="00FB4709">
      <w:pPr>
        <w:tabs>
          <w:tab w:val="left" w:pos="0"/>
        </w:tabs>
        <w:spacing w:after="0" w:line="240" w:lineRule="auto"/>
        <w:ind w:right="720"/>
        <w:jc w:val="center"/>
        <w:rPr>
          <w:rFonts w:ascii="Times New Roman" w:eastAsia="Times New Roman" w:hAnsi="Times New Roman"/>
          <w:b/>
          <w:bCs/>
          <w:sz w:val="24"/>
          <w:szCs w:val="24"/>
        </w:rPr>
      </w:pPr>
      <w:r w:rsidRPr="00FB4709">
        <w:rPr>
          <w:rFonts w:ascii="Times New Roman" w:eastAsia="Times New Roman" w:hAnsi="Times New Roman"/>
          <w:b/>
          <w:bCs/>
          <w:sz w:val="24"/>
          <w:szCs w:val="24"/>
        </w:rPr>
        <w:t xml:space="preserve">Year One </w:t>
      </w:r>
    </w:p>
    <w:p w14:paraId="615FFAF1" w14:textId="49272FAC" w:rsidR="00523BEE" w:rsidRDefault="00523BEE" w:rsidP="00FB4709">
      <w:pPr>
        <w:tabs>
          <w:tab w:val="left" w:pos="0"/>
        </w:tabs>
        <w:spacing w:after="0" w:line="240" w:lineRule="auto"/>
        <w:ind w:right="720"/>
        <w:rPr>
          <w:rFonts w:ascii="Times New Roman" w:eastAsia="Times New Roman" w:hAnsi="Times New Roman"/>
          <w:b/>
          <w:bCs/>
          <w:sz w:val="24"/>
          <w:szCs w:val="24"/>
        </w:rPr>
      </w:pPr>
      <w:r>
        <w:rPr>
          <w:rFonts w:ascii="Times New Roman" w:eastAsia="Times New Roman" w:hAnsi="Times New Roman"/>
          <w:b/>
          <w:bCs/>
          <w:sz w:val="24"/>
          <w:szCs w:val="24"/>
        </w:rPr>
        <w:t>Summer</w:t>
      </w:r>
      <w:r w:rsidR="007E51BC">
        <w:rPr>
          <w:rFonts w:ascii="Times New Roman" w:eastAsia="Times New Roman" w:hAnsi="Times New Roman"/>
          <w:b/>
          <w:bCs/>
          <w:sz w:val="24"/>
          <w:szCs w:val="24"/>
        </w:rPr>
        <w:t xml:space="preserve"> I</w:t>
      </w:r>
      <w:r>
        <w:rPr>
          <w:rFonts w:ascii="Times New Roman" w:eastAsia="Times New Roman" w:hAnsi="Times New Roman"/>
          <w:b/>
          <w:bCs/>
          <w:sz w:val="24"/>
          <w:szCs w:val="24"/>
        </w:rPr>
        <w:t>:</w:t>
      </w:r>
    </w:p>
    <w:p w14:paraId="18377F16" w14:textId="644AFDC1" w:rsidR="00523BEE" w:rsidRPr="007E51BC" w:rsidRDefault="00523BEE" w:rsidP="00FB4709">
      <w:pPr>
        <w:tabs>
          <w:tab w:val="left" w:pos="0"/>
        </w:tabs>
        <w:spacing w:after="0" w:line="240" w:lineRule="auto"/>
        <w:ind w:right="720"/>
        <w:rPr>
          <w:rFonts w:ascii="Times New Roman" w:eastAsia="Times New Roman" w:hAnsi="Times New Roman"/>
          <w:bCs/>
          <w:sz w:val="24"/>
          <w:szCs w:val="24"/>
        </w:rPr>
      </w:pPr>
      <w:r w:rsidRPr="007E51BC">
        <w:rPr>
          <w:rFonts w:ascii="Times New Roman" w:eastAsia="Times New Roman" w:hAnsi="Times New Roman"/>
          <w:bCs/>
          <w:sz w:val="24"/>
          <w:szCs w:val="24"/>
        </w:rPr>
        <w:t>COUN 534</w:t>
      </w:r>
      <w:r w:rsidRPr="007E51BC">
        <w:rPr>
          <w:rFonts w:ascii="Times New Roman" w:eastAsia="Times New Roman" w:hAnsi="Times New Roman"/>
          <w:bCs/>
          <w:sz w:val="24"/>
          <w:szCs w:val="24"/>
        </w:rPr>
        <w:tab/>
      </w:r>
      <w:r w:rsidRPr="007E51BC">
        <w:rPr>
          <w:rFonts w:ascii="Times New Roman" w:eastAsia="Times New Roman" w:hAnsi="Times New Roman"/>
          <w:bCs/>
          <w:sz w:val="24"/>
          <w:szCs w:val="24"/>
        </w:rPr>
        <w:tab/>
        <w:t>Foundations of Mental Health Counseling</w:t>
      </w:r>
      <w:r w:rsidR="002A22A2">
        <w:rPr>
          <w:rFonts w:ascii="Times New Roman" w:eastAsia="Times New Roman" w:hAnsi="Times New Roman"/>
          <w:bCs/>
          <w:sz w:val="24"/>
          <w:szCs w:val="24"/>
        </w:rPr>
        <w:t xml:space="preserve"> (3 hrs.)</w:t>
      </w:r>
    </w:p>
    <w:p w14:paraId="140E42AF" w14:textId="30D6409F" w:rsidR="002A22A2" w:rsidRPr="007E51BC" w:rsidRDefault="002A22A2" w:rsidP="002A22A2">
      <w:pPr>
        <w:tabs>
          <w:tab w:val="left" w:pos="0"/>
        </w:tabs>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COUN 738D</w:t>
      </w:r>
      <w:r w:rsidRPr="007E51BC">
        <w:rPr>
          <w:rFonts w:ascii="Times New Roman" w:eastAsia="Times New Roman" w:hAnsi="Times New Roman"/>
          <w:bCs/>
          <w:sz w:val="24"/>
          <w:szCs w:val="24"/>
        </w:rPr>
        <w:tab/>
      </w:r>
      <w:r w:rsidRPr="007E51BC">
        <w:rPr>
          <w:rFonts w:ascii="Times New Roman" w:eastAsia="Times New Roman" w:hAnsi="Times New Roman"/>
          <w:bCs/>
          <w:sz w:val="24"/>
          <w:szCs w:val="24"/>
        </w:rPr>
        <w:tab/>
      </w:r>
      <w:r>
        <w:rPr>
          <w:rFonts w:ascii="Times New Roman" w:eastAsia="Times New Roman" w:hAnsi="Times New Roman"/>
          <w:bCs/>
          <w:sz w:val="24"/>
          <w:szCs w:val="24"/>
        </w:rPr>
        <w:t>Ethics &amp; Professional Practice</w:t>
      </w:r>
      <w:r w:rsidRPr="007E51BC">
        <w:rPr>
          <w:rFonts w:ascii="Times New Roman" w:eastAsia="Times New Roman" w:hAnsi="Times New Roman"/>
          <w:bCs/>
          <w:sz w:val="24"/>
          <w:szCs w:val="24"/>
        </w:rPr>
        <w:t xml:space="preserve"> (3 hrs.)</w:t>
      </w:r>
      <w:r>
        <w:rPr>
          <w:rFonts w:ascii="Times New Roman" w:eastAsia="Times New Roman" w:hAnsi="Times New Roman"/>
          <w:bCs/>
          <w:sz w:val="24"/>
          <w:szCs w:val="24"/>
        </w:rPr>
        <w:t>*</w:t>
      </w:r>
    </w:p>
    <w:p w14:paraId="2413338E" w14:textId="099560A3" w:rsidR="00523BEE" w:rsidRDefault="00523BEE" w:rsidP="00FB4709">
      <w:pPr>
        <w:tabs>
          <w:tab w:val="left" w:pos="0"/>
        </w:tabs>
        <w:spacing w:after="0" w:line="240" w:lineRule="auto"/>
        <w:ind w:right="720"/>
        <w:rPr>
          <w:rFonts w:ascii="Times New Roman" w:eastAsia="Times New Roman" w:hAnsi="Times New Roman"/>
          <w:b/>
          <w:bCs/>
          <w:sz w:val="24"/>
          <w:szCs w:val="24"/>
        </w:rPr>
      </w:pPr>
    </w:p>
    <w:p w14:paraId="53E5EB79" w14:textId="3A075F85" w:rsidR="007E51BC" w:rsidRDefault="007E51BC" w:rsidP="007E51BC">
      <w:pPr>
        <w:tabs>
          <w:tab w:val="left" w:pos="0"/>
        </w:tabs>
        <w:spacing w:after="0" w:line="240" w:lineRule="auto"/>
        <w:ind w:right="720"/>
        <w:rPr>
          <w:rFonts w:ascii="Times New Roman" w:eastAsia="Times New Roman" w:hAnsi="Times New Roman"/>
          <w:b/>
          <w:bCs/>
          <w:sz w:val="24"/>
          <w:szCs w:val="24"/>
        </w:rPr>
      </w:pPr>
      <w:r>
        <w:rPr>
          <w:rFonts w:ascii="Times New Roman" w:eastAsia="Times New Roman" w:hAnsi="Times New Roman"/>
          <w:b/>
          <w:bCs/>
          <w:sz w:val="24"/>
          <w:szCs w:val="24"/>
        </w:rPr>
        <w:t>Summer II:</w:t>
      </w:r>
    </w:p>
    <w:p w14:paraId="2B4FB3E7" w14:textId="77777777" w:rsidR="002A22A2" w:rsidRDefault="002A22A2" w:rsidP="002A22A2">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COUN 633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 xml:space="preserve">Theories of Counseling (3 hrs.) </w:t>
      </w:r>
    </w:p>
    <w:p w14:paraId="0376617B" w14:textId="09033751" w:rsidR="007E51BC" w:rsidRDefault="007E51BC" w:rsidP="007E51BC">
      <w:pPr>
        <w:tabs>
          <w:tab w:val="left" w:pos="0"/>
        </w:tabs>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COUN 635</w:t>
      </w:r>
      <w:r w:rsidRPr="007E51BC">
        <w:rPr>
          <w:rFonts w:ascii="Times New Roman" w:eastAsia="Times New Roman" w:hAnsi="Times New Roman"/>
          <w:bCs/>
          <w:sz w:val="24"/>
          <w:szCs w:val="24"/>
        </w:rPr>
        <w:tab/>
      </w:r>
      <w:r w:rsidRPr="007E51BC">
        <w:rPr>
          <w:rFonts w:ascii="Times New Roman" w:eastAsia="Times New Roman" w:hAnsi="Times New Roman"/>
          <w:bCs/>
          <w:sz w:val="24"/>
          <w:szCs w:val="24"/>
        </w:rPr>
        <w:tab/>
      </w:r>
      <w:r>
        <w:rPr>
          <w:rFonts w:ascii="Times New Roman" w:eastAsia="Times New Roman" w:hAnsi="Times New Roman"/>
          <w:sz w:val="24"/>
          <w:szCs w:val="24"/>
        </w:rPr>
        <w:t>Career Development</w:t>
      </w:r>
      <w:r>
        <w:rPr>
          <w:rFonts w:ascii="Times New Roman" w:eastAsia="Times New Roman" w:hAnsi="Times New Roman"/>
          <w:bCs/>
          <w:sz w:val="24"/>
          <w:szCs w:val="24"/>
        </w:rPr>
        <w:t xml:space="preserve"> (3 hrs.)   </w:t>
      </w:r>
      <w:r w:rsidRPr="007E51BC">
        <w:rPr>
          <w:rFonts w:ascii="Times New Roman" w:eastAsia="Times New Roman" w:hAnsi="Times New Roman"/>
          <w:b/>
          <w:bCs/>
          <w:i/>
          <w:sz w:val="24"/>
          <w:szCs w:val="24"/>
          <w:u w:val="single"/>
        </w:rPr>
        <w:t>OR</w:t>
      </w:r>
    </w:p>
    <w:p w14:paraId="01CF0655" w14:textId="59874CCC" w:rsidR="007E51BC" w:rsidRPr="007E51BC" w:rsidRDefault="007E51BC" w:rsidP="007E51BC">
      <w:pPr>
        <w:tabs>
          <w:tab w:val="left" w:pos="0"/>
        </w:tabs>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COUN 645</w:t>
      </w:r>
      <w:r>
        <w:rPr>
          <w:rFonts w:ascii="Times New Roman" w:eastAsia="Times New Roman" w:hAnsi="Times New Roman"/>
          <w:bCs/>
          <w:sz w:val="24"/>
          <w:szCs w:val="24"/>
        </w:rPr>
        <w:tab/>
      </w:r>
      <w:r>
        <w:rPr>
          <w:rFonts w:ascii="Times New Roman" w:eastAsia="Times New Roman" w:hAnsi="Times New Roman"/>
          <w:bCs/>
          <w:sz w:val="24"/>
          <w:szCs w:val="24"/>
        </w:rPr>
        <w:tab/>
        <w:t>Family Violence, Trauma, &amp; Crisis Interventions (3 hrs.)</w:t>
      </w:r>
    </w:p>
    <w:p w14:paraId="42A90D34" w14:textId="77777777" w:rsidR="007E51BC" w:rsidRDefault="007E51BC" w:rsidP="00FB4709">
      <w:pPr>
        <w:tabs>
          <w:tab w:val="left" w:pos="0"/>
        </w:tabs>
        <w:spacing w:after="0" w:line="240" w:lineRule="auto"/>
        <w:ind w:right="720"/>
        <w:rPr>
          <w:rFonts w:ascii="Times New Roman" w:eastAsia="Times New Roman" w:hAnsi="Times New Roman"/>
          <w:b/>
          <w:bCs/>
          <w:sz w:val="24"/>
          <w:szCs w:val="24"/>
        </w:rPr>
      </w:pPr>
    </w:p>
    <w:p w14:paraId="0FAD89C8" w14:textId="77777777" w:rsidR="00FB4709" w:rsidRPr="00FB4709" w:rsidRDefault="00FB4709" w:rsidP="00FB4709">
      <w:pPr>
        <w:tabs>
          <w:tab w:val="left" w:pos="0"/>
        </w:tabs>
        <w:spacing w:after="0" w:line="240" w:lineRule="auto"/>
        <w:ind w:right="720"/>
        <w:rPr>
          <w:rFonts w:ascii="Times New Roman" w:eastAsia="Times New Roman" w:hAnsi="Times New Roman"/>
          <w:b/>
          <w:bCs/>
          <w:sz w:val="24"/>
          <w:szCs w:val="24"/>
        </w:rPr>
      </w:pPr>
      <w:r w:rsidRPr="00FB4709">
        <w:rPr>
          <w:rFonts w:ascii="Times New Roman" w:eastAsia="Times New Roman" w:hAnsi="Times New Roman"/>
          <w:b/>
          <w:bCs/>
          <w:sz w:val="24"/>
          <w:szCs w:val="24"/>
        </w:rPr>
        <w:t>Fall Semester</w:t>
      </w:r>
    </w:p>
    <w:p w14:paraId="765A162C" w14:textId="22D60FB2" w:rsidR="00FB4709" w:rsidRPr="00FB4709" w:rsidRDefault="00FB4709" w:rsidP="007E51BC">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COUN 533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Techniques of Counseling (3 hrs.)</w:t>
      </w:r>
      <w:r w:rsidR="002A22A2">
        <w:rPr>
          <w:rFonts w:ascii="Times New Roman" w:eastAsia="Times New Roman" w:hAnsi="Times New Roman"/>
          <w:sz w:val="24"/>
          <w:szCs w:val="24"/>
        </w:rPr>
        <w:t>*</w:t>
      </w:r>
      <w:r w:rsidRPr="00FB4709">
        <w:rPr>
          <w:rFonts w:ascii="Times New Roman" w:eastAsia="Times New Roman" w:hAnsi="Times New Roman"/>
          <w:sz w:val="24"/>
          <w:szCs w:val="24"/>
        </w:rPr>
        <w:tab/>
      </w:r>
    </w:p>
    <w:p w14:paraId="310694D8" w14:textId="5858CAB7" w:rsidR="00523BEE" w:rsidRPr="00FB4709" w:rsidRDefault="00523BEE" w:rsidP="00FB4709">
      <w:pPr>
        <w:tabs>
          <w:tab w:val="left" w:pos="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 xml:space="preserve">COUN </w:t>
      </w:r>
      <w:r w:rsidR="001B6EE9">
        <w:rPr>
          <w:rFonts w:ascii="Times New Roman" w:eastAsia="Times New Roman" w:hAnsi="Times New Roman"/>
          <w:sz w:val="24"/>
          <w:szCs w:val="24"/>
        </w:rPr>
        <w:t>666</w:t>
      </w:r>
      <w:r>
        <w:rPr>
          <w:rFonts w:ascii="Times New Roman" w:eastAsia="Times New Roman" w:hAnsi="Times New Roman"/>
          <w:sz w:val="24"/>
          <w:szCs w:val="24"/>
        </w:rPr>
        <w:tab/>
      </w:r>
      <w:r>
        <w:rPr>
          <w:rFonts w:ascii="Times New Roman" w:eastAsia="Times New Roman" w:hAnsi="Times New Roman"/>
          <w:sz w:val="24"/>
          <w:szCs w:val="24"/>
        </w:rPr>
        <w:tab/>
      </w:r>
      <w:r w:rsidR="001B6EE9" w:rsidRPr="00FB4709">
        <w:rPr>
          <w:rFonts w:ascii="Times New Roman" w:eastAsia="Times New Roman" w:hAnsi="Times New Roman"/>
          <w:sz w:val="24"/>
          <w:szCs w:val="24"/>
        </w:rPr>
        <w:t>Multicultural Counseling (3 hrs</w:t>
      </w:r>
      <w:r w:rsidR="0007334E">
        <w:rPr>
          <w:rFonts w:ascii="Times New Roman" w:eastAsia="Times New Roman" w:hAnsi="Times New Roman"/>
          <w:sz w:val="24"/>
          <w:szCs w:val="24"/>
        </w:rPr>
        <w:t>.</w:t>
      </w:r>
      <w:r w:rsidR="001B6EE9" w:rsidRPr="00FB4709">
        <w:rPr>
          <w:rFonts w:ascii="Times New Roman" w:eastAsia="Times New Roman" w:hAnsi="Times New Roman"/>
          <w:sz w:val="24"/>
          <w:szCs w:val="24"/>
        </w:rPr>
        <w:t>)</w:t>
      </w:r>
    </w:p>
    <w:p w14:paraId="138C9BF5" w14:textId="6AB14AD4" w:rsidR="002A22A2" w:rsidRPr="00423C39" w:rsidRDefault="002A22A2" w:rsidP="002A22A2">
      <w:pPr>
        <w:tabs>
          <w:tab w:val="left" w:pos="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COUN 626</w:t>
      </w:r>
      <w:r w:rsidRPr="00423C39">
        <w:rPr>
          <w:rFonts w:ascii="Times New Roman" w:eastAsia="Times New Roman" w:hAnsi="Times New Roman"/>
          <w:sz w:val="24"/>
          <w:szCs w:val="24"/>
        </w:rPr>
        <w:tab/>
      </w:r>
      <w:r w:rsidRPr="00423C39">
        <w:rPr>
          <w:rFonts w:ascii="Times New Roman" w:eastAsia="Times New Roman" w:hAnsi="Times New Roman"/>
          <w:sz w:val="24"/>
          <w:szCs w:val="24"/>
        </w:rPr>
        <w:tab/>
      </w:r>
      <w:r w:rsidRPr="001B6EE9">
        <w:rPr>
          <w:rFonts w:ascii="Times New Roman" w:hAnsi="Times New Roman"/>
          <w:sz w:val="24"/>
          <w:szCs w:val="24"/>
        </w:rPr>
        <w:t>Psychopathology and Psychopharmacology</w:t>
      </w:r>
      <w:r>
        <w:t xml:space="preserve"> </w:t>
      </w:r>
      <w:r w:rsidRPr="00423C39">
        <w:rPr>
          <w:rFonts w:ascii="Times New Roman" w:eastAsia="Times New Roman" w:hAnsi="Times New Roman"/>
          <w:sz w:val="24"/>
          <w:szCs w:val="24"/>
        </w:rPr>
        <w:t>(3 hrs.)</w:t>
      </w:r>
      <w:r>
        <w:rPr>
          <w:rFonts w:ascii="Times New Roman" w:eastAsia="Times New Roman" w:hAnsi="Times New Roman"/>
          <w:sz w:val="24"/>
          <w:szCs w:val="24"/>
        </w:rPr>
        <w:t>*</w:t>
      </w:r>
    </w:p>
    <w:p w14:paraId="6488E920"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7364557A" w14:textId="77777777" w:rsidR="00FB4709" w:rsidRPr="00FB4709" w:rsidRDefault="00FB4709" w:rsidP="00FB4709">
      <w:pPr>
        <w:tabs>
          <w:tab w:val="left" w:pos="0"/>
        </w:tabs>
        <w:spacing w:after="0" w:line="240" w:lineRule="auto"/>
        <w:ind w:right="720"/>
        <w:rPr>
          <w:rFonts w:ascii="Times New Roman" w:eastAsia="Times New Roman" w:hAnsi="Times New Roman"/>
          <w:b/>
          <w:bCs/>
          <w:sz w:val="24"/>
          <w:szCs w:val="24"/>
        </w:rPr>
      </w:pPr>
      <w:r w:rsidRPr="00FB4709">
        <w:rPr>
          <w:rFonts w:ascii="Times New Roman" w:eastAsia="Times New Roman" w:hAnsi="Times New Roman"/>
          <w:b/>
          <w:bCs/>
          <w:sz w:val="24"/>
          <w:szCs w:val="24"/>
        </w:rPr>
        <w:t>Spring Semester</w:t>
      </w:r>
    </w:p>
    <w:p w14:paraId="6B3015E4" w14:textId="66B06289"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COUN 634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Counseling Practicum (3 hrs.)</w:t>
      </w:r>
      <w:r w:rsidR="002A22A2">
        <w:rPr>
          <w:rFonts w:ascii="Times New Roman" w:eastAsia="Times New Roman" w:hAnsi="Times New Roman"/>
          <w:sz w:val="24"/>
          <w:szCs w:val="24"/>
        </w:rPr>
        <w:t>*</w:t>
      </w:r>
    </w:p>
    <w:p w14:paraId="705D49D9" w14:textId="2A073A9C" w:rsidR="002A22A2" w:rsidRPr="00FB4709" w:rsidRDefault="002A22A2" w:rsidP="002A22A2">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COUN 615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Introduction to Group Work (3 hrs.)</w:t>
      </w:r>
      <w:r>
        <w:rPr>
          <w:rFonts w:ascii="Times New Roman" w:eastAsia="Times New Roman" w:hAnsi="Times New Roman"/>
          <w:sz w:val="24"/>
          <w:szCs w:val="24"/>
        </w:rPr>
        <w:t>*</w:t>
      </w:r>
    </w:p>
    <w:p w14:paraId="3952D25F" w14:textId="77777777" w:rsidR="002A22A2" w:rsidRPr="00FB4709" w:rsidRDefault="002A22A2" w:rsidP="002A22A2">
      <w:pPr>
        <w:tabs>
          <w:tab w:val="left" w:pos="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COUN 536</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Pr>
          <w:rFonts w:ascii="Times New Roman" w:eastAsia="Times New Roman" w:hAnsi="Times New Roman"/>
          <w:sz w:val="24"/>
          <w:szCs w:val="24"/>
        </w:rPr>
        <w:t>Marriage &amp; Family</w:t>
      </w:r>
      <w:r w:rsidRPr="00FB4709">
        <w:rPr>
          <w:rFonts w:ascii="Times New Roman" w:eastAsia="Times New Roman" w:hAnsi="Times New Roman"/>
          <w:sz w:val="24"/>
          <w:szCs w:val="24"/>
        </w:rPr>
        <w:t xml:space="preserve"> (3 hrs.)</w:t>
      </w:r>
    </w:p>
    <w:p w14:paraId="1E2FEFDB" w14:textId="77777777" w:rsidR="00FB4709" w:rsidRPr="00423C39" w:rsidRDefault="00FB4709" w:rsidP="00FB4709">
      <w:pPr>
        <w:tabs>
          <w:tab w:val="left" w:pos="0"/>
        </w:tabs>
        <w:spacing w:after="0" w:line="240" w:lineRule="auto"/>
        <w:ind w:right="720"/>
        <w:rPr>
          <w:rFonts w:ascii="Times New Roman" w:eastAsia="Times New Roman" w:hAnsi="Times New Roman"/>
          <w:sz w:val="24"/>
          <w:szCs w:val="24"/>
        </w:rPr>
      </w:pPr>
    </w:p>
    <w:p w14:paraId="30116E84" w14:textId="77777777" w:rsidR="00FB4709" w:rsidRPr="00FB4709" w:rsidRDefault="00FB4709" w:rsidP="00FB4709">
      <w:pPr>
        <w:tabs>
          <w:tab w:val="left" w:pos="0"/>
        </w:tabs>
        <w:spacing w:after="0" w:line="240" w:lineRule="auto"/>
        <w:ind w:right="720"/>
        <w:rPr>
          <w:rFonts w:ascii="Times New Roman" w:eastAsia="Times New Roman" w:hAnsi="Times New Roman"/>
          <w:b/>
          <w:bCs/>
          <w:sz w:val="24"/>
          <w:szCs w:val="24"/>
        </w:rPr>
      </w:pPr>
      <w:r w:rsidRPr="00FB4709">
        <w:rPr>
          <w:rFonts w:ascii="Times New Roman" w:eastAsia="Times New Roman" w:hAnsi="Times New Roman"/>
          <w:b/>
          <w:bCs/>
          <w:sz w:val="24"/>
          <w:szCs w:val="24"/>
        </w:rPr>
        <w:t>Summer I Semester</w:t>
      </w:r>
    </w:p>
    <w:p w14:paraId="0DBD8F00" w14:textId="36F5567E" w:rsidR="001970F2" w:rsidRPr="007E51BC" w:rsidRDefault="001970F2" w:rsidP="001970F2">
      <w:pPr>
        <w:tabs>
          <w:tab w:val="left" w:pos="0"/>
        </w:tabs>
        <w:spacing w:after="0" w:line="240" w:lineRule="auto"/>
        <w:ind w:right="720"/>
        <w:rPr>
          <w:rFonts w:ascii="Times New Roman" w:eastAsia="Times New Roman" w:hAnsi="Times New Roman"/>
          <w:bCs/>
          <w:sz w:val="24"/>
          <w:szCs w:val="24"/>
        </w:rPr>
      </w:pPr>
      <w:r w:rsidRPr="007E51BC">
        <w:rPr>
          <w:rFonts w:ascii="Times New Roman" w:eastAsia="Times New Roman" w:hAnsi="Times New Roman"/>
          <w:bCs/>
          <w:sz w:val="24"/>
          <w:szCs w:val="24"/>
        </w:rPr>
        <w:t>EPSY 621</w:t>
      </w:r>
      <w:r w:rsidRPr="007E51BC">
        <w:rPr>
          <w:rFonts w:ascii="Times New Roman" w:eastAsia="Times New Roman" w:hAnsi="Times New Roman"/>
          <w:bCs/>
          <w:sz w:val="24"/>
          <w:szCs w:val="24"/>
        </w:rPr>
        <w:tab/>
      </w:r>
      <w:r w:rsidRPr="007E51BC">
        <w:rPr>
          <w:rFonts w:ascii="Times New Roman" w:eastAsia="Times New Roman" w:hAnsi="Times New Roman"/>
          <w:bCs/>
          <w:sz w:val="24"/>
          <w:szCs w:val="24"/>
        </w:rPr>
        <w:tab/>
        <w:t>Human Development (3 hrs.)</w:t>
      </w:r>
      <w:r w:rsidR="002A22A2">
        <w:rPr>
          <w:rFonts w:ascii="Times New Roman" w:eastAsia="Times New Roman" w:hAnsi="Times New Roman"/>
          <w:bCs/>
          <w:sz w:val="24"/>
          <w:szCs w:val="24"/>
        </w:rPr>
        <w:t>*</w:t>
      </w:r>
    </w:p>
    <w:p w14:paraId="5A98F92A" w14:textId="77777777" w:rsidR="001B6EE9" w:rsidRPr="00FB4709" w:rsidRDefault="001B6EE9" w:rsidP="001B6EE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COUN 710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Community Counseling (3 hrs.)</w:t>
      </w:r>
    </w:p>
    <w:p w14:paraId="2C23F89B"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7B052FBE" w14:textId="77777777" w:rsidR="00FB4709" w:rsidRPr="00FB4709" w:rsidRDefault="00FB4709" w:rsidP="00FB4709">
      <w:pPr>
        <w:tabs>
          <w:tab w:val="left" w:pos="0"/>
        </w:tabs>
        <w:spacing w:after="0" w:line="240" w:lineRule="auto"/>
        <w:ind w:right="720"/>
        <w:rPr>
          <w:rFonts w:ascii="Times New Roman" w:eastAsia="Times New Roman" w:hAnsi="Times New Roman"/>
          <w:b/>
          <w:bCs/>
          <w:sz w:val="24"/>
          <w:szCs w:val="24"/>
        </w:rPr>
      </w:pPr>
      <w:r w:rsidRPr="00FB4709">
        <w:rPr>
          <w:rFonts w:ascii="Times New Roman" w:eastAsia="Times New Roman" w:hAnsi="Times New Roman"/>
          <w:b/>
          <w:bCs/>
          <w:sz w:val="24"/>
          <w:szCs w:val="24"/>
        </w:rPr>
        <w:t>Summer II Semester</w:t>
      </w:r>
    </w:p>
    <w:p w14:paraId="14A511AF" w14:textId="39DD268B" w:rsidR="002A22A2" w:rsidRPr="00FB4709" w:rsidRDefault="002A22A2" w:rsidP="002A22A2">
      <w:pPr>
        <w:tabs>
          <w:tab w:val="left" w:pos="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Rotating Content</w:t>
      </w:r>
      <w:r w:rsidRPr="00FB4709">
        <w:rPr>
          <w:rFonts w:ascii="Times New Roman" w:eastAsia="Times New Roman" w:hAnsi="Times New Roman"/>
          <w:sz w:val="24"/>
          <w:szCs w:val="24"/>
        </w:rPr>
        <w:t xml:space="preserve">         </w:t>
      </w:r>
      <w:r>
        <w:rPr>
          <w:rFonts w:ascii="Times New Roman" w:eastAsia="Times New Roman" w:hAnsi="Times New Roman"/>
          <w:sz w:val="24"/>
          <w:szCs w:val="24"/>
        </w:rPr>
        <w:t>Rotating Content (3 hrs.)</w:t>
      </w:r>
    </w:p>
    <w:p w14:paraId="1722E953" w14:textId="77777777" w:rsidR="001B6EE9" w:rsidRDefault="001B6EE9" w:rsidP="001B6EE9">
      <w:pPr>
        <w:tabs>
          <w:tab w:val="left" w:pos="0"/>
        </w:tabs>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COUN 635</w:t>
      </w:r>
      <w:r w:rsidRPr="007E51BC">
        <w:rPr>
          <w:rFonts w:ascii="Times New Roman" w:eastAsia="Times New Roman" w:hAnsi="Times New Roman"/>
          <w:bCs/>
          <w:sz w:val="24"/>
          <w:szCs w:val="24"/>
        </w:rPr>
        <w:tab/>
      </w:r>
      <w:r w:rsidRPr="007E51BC">
        <w:rPr>
          <w:rFonts w:ascii="Times New Roman" w:eastAsia="Times New Roman" w:hAnsi="Times New Roman"/>
          <w:bCs/>
          <w:sz w:val="24"/>
          <w:szCs w:val="24"/>
        </w:rPr>
        <w:tab/>
      </w:r>
      <w:r>
        <w:rPr>
          <w:rFonts w:ascii="Times New Roman" w:eastAsia="Times New Roman" w:hAnsi="Times New Roman"/>
          <w:sz w:val="24"/>
          <w:szCs w:val="24"/>
        </w:rPr>
        <w:t>Career Development</w:t>
      </w:r>
      <w:r>
        <w:rPr>
          <w:rFonts w:ascii="Times New Roman" w:eastAsia="Times New Roman" w:hAnsi="Times New Roman"/>
          <w:bCs/>
          <w:sz w:val="24"/>
          <w:szCs w:val="24"/>
        </w:rPr>
        <w:t xml:space="preserve"> (3 hrs.)   </w:t>
      </w:r>
      <w:r w:rsidRPr="007E51BC">
        <w:rPr>
          <w:rFonts w:ascii="Times New Roman" w:eastAsia="Times New Roman" w:hAnsi="Times New Roman"/>
          <w:b/>
          <w:bCs/>
          <w:i/>
          <w:sz w:val="24"/>
          <w:szCs w:val="24"/>
          <w:u w:val="single"/>
        </w:rPr>
        <w:t>OR</w:t>
      </w:r>
    </w:p>
    <w:p w14:paraId="315DD25F" w14:textId="77777777" w:rsidR="001B6EE9" w:rsidRPr="007E51BC" w:rsidRDefault="001B6EE9" w:rsidP="001B6EE9">
      <w:pPr>
        <w:tabs>
          <w:tab w:val="left" w:pos="0"/>
        </w:tabs>
        <w:spacing w:after="0" w:line="240" w:lineRule="auto"/>
        <w:ind w:right="720"/>
        <w:rPr>
          <w:rFonts w:ascii="Times New Roman" w:eastAsia="Times New Roman" w:hAnsi="Times New Roman"/>
          <w:bCs/>
          <w:sz w:val="24"/>
          <w:szCs w:val="24"/>
        </w:rPr>
      </w:pPr>
      <w:r>
        <w:rPr>
          <w:rFonts w:ascii="Times New Roman" w:eastAsia="Times New Roman" w:hAnsi="Times New Roman"/>
          <w:bCs/>
          <w:sz w:val="24"/>
          <w:szCs w:val="24"/>
        </w:rPr>
        <w:t>COUN 645</w:t>
      </w:r>
      <w:r>
        <w:rPr>
          <w:rFonts w:ascii="Times New Roman" w:eastAsia="Times New Roman" w:hAnsi="Times New Roman"/>
          <w:bCs/>
          <w:sz w:val="24"/>
          <w:szCs w:val="24"/>
        </w:rPr>
        <w:tab/>
      </w:r>
      <w:r>
        <w:rPr>
          <w:rFonts w:ascii="Times New Roman" w:eastAsia="Times New Roman" w:hAnsi="Times New Roman"/>
          <w:bCs/>
          <w:sz w:val="24"/>
          <w:szCs w:val="24"/>
        </w:rPr>
        <w:tab/>
        <w:t>Family Violence, Trauma, &amp; Crisis Interventions (3 hrs.)</w:t>
      </w:r>
    </w:p>
    <w:p w14:paraId="66C5D936" w14:textId="77777777" w:rsidR="00EF2782" w:rsidRDefault="00EF2782" w:rsidP="00FB4709">
      <w:pPr>
        <w:tabs>
          <w:tab w:val="left" w:pos="0"/>
        </w:tabs>
        <w:spacing w:after="0" w:line="240" w:lineRule="auto"/>
        <w:ind w:right="720"/>
        <w:jc w:val="center"/>
        <w:rPr>
          <w:rFonts w:ascii="Times New Roman" w:eastAsia="Times New Roman" w:hAnsi="Times New Roman"/>
          <w:b/>
          <w:bCs/>
          <w:sz w:val="24"/>
          <w:szCs w:val="24"/>
        </w:rPr>
      </w:pPr>
    </w:p>
    <w:p w14:paraId="4F2AE819" w14:textId="77777777" w:rsidR="00FB4709" w:rsidRPr="00FB4709" w:rsidRDefault="00FB4709" w:rsidP="00FB4709">
      <w:pPr>
        <w:tabs>
          <w:tab w:val="left" w:pos="0"/>
        </w:tabs>
        <w:spacing w:after="0" w:line="240" w:lineRule="auto"/>
        <w:ind w:right="720"/>
        <w:jc w:val="center"/>
        <w:rPr>
          <w:rFonts w:ascii="Times New Roman" w:eastAsia="Times New Roman" w:hAnsi="Times New Roman"/>
          <w:b/>
          <w:bCs/>
          <w:sz w:val="24"/>
          <w:szCs w:val="24"/>
        </w:rPr>
      </w:pPr>
      <w:r w:rsidRPr="00FB4709">
        <w:rPr>
          <w:rFonts w:ascii="Times New Roman" w:eastAsia="Times New Roman" w:hAnsi="Times New Roman"/>
          <w:b/>
          <w:bCs/>
          <w:sz w:val="24"/>
          <w:szCs w:val="24"/>
        </w:rPr>
        <w:t>Year Two</w:t>
      </w:r>
    </w:p>
    <w:p w14:paraId="3C16EE1C" w14:textId="77777777" w:rsidR="00FB4709" w:rsidRPr="00FB4709" w:rsidRDefault="00FB4709" w:rsidP="00FB4709">
      <w:pPr>
        <w:tabs>
          <w:tab w:val="left" w:pos="0"/>
        </w:tabs>
        <w:spacing w:after="0" w:line="240" w:lineRule="auto"/>
        <w:ind w:right="720"/>
        <w:rPr>
          <w:rFonts w:ascii="Times New Roman" w:eastAsia="Times New Roman" w:hAnsi="Times New Roman"/>
          <w:b/>
          <w:bCs/>
          <w:sz w:val="24"/>
          <w:szCs w:val="24"/>
        </w:rPr>
      </w:pPr>
      <w:r w:rsidRPr="00FB4709">
        <w:rPr>
          <w:rFonts w:ascii="Times New Roman" w:eastAsia="Times New Roman" w:hAnsi="Times New Roman"/>
          <w:b/>
          <w:bCs/>
          <w:sz w:val="24"/>
          <w:szCs w:val="24"/>
        </w:rPr>
        <w:t>Fall Semester</w:t>
      </w:r>
    </w:p>
    <w:p w14:paraId="66F0A431" w14:textId="072775EA" w:rsidR="001B6EE9" w:rsidRPr="00FB4709" w:rsidRDefault="001B6EE9" w:rsidP="001B6EE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COUN 739D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Internship (3 hrs.)</w:t>
      </w:r>
      <w:r w:rsidR="002A22A2">
        <w:rPr>
          <w:rFonts w:ascii="Times New Roman" w:eastAsia="Times New Roman" w:hAnsi="Times New Roman"/>
          <w:sz w:val="24"/>
          <w:szCs w:val="24"/>
        </w:rPr>
        <w:t>*</w:t>
      </w:r>
    </w:p>
    <w:p w14:paraId="6DCE9B5A" w14:textId="77777777" w:rsidR="002A22A2" w:rsidRPr="00FB4709" w:rsidRDefault="002A22A2" w:rsidP="002A22A2">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COUN </w:t>
      </w:r>
      <w:r>
        <w:rPr>
          <w:rFonts w:ascii="Times New Roman" w:eastAsia="Times New Roman" w:hAnsi="Times New Roman"/>
          <w:sz w:val="24"/>
          <w:szCs w:val="24"/>
        </w:rPr>
        <w:t>642</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Pr>
          <w:rFonts w:ascii="Times New Roman" w:eastAsia="Times New Roman" w:hAnsi="Times New Roman"/>
          <w:sz w:val="24"/>
          <w:szCs w:val="24"/>
        </w:rPr>
        <w:t xml:space="preserve">Treatment of Addictive Behaviors </w:t>
      </w:r>
      <w:r w:rsidRPr="00FB4709">
        <w:rPr>
          <w:rFonts w:ascii="Times New Roman" w:eastAsia="Times New Roman" w:hAnsi="Times New Roman"/>
          <w:sz w:val="24"/>
          <w:szCs w:val="24"/>
        </w:rPr>
        <w:t>(3 hrs.)</w:t>
      </w:r>
    </w:p>
    <w:p w14:paraId="64A0DC10" w14:textId="72D52355" w:rsidR="002A22A2" w:rsidRPr="00423C39" w:rsidRDefault="002A22A2" w:rsidP="002A22A2">
      <w:pPr>
        <w:tabs>
          <w:tab w:val="left" w:pos="0"/>
        </w:tabs>
        <w:spacing w:after="0" w:line="240" w:lineRule="auto"/>
        <w:ind w:right="720"/>
        <w:rPr>
          <w:rFonts w:ascii="Times New Roman" w:eastAsia="Times New Roman" w:hAnsi="Times New Roman"/>
          <w:sz w:val="24"/>
          <w:szCs w:val="24"/>
        </w:rPr>
      </w:pPr>
      <w:r w:rsidRPr="00423C39">
        <w:rPr>
          <w:rFonts w:ascii="Times New Roman" w:eastAsia="Times New Roman" w:hAnsi="Times New Roman"/>
          <w:sz w:val="24"/>
          <w:szCs w:val="24"/>
        </w:rPr>
        <w:t xml:space="preserve">COUN 628 </w:t>
      </w:r>
      <w:r w:rsidRPr="00423C39">
        <w:rPr>
          <w:rFonts w:ascii="Times New Roman" w:eastAsia="Times New Roman" w:hAnsi="Times New Roman"/>
          <w:sz w:val="24"/>
          <w:szCs w:val="24"/>
        </w:rPr>
        <w:tab/>
      </w:r>
      <w:r w:rsidRPr="00423C39">
        <w:rPr>
          <w:rFonts w:ascii="Times New Roman" w:eastAsia="Times New Roman" w:hAnsi="Times New Roman"/>
          <w:sz w:val="24"/>
          <w:szCs w:val="24"/>
        </w:rPr>
        <w:tab/>
        <w:t>Psychological Appraisal (3 hrs.)</w:t>
      </w:r>
      <w:r>
        <w:rPr>
          <w:rFonts w:ascii="Times New Roman" w:eastAsia="Times New Roman" w:hAnsi="Times New Roman"/>
          <w:sz w:val="24"/>
          <w:szCs w:val="24"/>
        </w:rPr>
        <w:t>*</w:t>
      </w:r>
    </w:p>
    <w:p w14:paraId="2594F451"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5E6D7F05" w14:textId="77777777" w:rsidR="00FB4709" w:rsidRPr="00FB4709" w:rsidRDefault="00FB4709" w:rsidP="00FB4709">
      <w:pPr>
        <w:tabs>
          <w:tab w:val="left" w:pos="0"/>
        </w:tabs>
        <w:spacing w:after="0" w:line="240" w:lineRule="auto"/>
        <w:ind w:right="720"/>
        <w:rPr>
          <w:rFonts w:ascii="Times New Roman" w:eastAsia="Times New Roman" w:hAnsi="Times New Roman"/>
          <w:b/>
          <w:bCs/>
          <w:sz w:val="24"/>
          <w:szCs w:val="24"/>
        </w:rPr>
      </w:pPr>
      <w:r w:rsidRPr="00FB4709">
        <w:rPr>
          <w:rFonts w:ascii="Times New Roman" w:eastAsia="Times New Roman" w:hAnsi="Times New Roman"/>
          <w:b/>
          <w:bCs/>
          <w:sz w:val="24"/>
          <w:szCs w:val="24"/>
        </w:rPr>
        <w:t>Spring Semester</w:t>
      </w:r>
    </w:p>
    <w:p w14:paraId="6B5D1FFF" w14:textId="71D52728" w:rsidR="001B6EE9" w:rsidRPr="00FB4709" w:rsidRDefault="001B6EE9" w:rsidP="001B6EE9">
      <w:pPr>
        <w:tabs>
          <w:tab w:val="left" w:pos="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COUN 740</w:t>
      </w:r>
      <w:r w:rsidRPr="00FB4709">
        <w:rPr>
          <w:rFonts w:ascii="Times New Roman" w:eastAsia="Times New Roman" w:hAnsi="Times New Roman"/>
          <w:sz w:val="24"/>
          <w:szCs w:val="24"/>
        </w:rPr>
        <w:t xml:space="preserve">D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Pr>
          <w:rFonts w:ascii="Times New Roman" w:eastAsia="Times New Roman" w:hAnsi="Times New Roman"/>
          <w:sz w:val="24"/>
          <w:szCs w:val="24"/>
        </w:rPr>
        <w:t xml:space="preserve">Advanced </w:t>
      </w:r>
      <w:r w:rsidRPr="00FB4709">
        <w:rPr>
          <w:rFonts w:ascii="Times New Roman" w:eastAsia="Times New Roman" w:hAnsi="Times New Roman"/>
          <w:sz w:val="24"/>
          <w:szCs w:val="24"/>
        </w:rPr>
        <w:t>Internship (3 hrs.)</w:t>
      </w:r>
      <w:r w:rsidR="002A22A2">
        <w:rPr>
          <w:rFonts w:ascii="Times New Roman" w:eastAsia="Times New Roman" w:hAnsi="Times New Roman"/>
          <w:sz w:val="24"/>
          <w:szCs w:val="24"/>
        </w:rPr>
        <w:t>*</w:t>
      </w:r>
    </w:p>
    <w:p w14:paraId="29AEDA7B"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COUN 620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Foundations of Research (3 hrs.)</w:t>
      </w:r>
    </w:p>
    <w:p w14:paraId="0C1F5544" w14:textId="67130299" w:rsidR="00FB4709" w:rsidRPr="00FB4709" w:rsidRDefault="002A22A2" w:rsidP="00FB4709">
      <w:pPr>
        <w:tabs>
          <w:tab w:val="left" w:pos="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Rotating Content</w:t>
      </w:r>
      <w:r w:rsidRPr="00FB4709">
        <w:rPr>
          <w:rFonts w:ascii="Times New Roman" w:eastAsia="Times New Roman" w:hAnsi="Times New Roman"/>
          <w:sz w:val="24"/>
          <w:szCs w:val="24"/>
        </w:rPr>
        <w:t xml:space="preserve"> </w:t>
      </w:r>
      <w:r w:rsidR="00FB4709" w:rsidRPr="00FB4709">
        <w:rPr>
          <w:rFonts w:ascii="Times New Roman" w:eastAsia="Times New Roman" w:hAnsi="Times New Roman"/>
          <w:sz w:val="24"/>
          <w:szCs w:val="24"/>
        </w:rPr>
        <w:tab/>
      </w:r>
      <w:r w:rsidR="001B6EE9">
        <w:rPr>
          <w:rFonts w:ascii="Times New Roman" w:eastAsia="Times New Roman" w:hAnsi="Times New Roman"/>
          <w:sz w:val="24"/>
          <w:szCs w:val="24"/>
        </w:rPr>
        <w:t xml:space="preserve">Rotating Content </w:t>
      </w:r>
      <w:r w:rsidR="00FB4709" w:rsidRPr="00FB4709">
        <w:rPr>
          <w:rFonts w:ascii="Times New Roman" w:eastAsia="Times New Roman" w:hAnsi="Times New Roman"/>
          <w:sz w:val="24"/>
          <w:szCs w:val="24"/>
        </w:rPr>
        <w:t xml:space="preserve">(3 hrs.) </w:t>
      </w:r>
    </w:p>
    <w:p w14:paraId="2916DB96"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4BC36D06" w14:textId="77777777" w:rsidR="00FB4709" w:rsidRPr="00577841" w:rsidRDefault="00FB4709" w:rsidP="00FB4709">
      <w:pPr>
        <w:keepNext/>
        <w:spacing w:before="240" w:after="60" w:line="240" w:lineRule="auto"/>
        <w:outlineLvl w:val="1"/>
        <w:rPr>
          <w:rFonts w:ascii="Times New Roman" w:eastAsia="Times New Roman" w:hAnsi="Times New Roman"/>
          <w:b/>
          <w:bCs/>
          <w:iCs/>
          <w:sz w:val="32"/>
          <w:szCs w:val="32"/>
        </w:rPr>
      </w:pPr>
      <w:r w:rsidRPr="00577841">
        <w:rPr>
          <w:rFonts w:ascii="Times New Roman" w:eastAsia="Times New Roman" w:hAnsi="Times New Roman"/>
          <w:b/>
          <w:bCs/>
          <w:iCs/>
          <w:sz w:val="32"/>
          <w:szCs w:val="32"/>
        </w:rPr>
        <w:t>Thesis Option</w:t>
      </w:r>
      <w:bookmarkEnd w:id="116"/>
      <w:bookmarkEnd w:id="117"/>
      <w:bookmarkEnd w:id="118"/>
    </w:p>
    <w:p w14:paraId="233A4F5B"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0F03172D" w14:textId="15BAFD7E"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Students seeking to complete a master’s thesis are required to take 6 semester credit hours of COUN 699 – Thesis as part of their </w:t>
      </w:r>
      <w:r w:rsidR="003D293A">
        <w:rPr>
          <w:rFonts w:ascii="Times New Roman" w:eastAsia="Times New Roman" w:hAnsi="Times New Roman"/>
          <w:sz w:val="24"/>
          <w:szCs w:val="24"/>
        </w:rPr>
        <w:t>program of study</w:t>
      </w:r>
      <w:r w:rsidRPr="00FB4709">
        <w:rPr>
          <w:rFonts w:ascii="Times New Roman" w:eastAsia="Times New Roman" w:hAnsi="Times New Roman"/>
          <w:sz w:val="24"/>
          <w:szCs w:val="24"/>
        </w:rPr>
        <w:t xml:space="preserve">. In addition, EPSY 612 – Statistical Methods is strongly recommended as the other three semester credit hours of elective. Students who elect the thesis option should confer with their advisor early in the program concerning the process of pursuing the thesis. The </w:t>
      </w:r>
      <w:r w:rsidRPr="00FB4709">
        <w:rPr>
          <w:rFonts w:ascii="Times New Roman" w:eastAsia="Times New Roman" w:hAnsi="Times New Roman"/>
          <w:sz w:val="24"/>
          <w:szCs w:val="24"/>
          <w:u w:val="single"/>
        </w:rPr>
        <w:t>Handbook for Theses and Dissertations</w:t>
      </w:r>
      <w:r w:rsidRPr="00FB4709">
        <w:rPr>
          <w:rFonts w:ascii="Times New Roman" w:eastAsia="Times New Roman" w:hAnsi="Times New Roman"/>
          <w:sz w:val="24"/>
          <w:szCs w:val="24"/>
        </w:rPr>
        <w:t xml:space="preserve"> can be accessed through the ISU web</w:t>
      </w:r>
      <w:r w:rsidR="00DF7C85">
        <w:rPr>
          <w:rFonts w:ascii="Times New Roman" w:eastAsia="Times New Roman" w:hAnsi="Times New Roman"/>
          <w:sz w:val="24"/>
          <w:szCs w:val="24"/>
        </w:rPr>
        <w:t>site.</w:t>
      </w:r>
      <w:r w:rsidRPr="00FB4709">
        <w:rPr>
          <w:rFonts w:ascii="Times New Roman" w:eastAsia="Times New Roman" w:hAnsi="Times New Roman"/>
          <w:sz w:val="24"/>
          <w:szCs w:val="24"/>
        </w:rPr>
        <w:t xml:space="preserve">  If the thesis is not completed within the semester in which thesis hours (COUN 699) were first registered, students are required to continue registering for COUN 699 each Fall and Spring semester until the thesis is completed. Students must successfully defend their completed thesis in an open (to all faculty with graduate faculty status) meeting before a three person graduate faculty committee. The Chairperson and at least one other member of the committee must be a member of the Department of Communication Disorders and Counseling, School, and Educational Psychology.</w:t>
      </w:r>
    </w:p>
    <w:p w14:paraId="049CC6E8"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0D87768B"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COUN 699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 xml:space="preserve">Thesis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6</w:t>
      </w:r>
    </w:p>
    <w:p w14:paraId="20DB782E" w14:textId="77777777" w:rsidR="00FB4709" w:rsidRPr="00FB4709" w:rsidRDefault="00FB4709" w:rsidP="00FB4709">
      <w:pPr>
        <w:tabs>
          <w:tab w:val="left" w:pos="72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EPSY 612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 xml:space="preserve">Statistical Methods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3</w:t>
      </w:r>
    </w:p>
    <w:p w14:paraId="1E9E53B4" w14:textId="77777777" w:rsidR="00FB4709" w:rsidRPr="00FB4709" w:rsidRDefault="00FB4709" w:rsidP="00FB4709">
      <w:pPr>
        <w:tabs>
          <w:tab w:val="left" w:pos="84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(strongly recommended)</w:t>
      </w:r>
    </w:p>
    <w:p w14:paraId="3AFDF5CF" w14:textId="77777777" w:rsidR="00FB4709" w:rsidRPr="00FB4709" w:rsidRDefault="00FB4709" w:rsidP="00FB4709">
      <w:pPr>
        <w:tabs>
          <w:tab w:val="left" w:pos="840"/>
        </w:tabs>
        <w:spacing w:after="0" w:line="240" w:lineRule="auto"/>
        <w:ind w:right="720"/>
        <w:rPr>
          <w:rFonts w:ascii="Times New Roman" w:eastAsia="Times New Roman" w:hAnsi="Times New Roman"/>
          <w:sz w:val="24"/>
          <w:szCs w:val="24"/>
        </w:rPr>
      </w:pPr>
    </w:p>
    <w:p w14:paraId="17C62CA7" w14:textId="77777777" w:rsidR="00FB4709" w:rsidRPr="00577841" w:rsidRDefault="00FB4709" w:rsidP="00FB4709">
      <w:pPr>
        <w:keepNext/>
        <w:spacing w:after="0" w:line="240" w:lineRule="auto"/>
        <w:outlineLvl w:val="1"/>
        <w:rPr>
          <w:rFonts w:ascii="Times New Roman" w:eastAsia="Times New Roman" w:hAnsi="Times New Roman"/>
          <w:b/>
          <w:bCs/>
          <w:iCs/>
          <w:sz w:val="32"/>
          <w:szCs w:val="32"/>
        </w:rPr>
      </w:pPr>
      <w:bookmarkStart w:id="119" w:name="_Toc525625706"/>
      <w:bookmarkStart w:id="120" w:name="_Toc35309558"/>
      <w:bookmarkStart w:id="121" w:name="_Toc39365072"/>
      <w:bookmarkStart w:id="122" w:name="_Toc39365547"/>
      <w:bookmarkStart w:id="123" w:name="_Toc143329011"/>
      <w:r w:rsidRPr="00577841">
        <w:rPr>
          <w:rFonts w:ascii="Times New Roman" w:eastAsia="Times New Roman" w:hAnsi="Times New Roman"/>
          <w:b/>
          <w:bCs/>
          <w:iCs/>
          <w:sz w:val="32"/>
          <w:szCs w:val="32"/>
        </w:rPr>
        <w:t>Clinical Experience</w:t>
      </w:r>
      <w:bookmarkEnd w:id="119"/>
      <w:bookmarkEnd w:id="120"/>
      <w:bookmarkEnd w:id="121"/>
      <w:bookmarkEnd w:id="122"/>
      <w:bookmarkEnd w:id="123"/>
    </w:p>
    <w:p w14:paraId="28ABBACA"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5F29B318" w14:textId="1AE1A2E2"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A minimum of 1,000 clock hours of supervised practicum and internship experience are required during the program, with a minimum of </w:t>
      </w:r>
      <w:r w:rsidR="00105E8C">
        <w:rPr>
          <w:rFonts w:ascii="Times New Roman" w:eastAsia="Times New Roman" w:hAnsi="Times New Roman"/>
          <w:sz w:val="24"/>
          <w:szCs w:val="24"/>
        </w:rPr>
        <w:t>400</w:t>
      </w:r>
      <w:r w:rsidR="00422F7A" w:rsidRPr="00FB4709">
        <w:rPr>
          <w:rFonts w:ascii="Times New Roman" w:eastAsia="Times New Roman" w:hAnsi="Times New Roman"/>
          <w:sz w:val="24"/>
          <w:szCs w:val="24"/>
        </w:rPr>
        <w:t xml:space="preserve"> </w:t>
      </w:r>
      <w:r w:rsidRPr="00FB4709">
        <w:rPr>
          <w:rFonts w:ascii="Times New Roman" w:eastAsia="Times New Roman" w:hAnsi="Times New Roman"/>
          <w:sz w:val="24"/>
          <w:szCs w:val="24"/>
        </w:rPr>
        <w:t>hours of direct services. 100 hours of the 1,000 clock hours are earned during practicum. The additional 900 hours are gained during the 2</w:t>
      </w:r>
      <w:r w:rsidRPr="00FB4709">
        <w:rPr>
          <w:rFonts w:ascii="Times New Roman" w:eastAsia="Times New Roman" w:hAnsi="Times New Roman"/>
          <w:sz w:val="24"/>
          <w:szCs w:val="24"/>
          <w:vertAlign w:val="superscript"/>
        </w:rPr>
        <w:t>nd</w:t>
      </w:r>
      <w:r w:rsidRPr="00FB4709">
        <w:rPr>
          <w:rFonts w:ascii="Times New Roman" w:eastAsia="Times New Roman" w:hAnsi="Times New Roman"/>
          <w:sz w:val="24"/>
          <w:szCs w:val="24"/>
        </w:rPr>
        <w:t xml:space="preserve"> year internship</w:t>
      </w:r>
      <w:r w:rsidR="00FA607D">
        <w:rPr>
          <w:rFonts w:ascii="Times New Roman" w:eastAsia="Times New Roman" w:hAnsi="Times New Roman"/>
          <w:sz w:val="24"/>
          <w:szCs w:val="24"/>
        </w:rPr>
        <w:t xml:space="preserve"> and advanced internship</w:t>
      </w:r>
      <w:r w:rsidRPr="00FB4709">
        <w:rPr>
          <w:rFonts w:ascii="Times New Roman" w:eastAsia="Times New Roman" w:hAnsi="Times New Roman"/>
          <w:sz w:val="24"/>
          <w:szCs w:val="24"/>
        </w:rPr>
        <w:t xml:space="preserve">. Clinical experiences vary from site to site, but typically include assessment; individual, group, relationship, and career counseling; crisis intervention; consultation and advocacy; substance abuse treatment; case management; mental health education; and community intervention. Training settings include community mental health centers, alcohol and substance abuse treatment facilities, college and university counseling centers, </w:t>
      </w:r>
      <w:r w:rsidR="00DF7C85">
        <w:rPr>
          <w:rFonts w:ascii="Times New Roman" w:eastAsia="Times New Roman" w:hAnsi="Times New Roman"/>
          <w:sz w:val="24"/>
          <w:szCs w:val="24"/>
        </w:rPr>
        <w:t xml:space="preserve">integrated health care, </w:t>
      </w:r>
      <w:r w:rsidRPr="00FB4709">
        <w:rPr>
          <w:rFonts w:ascii="Times New Roman" w:eastAsia="Times New Roman" w:hAnsi="Times New Roman"/>
          <w:sz w:val="24"/>
          <w:szCs w:val="24"/>
        </w:rPr>
        <w:t xml:space="preserve">state correctional facilities, and specialized juvenile treatment centers. Students receive a minimum of one hour of individual supervision per week, and one and one-half hour of group supervision per week. During the second year of full-time study, most classes and group supervision are scheduled into one full day and evening per week to allow students flexibility in scheduling clinical and assistantship assignments. Students graduate with a minimum of 100 hours of individual and group supervision. </w:t>
      </w:r>
    </w:p>
    <w:p w14:paraId="5DC88625"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70CF1EE4" w14:textId="77777777" w:rsidR="00FB4709" w:rsidRPr="00FB4709" w:rsidRDefault="00FB4709" w:rsidP="00FB4709">
      <w:pPr>
        <w:keepNext/>
        <w:spacing w:after="0" w:line="240" w:lineRule="auto"/>
        <w:outlineLvl w:val="2"/>
        <w:rPr>
          <w:rFonts w:ascii="Times New Roman" w:eastAsia="Times New Roman" w:hAnsi="Times New Roman"/>
          <w:b/>
          <w:bCs/>
          <w:sz w:val="28"/>
          <w:szCs w:val="28"/>
        </w:rPr>
      </w:pPr>
      <w:bookmarkStart w:id="124" w:name="_Toc39365073"/>
      <w:bookmarkStart w:id="125" w:name="_Toc39365548"/>
      <w:bookmarkStart w:id="126" w:name="_Toc143329012"/>
      <w:r w:rsidRPr="00FB4709">
        <w:rPr>
          <w:rFonts w:ascii="Times New Roman" w:eastAsia="Times New Roman" w:hAnsi="Times New Roman"/>
          <w:b/>
          <w:bCs/>
          <w:sz w:val="28"/>
          <w:szCs w:val="28"/>
        </w:rPr>
        <w:t>Practicum Training</w:t>
      </w:r>
      <w:bookmarkEnd w:id="124"/>
      <w:bookmarkEnd w:id="125"/>
      <w:bookmarkEnd w:id="126"/>
    </w:p>
    <w:p w14:paraId="54E10EC8" w14:textId="77777777" w:rsidR="00FB4709" w:rsidRPr="00FB4709" w:rsidRDefault="00FB4709" w:rsidP="00FB4709">
      <w:pPr>
        <w:spacing w:after="0" w:line="240" w:lineRule="auto"/>
        <w:rPr>
          <w:rFonts w:ascii="Times New Roman" w:eastAsia="Times New Roman" w:hAnsi="Times New Roman"/>
          <w:sz w:val="24"/>
          <w:szCs w:val="24"/>
        </w:rPr>
      </w:pPr>
    </w:p>
    <w:p w14:paraId="5900F588" w14:textId="4B291FD0" w:rsidR="009155B8"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The practicum consists of 1</w:t>
      </w:r>
      <w:r w:rsidRPr="00FB4709">
        <w:rPr>
          <w:rFonts w:ascii="Times New Roman" w:eastAsia="Times New Roman" w:hAnsi="Times New Roman"/>
          <w:bCs/>
          <w:sz w:val="24"/>
          <w:szCs w:val="24"/>
        </w:rPr>
        <w:t>00 clock hours in placement</w:t>
      </w:r>
      <w:r w:rsidRPr="00FB4709">
        <w:rPr>
          <w:rFonts w:ascii="Times New Roman" w:eastAsia="Times New Roman" w:hAnsi="Times New Roman"/>
          <w:sz w:val="24"/>
          <w:szCs w:val="24"/>
        </w:rPr>
        <w:t xml:space="preserve"> and includes a minimum of</w:t>
      </w:r>
      <w:r w:rsidRPr="00FB4709">
        <w:rPr>
          <w:rFonts w:ascii="Times New Roman" w:eastAsia="Times New Roman" w:hAnsi="Times New Roman"/>
          <w:bCs/>
          <w:sz w:val="24"/>
          <w:szCs w:val="24"/>
        </w:rPr>
        <w:t xml:space="preserve"> 40 hours of direct service (30 Individual</w:t>
      </w:r>
      <w:r w:rsidR="00DF7C85">
        <w:rPr>
          <w:rFonts w:ascii="Times New Roman" w:eastAsia="Times New Roman" w:hAnsi="Times New Roman"/>
          <w:bCs/>
          <w:sz w:val="24"/>
          <w:szCs w:val="24"/>
        </w:rPr>
        <w:t xml:space="preserve"> &amp;</w:t>
      </w:r>
      <w:r w:rsidRPr="00FB4709">
        <w:rPr>
          <w:rFonts w:ascii="Times New Roman" w:eastAsia="Times New Roman" w:hAnsi="Times New Roman"/>
          <w:bCs/>
          <w:sz w:val="24"/>
          <w:szCs w:val="24"/>
        </w:rPr>
        <w:t xml:space="preserve"> 10 Group)</w:t>
      </w:r>
      <w:r w:rsidRPr="00FB4709">
        <w:rPr>
          <w:rFonts w:ascii="Times New Roman" w:eastAsia="Times New Roman" w:hAnsi="Times New Roman"/>
          <w:sz w:val="24"/>
          <w:szCs w:val="24"/>
        </w:rPr>
        <w:t xml:space="preserve"> with a minimum of one hour </w:t>
      </w:r>
      <w:r w:rsidRPr="00FB4709">
        <w:rPr>
          <w:rFonts w:ascii="Times New Roman" w:eastAsia="Times New Roman" w:hAnsi="Times New Roman"/>
          <w:bCs/>
          <w:sz w:val="24"/>
          <w:szCs w:val="24"/>
        </w:rPr>
        <w:t>per week of individual supervision</w:t>
      </w:r>
      <w:r w:rsidRPr="00FB4709">
        <w:rPr>
          <w:rFonts w:ascii="Times New Roman" w:eastAsia="Times New Roman" w:hAnsi="Times New Roman"/>
          <w:sz w:val="24"/>
          <w:szCs w:val="24"/>
        </w:rPr>
        <w:t xml:space="preserve"> and one and one half hours of group supervision.</w:t>
      </w:r>
      <w:r w:rsidR="00523BEE">
        <w:rPr>
          <w:rFonts w:ascii="Times New Roman" w:eastAsia="Times New Roman" w:hAnsi="Times New Roman"/>
          <w:sz w:val="24"/>
          <w:szCs w:val="24"/>
        </w:rPr>
        <w:t xml:space="preserve"> The majority of hours are completed in the University Hall clinic. Some additional group or special population service hours may be delivered at sites identified by the program faculty members.</w:t>
      </w:r>
      <w:r w:rsidRPr="00FB4709">
        <w:rPr>
          <w:rFonts w:ascii="Times New Roman" w:eastAsia="Times New Roman" w:hAnsi="Times New Roman"/>
          <w:sz w:val="24"/>
          <w:szCs w:val="24"/>
        </w:rPr>
        <w:t xml:space="preserve"> During the practicum experience, </w:t>
      </w:r>
      <w:r w:rsidR="00523BEE">
        <w:rPr>
          <w:rFonts w:ascii="Times New Roman" w:eastAsia="Times New Roman" w:hAnsi="Times New Roman"/>
          <w:sz w:val="24"/>
          <w:szCs w:val="24"/>
        </w:rPr>
        <w:t>i</w:t>
      </w:r>
      <w:r w:rsidRPr="00FB4709">
        <w:rPr>
          <w:rFonts w:ascii="Times New Roman" w:eastAsia="Times New Roman" w:hAnsi="Times New Roman"/>
          <w:sz w:val="24"/>
          <w:szCs w:val="24"/>
        </w:rPr>
        <w:t>ndividual and group supervision is generally provided by program faculty</w:t>
      </w:r>
      <w:r w:rsidR="00422F7A">
        <w:rPr>
          <w:rFonts w:ascii="Times New Roman" w:eastAsia="Times New Roman" w:hAnsi="Times New Roman"/>
          <w:sz w:val="24"/>
          <w:szCs w:val="24"/>
        </w:rPr>
        <w:t>,</w:t>
      </w:r>
      <w:r w:rsidR="00423C39">
        <w:rPr>
          <w:rFonts w:ascii="Times New Roman" w:eastAsia="Times New Roman" w:hAnsi="Times New Roman"/>
          <w:sz w:val="24"/>
          <w:szCs w:val="24"/>
        </w:rPr>
        <w:t xml:space="preserve"> </w:t>
      </w:r>
      <w:r w:rsidR="00523BEE">
        <w:rPr>
          <w:rFonts w:ascii="Times New Roman" w:eastAsia="Times New Roman" w:hAnsi="Times New Roman"/>
          <w:sz w:val="24"/>
          <w:szCs w:val="24"/>
        </w:rPr>
        <w:t>licensed adjunct faculty members</w:t>
      </w:r>
      <w:r w:rsidR="00422F7A">
        <w:rPr>
          <w:rFonts w:ascii="Times New Roman" w:eastAsia="Times New Roman" w:hAnsi="Times New Roman"/>
          <w:sz w:val="24"/>
          <w:szCs w:val="24"/>
        </w:rPr>
        <w:t>,</w:t>
      </w:r>
      <w:r w:rsidR="00422F7A" w:rsidRPr="00422F7A">
        <w:rPr>
          <w:rFonts w:ascii="Times New Roman" w:eastAsia="Times New Roman" w:hAnsi="Times New Roman"/>
          <w:sz w:val="24"/>
          <w:szCs w:val="24"/>
        </w:rPr>
        <w:t xml:space="preserve"> </w:t>
      </w:r>
      <w:r w:rsidR="00422F7A">
        <w:rPr>
          <w:rFonts w:ascii="Times New Roman" w:eastAsia="Times New Roman" w:hAnsi="Times New Roman"/>
          <w:sz w:val="24"/>
          <w:szCs w:val="24"/>
        </w:rPr>
        <w:t>and doctoral students</w:t>
      </w:r>
      <w:r w:rsidRPr="00FB4709">
        <w:rPr>
          <w:rFonts w:ascii="Times New Roman" w:eastAsia="Times New Roman" w:hAnsi="Times New Roman"/>
          <w:sz w:val="24"/>
          <w:szCs w:val="24"/>
        </w:rPr>
        <w:t xml:space="preserve">. </w:t>
      </w:r>
      <w:r w:rsidR="00FA607D">
        <w:rPr>
          <w:rFonts w:ascii="Times New Roman" w:eastAsia="Times New Roman" w:hAnsi="Times New Roman"/>
          <w:sz w:val="24"/>
          <w:szCs w:val="24"/>
        </w:rPr>
        <w:t xml:space="preserve">The Program faculty facilitates that group experience through the Grosjean Clinic or one of our community collaborations.  </w:t>
      </w:r>
    </w:p>
    <w:p w14:paraId="14D84B4F" w14:textId="77777777" w:rsidR="009155B8" w:rsidRDefault="009155B8" w:rsidP="00FB4709">
      <w:pPr>
        <w:tabs>
          <w:tab w:val="left" w:pos="0"/>
        </w:tabs>
        <w:spacing w:after="0" w:line="240" w:lineRule="auto"/>
        <w:ind w:right="720"/>
        <w:rPr>
          <w:rFonts w:ascii="Times New Roman" w:eastAsia="Times New Roman" w:hAnsi="Times New Roman"/>
          <w:sz w:val="24"/>
          <w:szCs w:val="24"/>
        </w:rPr>
      </w:pPr>
    </w:p>
    <w:p w14:paraId="48CDD490" w14:textId="235CC535"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The practicum experience provides an opportunity for students to develop the counseling skills, while under supervision, they learned in earlier courses. Program faculty</w:t>
      </w:r>
      <w:r w:rsidR="00523BEE">
        <w:rPr>
          <w:rFonts w:ascii="Times New Roman" w:eastAsia="Times New Roman" w:hAnsi="Times New Roman"/>
          <w:sz w:val="24"/>
          <w:szCs w:val="24"/>
        </w:rPr>
        <w:t xml:space="preserve"> members</w:t>
      </w:r>
      <w:r w:rsidRPr="00FB4709">
        <w:rPr>
          <w:rFonts w:ascii="Times New Roman" w:eastAsia="Times New Roman" w:hAnsi="Times New Roman"/>
          <w:sz w:val="24"/>
          <w:szCs w:val="24"/>
        </w:rPr>
        <w:t xml:space="preserve"> provide didactic and experiential training which serve as the foundation for the development of skills necessary for counseling in real world settings. These skills are also the foundation for future clinical experiences during the internship experiences.  </w:t>
      </w:r>
      <w:r w:rsidRPr="00105E8C">
        <w:rPr>
          <w:rFonts w:ascii="Times New Roman" w:eastAsia="Times New Roman" w:hAnsi="Times New Roman"/>
          <w:i/>
          <w:sz w:val="24"/>
          <w:szCs w:val="24"/>
        </w:rPr>
        <w:t xml:space="preserve">Practicum placement </w:t>
      </w:r>
      <w:r w:rsidR="00523BEE" w:rsidRPr="00105E8C">
        <w:rPr>
          <w:rFonts w:ascii="Times New Roman" w:eastAsia="Times New Roman" w:hAnsi="Times New Roman"/>
          <w:i/>
          <w:sz w:val="24"/>
          <w:szCs w:val="24"/>
        </w:rPr>
        <w:t>is</w:t>
      </w:r>
      <w:r w:rsidRPr="00105E8C">
        <w:rPr>
          <w:rFonts w:ascii="Times New Roman" w:eastAsia="Times New Roman" w:hAnsi="Times New Roman"/>
          <w:i/>
          <w:sz w:val="24"/>
          <w:szCs w:val="24"/>
        </w:rPr>
        <w:t xml:space="preserve"> not guaranteed, and is dependent upon students’ performance both </w:t>
      </w:r>
      <w:r w:rsidR="00422F7A">
        <w:rPr>
          <w:rFonts w:ascii="Times New Roman" w:eastAsia="Times New Roman" w:hAnsi="Times New Roman"/>
          <w:i/>
          <w:sz w:val="24"/>
          <w:szCs w:val="24"/>
        </w:rPr>
        <w:t>dispositionally</w:t>
      </w:r>
      <w:r w:rsidR="00422F7A" w:rsidRPr="00105E8C">
        <w:rPr>
          <w:rFonts w:ascii="Times New Roman" w:eastAsia="Times New Roman" w:hAnsi="Times New Roman"/>
          <w:i/>
          <w:sz w:val="24"/>
          <w:szCs w:val="24"/>
        </w:rPr>
        <w:t xml:space="preserve"> </w:t>
      </w:r>
      <w:r w:rsidRPr="00105E8C">
        <w:rPr>
          <w:rFonts w:ascii="Times New Roman" w:eastAsia="Times New Roman" w:hAnsi="Times New Roman"/>
          <w:i/>
          <w:sz w:val="24"/>
          <w:szCs w:val="24"/>
        </w:rPr>
        <w:t>and academically</w:t>
      </w:r>
      <w:r w:rsidRPr="00FB4709">
        <w:rPr>
          <w:rFonts w:ascii="Times New Roman" w:eastAsia="Times New Roman" w:hAnsi="Times New Roman"/>
          <w:sz w:val="24"/>
          <w:szCs w:val="24"/>
        </w:rPr>
        <w:t>.</w:t>
      </w:r>
    </w:p>
    <w:p w14:paraId="604F9996" w14:textId="77777777" w:rsidR="00FB4709" w:rsidRPr="00FB4709" w:rsidRDefault="00FB4709" w:rsidP="00FB4709">
      <w:pPr>
        <w:spacing w:after="0" w:line="240" w:lineRule="auto"/>
        <w:rPr>
          <w:rFonts w:ascii="Times New Roman" w:eastAsia="Times New Roman" w:hAnsi="Times New Roman"/>
          <w:sz w:val="24"/>
          <w:szCs w:val="24"/>
        </w:rPr>
      </w:pPr>
    </w:p>
    <w:p w14:paraId="68C3F04C" w14:textId="77777777" w:rsidR="00FB4709" w:rsidRPr="00FB4709" w:rsidRDefault="00FB4709" w:rsidP="00FB4709">
      <w:pPr>
        <w:keepNext/>
        <w:spacing w:after="0" w:line="240" w:lineRule="auto"/>
        <w:outlineLvl w:val="2"/>
        <w:rPr>
          <w:rFonts w:ascii="Times New Roman" w:eastAsia="Times New Roman" w:hAnsi="Times New Roman"/>
          <w:b/>
          <w:bCs/>
          <w:sz w:val="28"/>
          <w:szCs w:val="28"/>
        </w:rPr>
      </w:pPr>
      <w:bookmarkStart w:id="127" w:name="_Toc525625707"/>
      <w:bookmarkStart w:id="128" w:name="_Toc35309559"/>
      <w:bookmarkStart w:id="129" w:name="_Toc39365074"/>
      <w:bookmarkStart w:id="130" w:name="_Toc39365549"/>
      <w:bookmarkStart w:id="131" w:name="_Toc143329013"/>
      <w:r w:rsidRPr="00FB4709">
        <w:rPr>
          <w:rFonts w:ascii="Times New Roman" w:eastAsia="Times New Roman" w:hAnsi="Times New Roman"/>
          <w:b/>
          <w:bCs/>
          <w:sz w:val="28"/>
          <w:szCs w:val="28"/>
        </w:rPr>
        <w:t>Internship Training</w:t>
      </w:r>
      <w:bookmarkEnd w:id="127"/>
      <w:bookmarkEnd w:id="128"/>
      <w:bookmarkEnd w:id="129"/>
      <w:bookmarkEnd w:id="130"/>
      <w:bookmarkEnd w:id="131"/>
    </w:p>
    <w:p w14:paraId="3FE68786"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09E9F973" w14:textId="055B016F"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At the end spring semester of the first year you apply for internship placements for the following fall semester. The internship is the heart of the master’s degree training program in </w:t>
      </w:r>
      <w:r w:rsidR="001F6F17">
        <w:rPr>
          <w:rFonts w:ascii="Times New Roman" w:eastAsia="Times New Roman" w:hAnsi="Times New Roman"/>
          <w:sz w:val="24"/>
          <w:szCs w:val="24"/>
        </w:rPr>
        <w:t xml:space="preserve">clinical </w:t>
      </w:r>
      <w:r w:rsidRPr="00FB4709">
        <w:rPr>
          <w:rFonts w:ascii="Times New Roman" w:eastAsia="Times New Roman" w:hAnsi="Times New Roman"/>
          <w:sz w:val="24"/>
          <w:szCs w:val="24"/>
        </w:rPr>
        <w:t>mental health counseling at Indiana State University (ISU</w:t>
      </w:r>
      <w:r w:rsidR="00422F7A">
        <w:rPr>
          <w:rFonts w:ascii="Times New Roman" w:eastAsia="Times New Roman" w:hAnsi="Times New Roman"/>
          <w:sz w:val="24"/>
          <w:szCs w:val="24"/>
        </w:rPr>
        <w:t>)</w:t>
      </w:r>
      <w:r w:rsidRPr="00FB4709">
        <w:rPr>
          <w:rFonts w:ascii="Times New Roman" w:eastAsia="Times New Roman" w:hAnsi="Times New Roman"/>
          <w:sz w:val="24"/>
          <w:szCs w:val="24"/>
        </w:rPr>
        <w:t xml:space="preserve">. Program faculty provide didactic and experiential training, which serves as the foundation for the development of skills necessary for independent work in clinical settings. Successful internship training can only occur when program faculty and clinical supervisors working in affiliated agencies form a close collaborative relationship with the mission of providing quality training and the development of the intern as a whole person. </w:t>
      </w:r>
      <w:r w:rsidRPr="00105E8C">
        <w:rPr>
          <w:rFonts w:ascii="Times New Roman" w:eastAsia="Times New Roman" w:hAnsi="Times New Roman"/>
          <w:i/>
          <w:sz w:val="24"/>
          <w:szCs w:val="24"/>
        </w:rPr>
        <w:t xml:space="preserve">Internships are not guaranteed, and approval to attend internship is dependent upon students’ performance both </w:t>
      </w:r>
      <w:r w:rsidR="00422F7A">
        <w:rPr>
          <w:rFonts w:ascii="Times New Roman" w:eastAsia="Times New Roman" w:hAnsi="Times New Roman"/>
          <w:i/>
          <w:sz w:val="24"/>
          <w:szCs w:val="24"/>
        </w:rPr>
        <w:t>dispositionally</w:t>
      </w:r>
      <w:r w:rsidR="00422F7A" w:rsidRPr="00105E8C">
        <w:rPr>
          <w:rFonts w:ascii="Times New Roman" w:eastAsia="Times New Roman" w:hAnsi="Times New Roman"/>
          <w:i/>
          <w:sz w:val="24"/>
          <w:szCs w:val="24"/>
        </w:rPr>
        <w:t xml:space="preserve"> </w:t>
      </w:r>
      <w:r w:rsidRPr="00105E8C">
        <w:rPr>
          <w:rFonts w:ascii="Times New Roman" w:eastAsia="Times New Roman" w:hAnsi="Times New Roman"/>
          <w:i/>
          <w:sz w:val="24"/>
          <w:szCs w:val="24"/>
        </w:rPr>
        <w:t>and academically.</w:t>
      </w:r>
    </w:p>
    <w:p w14:paraId="30B53D69" w14:textId="77777777" w:rsidR="00152834" w:rsidRDefault="00152834" w:rsidP="00FB4709">
      <w:pPr>
        <w:spacing w:after="0" w:line="240" w:lineRule="auto"/>
        <w:rPr>
          <w:rFonts w:ascii="Times New Roman" w:eastAsia="Times New Roman" w:hAnsi="Times New Roman"/>
          <w:b/>
          <w:sz w:val="24"/>
          <w:szCs w:val="24"/>
        </w:rPr>
      </w:pPr>
      <w:bookmarkStart w:id="132" w:name="_Toc525625711"/>
      <w:bookmarkStart w:id="133" w:name="_Toc35309560"/>
      <w:bookmarkStart w:id="134" w:name="_Toc39365075"/>
      <w:bookmarkStart w:id="135" w:name="_Toc39365550"/>
      <w:bookmarkStart w:id="136" w:name="_Toc525625709"/>
    </w:p>
    <w:p w14:paraId="73355E39" w14:textId="77777777" w:rsidR="00FB4709" w:rsidRPr="00FB4709" w:rsidRDefault="00FB4709" w:rsidP="00FB4709">
      <w:pPr>
        <w:spacing w:after="0" w:line="240" w:lineRule="auto"/>
        <w:rPr>
          <w:rFonts w:ascii="Times New Roman" w:eastAsia="Times New Roman" w:hAnsi="Times New Roman"/>
          <w:b/>
          <w:sz w:val="24"/>
          <w:szCs w:val="24"/>
        </w:rPr>
      </w:pPr>
      <w:r w:rsidRPr="00FB4709">
        <w:rPr>
          <w:rFonts w:ascii="Times New Roman" w:eastAsia="Times New Roman" w:hAnsi="Times New Roman"/>
          <w:b/>
          <w:sz w:val="24"/>
          <w:szCs w:val="24"/>
        </w:rPr>
        <w:t>Specific Internship Requirements</w:t>
      </w:r>
      <w:bookmarkEnd w:id="132"/>
      <w:bookmarkEnd w:id="133"/>
      <w:bookmarkEnd w:id="134"/>
      <w:bookmarkEnd w:id="135"/>
    </w:p>
    <w:p w14:paraId="616CB614"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22920365" w14:textId="34FA83BA"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Students are eligible for internship placement after a minimum of two semesters of graduate study, pending the approval of the </w:t>
      </w:r>
      <w:r w:rsidR="00422F7A">
        <w:rPr>
          <w:rFonts w:ascii="Times New Roman" w:eastAsia="Times New Roman" w:hAnsi="Times New Roman"/>
          <w:sz w:val="24"/>
          <w:szCs w:val="24"/>
        </w:rPr>
        <w:t>faculty</w:t>
      </w:r>
      <w:r w:rsidRPr="00FB4709">
        <w:rPr>
          <w:rFonts w:ascii="Times New Roman" w:eastAsia="Times New Roman" w:hAnsi="Times New Roman"/>
          <w:sz w:val="24"/>
          <w:szCs w:val="24"/>
        </w:rPr>
        <w:t xml:space="preserve">. Students must have successfully completed one semester of practicum. They must have completed courses and experiential training in techniques of counseling, psychopathology including the use of the </w:t>
      </w:r>
      <w:r w:rsidR="00422F7A">
        <w:rPr>
          <w:rFonts w:ascii="Times New Roman" w:eastAsia="Times New Roman" w:hAnsi="Times New Roman"/>
          <w:sz w:val="24"/>
          <w:szCs w:val="24"/>
        </w:rPr>
        <w:t>current DSM</w:t>
      </w:r>
      <w:r w:rsidRPr="00FB4709">
        <w:rPr>
          <w:rFonts w:ascii="Times New Roman" w:eastAsia="Times New Roman" w:hAnsi="Times New Roman"/>
          <w:sz w:val="24"/>
          <w:szCs w:val="24"/>
        </w:rPr>
        <w:t xml:space="preserve"> and clinical interventions. </w:t>
      </w:r>
    </w:p>
    <w:p w14:paraId="56990345"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471F5624" w14:textId="732B4F32"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The internship </w:t>
      </w:r>
      <w:r w:rsidR="003D293A">
        <w:rPr>
          <w:rFonts w:ascii="Times New Roman" w:eastAsia="Times New Roman" w:hAnsi="Times New Roman"/>
          <w:sz w:val="24"/>
          <w:szCs w:val="24"/>
        </w:rPr>
        <w:t xml:space="preserve">and advanced internship </w:t>
      </w:r>
      <w:r w:rsidRPr="00FB4709">
        <w:rPr>
          <w:rFonts w:ascii="Times New Roman" w:eastAsia="Times New Roman" w:hAnsi="Times New Roman"/>
          <w:sz w:val="24"/>
          <w:szCs w:val="24"/>
        </w:rPr>
        <w:t xml:space="preserve">consists of </w:t>
      </w:r>
      <w:r w:rsidRPr="00FB4709">
        <w:rPr>
          <w:rFonts w:ascii="Times New Roman" w:eastAsia="Times New Roman" w:hAnsi="Times New Roman"/>
          <w:bCs/>
          <w:sz w:val="24"/>
          <w:szCs w:val="24"/>
        </w:rPr>
        <w:t>900 clock hours in placement and</w:t>
      </w:r>
      <w:r w:rsidRPr="00FB4709">
        <w:rPr>
          <w:rFonts w:ascii="Times New Roman" w:eastAsia="Times New Roman" w:hAnsi="Times New Roman"/>
          <w:sz w:val="24"/>
          <w:szCs w:val="24"/>
        </w:rPr>
        <w:t xml:space="preserve"> follows completion of practicum. Within the 900 hour requirement, the intern shall provide a minimum of</w:t>
      </w:r>
      <w:r w:rsidRPr="00FB4709">
        <w:rPr>
          <w:rFonts w:ascii="Times New Roman" w:eastAsia="Times New Roman" w:hAnsi="Times New Roman"/>
          <w:bCs/>
          <w:sz w:val="24"/>
          <w:szCs w:val="24"/>
        </w:rPr>
        <w:t xml:space="preserve"> 360 hours of direct service</w:t>
      </w:r>
      <w:r w:rsidR="00105E8C">
        <w:rPr>
          <w:rFonts w:ascii="Times New Roman" w:eastAsia="Times New Roman" w:hAnsi="Times New Roman"/>
          <w:bCs/>
          <w:sz w:val="24"/>
          <w:szCs w:val="24"/>
        </w:rPr>
        <w:t xml:space="preserve"> (330 Individual and 30 Group)</w:t>
      </w:r>
      <w:r w:rsidR="006061A4">
        <w:rPr>
          <w:rFonts w:ascii="Times New Roman" w:eastAsia="Times New Roman" w:hAnsi="Times New Roman"/>
          <w:bCs/>
          <w:sz w:val="24"/>
          <w:szCs w:val="24"/>
        </w:rPr>
        <w:t>.  During COUN739D Internship, interns will</w:t>
      </w:r>
      <w:r w:rsidR="006061A4">
        <w:rPr>
          <w:rFonts w:ascii="Times New Roman" w:eastAsia="Times New Roman" w:hAnsi="Times New Roman"/>
          <w:sz w:val="24"/>
          <w:szCs w:val="24"/>
        </w:rPr>
        <w:t xml:space="preserve"> complete a </w:t>
      </w:r>
      <w:r w:rsidRPr="00FB4709">
        <w:rPr>
          <w:rFonts w:ascii="Times New Roman" w:eastAsia="Times New Roman" w:hAnsi="Times New Roman"/>
          <w:sz w:val="24"/>
          <w:szCs w:val="24"/>
        </w:rPr>
        <w:t xml:space="preserve">minimum of one hour </w:t>
      </w:r>
      <w:r w:rsidRPr="00FB4709">
        <w:rPr>
          <w:rFonts w:ascii="Times New Roman" w:eastAsia="Times New Roman" w:hAnsi="Times New Roman"/>
          <w:bCs/>
          <w:sz w:val="24"/>
          <w:szCs w:val="24"/>
        </w:rPr>
        <w:t>per week of individual supervision</w:t>
      </w:r>
      <w:r w:rsidR="006061A4">
        <w:rPr>
          <w:rFonts w:ascii="Times New Roman" w:eastAsia="Times New Roman" w:hAnsi="Times New Roman"/>
          <w:bCs/>
          <w:sz w:val="24"/>
          <w:szCs w:val="24"/>
        </w:rPr>
        <w:t xml:space="preserve"> with a faculty supervisor, a minimum of one hour per week individual supervision with their site supervisor,</w:t>
      </w:r>
      <w:r w:rsidRPr="00FB4709">
        <w:rPr>
          <w:rFonts w:ascii="Times New Roman" w:eastAsia="Times New Roman" w:hAnsi="Times New Roman"/>
          <w:sz w:val="24"/>
          <w:szCs w:val="24"/>
        </w:rPr>
        <w:t xml:space="preserve"> and a minimum of one and one half hours of group supervision. </w:t>
      </w:r>
      <w:r w:rsidR="006061A4">
        <w:rPr>
          <w:rFonts w:ascii="Times New Roman" w:eastAsia="Times New Roman" w:hAnsi="Times New Roman"/>
          <w:sz w:val="24"/>
          <w:szCs w:val="24"/>
        </w:rPr>
        <w:t xml:space="preserve">During COUN740D Advanced Internship, students will complete a minimum of one hour individual supervision with their site supervisor and one and one half hours of group supervision on campus.  </w:t>
      </w:r>
      <w:r w:rsidRPr="00FB4709">
        <w:rPr>
          <w:rFonts w:ascii="Times New Roman" w:eastAsia="Times New Roman" w:hAnsi="Times New Roman"/>
          <w:sz w:val="24"/>
          <w:szCs w:val="24"/>
        </w:rPr>
        <w:t xml:space="preserve">Individual </w:t>
      </w:r>
      <w:r w:rsidR="006061A4">
        <w:rPr>
          <w:rFonts w:ascii="Times New Roman" w:eastAsia="Times New Roman" w:hAnsi="Times New Roman"/>
          <w:sz w:val="24"/>
          <w:szCs w:val="24"/>
        </w:rPr>
        <w:t xml:space="preserve">site </w:t>
      </w:r>
      <w:r w:rsidRPr="00FB4709">
        <w:rPr>
          <w:rFonts w:ascii="Times New Roman" w:eastAsia="Times New Roman" w:hAnsi="Times New Roman"/>
          <w:sz w:val="24"/>
          <w:szCs w:val="24"/>
        </w:rPr>
        <w:t xml:space="preserve">supervision is generally provided by a designated agency-based clinical supervisor and group supervision is typically provided by program faculty. </w:t>
      </w:r>
    </w:p>
    <w:p w14:paraId="18388862"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4BD4E141"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Clinical supervisors have a minimum of a master’s degree in counseling or related field, appropriate certification and/or licensure, two years of professional experience, and knowledge of the program's goals, expectations, requirements, and evaluation procedures for students.</w:t>
      </w:r>
    </w:p>
    <w:p w14:paraId="40D269A8"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632C3336"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Interns have the opportunity to become familiar with a variety of professional activities in their placement. These opportunities include professional activities which fall within the scope of the agency's mission and may include a combination of assessment, individual and group counseling, crisis intervention, consultation, community outreach, prevention education, case management, and community development. This list is intended to be illustrative rather than all-inclusive.</w:t>
      </w:r>
    </w:p>
    <w:p w14:paraId="31B58F03"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1D3C2B40"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Interns have opportunities to develop audio and/or </w:t>
      </w:r>
      <w:r w:rsidR="009944F3" w:rsidRPr="00FB4709">
        <w:rPr>
          <w:rFonts w:ascii="Times New Roman" w:eastAsia="Times New Roman" w:hAnsi="Times New Roman"/>
          <w:sz w:val="24"/>
          <w:szCs w:val="24"/>
        </w:rPr>
        <w:t>video</w:t>
      </w:r>
      <w:r w:rsidR="009944F3">
        <w:rPr>
          <w:rFonts w:ascii="Times New Roman" w:eastAsia="Times New Roman" w:hAnsi="Times New Roman"/>
          <w:sz w:val="24"/>
          <w:szCs w:val="24"/>
        </w:rPr>
        <w:t xml:space="preserve"> recordings</w:t>
      </w:r>
      <w:r w:rsidRPr="00FB4709">
        <w:rPr>
          <w:rFonts w:ascii="Times New Roman" w:eastAsia="Times New Roman" w:hAnsi="Times New Roman"/>
          <w:sz w:val="24"/>
          <w:szCs w:val="24"/>
        </w:rPr>
        <w:t xml:space="preserve"> of interactions with clients for use in supervision and gain experience with professional resources such as assessment instruments or computer programs appropriate to their level of training. </w:t>
      </w:r>
    </w:p>
    <w:p w14:paraId="285402D4"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39FD4AEB"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Interns function within the personnel policies and practices of the agency to which they have been assigned. The intern will be oriented by agency staff at the beginning of placement as to the policies and expectations of the placement.</w:t>
      </w:r>
    </w:p>
    <w:p w14:paraId="452FF349"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5B951029"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Formal evaluations of the intern's performance </w:t>
      </w:r>
      <w:r w:rsidR="001F6F17">
        <w:rPr>
          <w:rFonts w:ascii="Times New Roman" w:eastAsia="Times New Roman" w:hAnsi="Times New Roman"/>
          <w:sz w:val="24"/>
          <w:szCs w:val="24"/>
        </w:rPr>
        <w:t xml:space="preserve">and disposition </w:t>
      </w:r>
      <w:r w:rsidRPr="00FB4709">
        <w:rPr>
          <w:rFonts w:ascii="Times New Roman" w:eastAsia="Times New Roman" w:hAnsi="Times New Roman"/>
          <w:sz w:val="24"/>
          <w:szCs w:val="24"/>
        </w:rPr>
        <w:t>will be conducted periodically during the internship by a program faculty supervisor in consultation with the clinical supervisor.  Interns formally evaluate their supervisors at the conclusion of their internship.</w:t>
      </w:r>
    </w:p>
    <w:p w14:paraId="0099CA2B"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26ED7BDC"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Program faculty</w:t>
      </w:r>
      <w:r w:rsidR="006D7AF3">
        <w:rPr>
          <w:rFonts w:ascii="Times New Roman" w:eastAsia="Times New Roman" w:hAnsi="Times New Roman"/>
          <w:sz w:val="24"/>
          <w:szCs w:val="24"/>
        </w:rPr>
        <w:t xml:space="preserve"> members</w:t>
      </w:r>
      <w:r w:rsidRPr="00FB4709">
        <w:rPr>
          <w:rFonts w:ascii="Times New Roman" w:eastAsia="Times New Roman" w:hAnsi="Times New Roman"/>
          <w:sz w:val="24"/>
          <w:szCs w:val="24"/>
        </w:rPr>
        <w:t xml:space="preserve"> remain readily available throughout intern placement to assist and consult with clinical supervisors. Program faculty will make at least one on-site visit during the year.</w:t>
      </w:r>
    </w:p>
    <w:p w14:paraId="7FB56F26"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6E761467"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Clinical supervisors certify and sign off each month on the intern's report to the Counseling Area regarding his/her accumulation of hours in placement and clinical service.</w:t>
      </w:r>
    </w:p>
    <w:p w14:paraId="42F9A4EF"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7E3945DA" w14:textId="07AD738B"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Interns are required to maintain appropriate professional liability insurance and provide proof of coverage to the </w:t>
      </w:r>
      <w:r w:rsidR="006061A4">
        <w:rPr>
          <w:rFonts w:ascii="Times New Roman" w:eastAsia="Times New Roman" w:hAnsi="Times New Roman"/>
          <w:sz w:val="24"/>
          <w:szCs w:val="24"/>
        </w:rPr>
        <w:t>Program Coordinator</w:t>
      </w:r>
      <w:r w:rsidRPr="00FB4709">
        <w:rPr>
          <w:rFonts w:ascii="Times New Roman" w:eastAsia="Times New Roman" w:hAnsi="Times New Roman"/>
          <w:sz w:val="24"/>
          <w:szCs w:val="24"/>
        </w:rPr>
        <w:t xml:space="preserve"> and the agency administration of their internship site at the beginning of the placement.</w:t>
      </w:r>
    </w:p>
    <w:p w14:paraId="7639C503"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69407773" w14:textId="77777777" w:rsidR="006061A4" w:rsidRDefault="00FB4709" w:rsidP="00152834">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Interns function as professionals-in-training operating in compliance with the ethical standards of the American Counseling Association</w:t>
      </w:r>
      <w:r w:rsidR="006061A4">
        <w:rPr>
          <w:rFonts w:ascii="Times New Roman" w:eastAsia="Times New Roman" w:hAnsi="Times New Roman"/>
          <w:sz w:val="24"/>
          <w:szCs w:val="24"/>
        </w:rPr>
        <w:t xml:space="preserve"> and ethical standards of their sites.</w:t>
      </w:r>
    </w:p>
    <w:p w14:paraId="0D9A9F24" w14:textId="77777777" w:rsidR="00FA607D" w:rsidRDefault="00FA607D" w:rsidP="00152834">
      <w:pPr>
        <w:tabs>
          <w:tab w:val="left" w:pos="0"/>
        </w:tabs>
        <w:spacing w:after="0" w:line="240" w:lineRule="auto"/>
        <w:ind w:right="720"/>
        <w:rPr>
          <w:rFonts w:ascii="Times New Roman" w:eastAsia="Times New Roman" w:hAnsi="Times New Roman"/>
          <w:b/>
          <w:bCs/>
          <w:sz w:val="28"/>
          <w:szCs w:val="28"/>
        </w:rPr>
      </w:pPr>
      <w:bookmarkStart w:id="137" w:name="_Toc33426966"/>
      <w:bookmarkStart w:id="138" w:name="_Toc39365077"/>
      <w:bookmarkStart w:id="139" w:name="_Toc39365552"/>
      <w:bookmarkStart w:id="140" w:name="_Toc143329014"/>
      <w:bookmarkStart w:id="141" w:name="_Toc39365078"/>
      <w:bookmarkStart w:id="142" w:name="_Toc39365553"/>
      <w:bookmarkStart w:id="143" w:name="_Toc143329015"/>
      <w:bookmarkEnd w:id="136"/>
    </w:p>
    <w:p w14:paraId="61021833" w14:textId="7184C586" w:rsidR="00FB4709" w:rsidRPr="00152834" w:rsidRDefault="00FB4709" w:rsidP="00152834">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b/>
          <w:bCs/>
          <w:sz w:val="28"/>
          <w:szCs w:val="28"/>
        </w:rPr>
        <w:t>Agency Policy</w:t>
      </w:r>
      <w:bookmarkEnd w:id="137"/>
      <w:bookmarkEnd w:id="138"/>
      <w:bookmarkEnd w:id="139"/>
      <w:bookmarkEnd w:id="140"/>
    </w:p>
    <w:p w14:paraId="28675490" w14:textId="77777777" w:rsidR="00FB4709" w:rsidRPr="00FB4709" w:rsidRDefault="00FB4709" w:rsidP="00FB4709">
      <w:pPr>
        <w:tabs>
          <w:tab w:val="left" w:pos="0"/>
        </w:tabs>
        <w:spacing w:after="0" w:line="240" w:lineRule="auto"/>
        <w:ind w:right="720"/>
        <w:rPr>
          <w:rFonts w:ascii="Times New Roman" w:eastAsia="Times New Roman" w:hAnsi="Times New Roman"/>
          <w:b/>
          <w:bCs/>
          <w:sz w:val="24"/>
          <w:szCs w:val="24"/>
        </w:rPr>
      </w:pPr>
    </w:p>
    <w:p w14:paraId="1F23F1B4" w14:textId="0813B903"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 xml:space="preserve">Students are expected to conform to the agency’s policies and procedures while placed in </w:t>
      </w:r>
      <w:r w:rsidR="00A00B95">
        <w:rPr>
          <w:rFonts w:ascii="Times New Roman" w:eastAsia="Times New Roman" w:hAnsi="Times New Roman"/>
          <w:sz w:val="24"/>
          <w:szCs w:val="24"/>
        </w:rPr>
        <w:t xml:space="preserve">practicum (as appropriate), </w:t>
      </w:r>
      <w:r w:rsidR="006061A4">
        <w:rPr>
          <w:rFonts w:ascii="Times New Roman" w:eastAsia="Times New Roman" w:hAnsi="Times New Roman"/>
          <w:sz w:val="24"/>
          <w:szCs w:val="24"/>
        </w:rPr>
        <w:t>internship</w:t>
      </w:r>
      <w:r w:rsidR="00A00B95">
        <w:rPr>
          <w:rFonts w:ascii="Times New Roman" w:eastAsia="Times New Roman" w:hAnsi="Times New Roman"/>
          <w:sz w:val="24"/>
          <w:szCs w:val="24"/>
        </w:rPr>
        <w:t>,</w:t>
      </w:r>
      <w:r w:rsidR="006061A4" w:rsidRPr="00FB4709">
        <w:rPr>
          <w:rFonts w:ascii="Times New Roman" w:eastAsia="Times New Roman" w:hAnsi="Times New Roman"/>
          <w:sz w:val="24"/>
          <w:szCs w:val="24"/>
        </w:rPr>
        <w:t xml:space="preserve"> </w:t>
      </w:r>
      <w:r w:rsidRPr="00FB4709">
        <w:rPr>
          <w:rFonts w:ascii="Times New Roman" w:eastAsia="Times New Roman" w:hAnsi="Times New Roman"/>
          <w:sz w:val="24"/>
          <w:szCs w:val="24"/>
        </w:rPr>
        <w:t>or</w:t>
      </w:r>
      <w:r w:rsidR="006061A4">
        <w:rPr>
          <w:rFonts w:ascii="Times New Roman" w:eastAsia="Times New Roman" w:hAnsi="Times New Roman"/>
          <w:sz w:val="24"/>
          <w:szCs w:val="24"/>
        </w:rPr>
        <w:t xml:space="preserve"> advanced</w:t>
      </w:r>
      <w:r w:rsidRPr="00FB4709">
        <w:rPr>
          <w:rFonts w:ascii="Times New Roman" w:eastAsia="Times New Roman" w:hAnsi="Times New Roman"/>
          <w:sz w:val="24"/>
          <w:szCs w:val="24"/>
        </w:rPr>
        <w:t xml:space="preserve"> internship. Appropriate attire is one important part of agency policy.  When working with clients, dress as any professional would.  Each agency may have different guidelines for what is considered appropriate attire when conducting work.  Students are to follow the guidelines according to the agency’s policy.</w:t>
      </w:r>
    </w:p>
    <w:p w14:paraId="40FC549E" w14:textId="77777777" w:rsidR="00FB4709" w:rsidRPr="00FB4709" w:rsidRDefault="00FB4709" w:rsidP="00FB4709">
      <w:pPr>
        <w:keepNext/>
        <w:spacing w:after="0" w:line="240" w:lineRule="auto"/>
        <w:outlineLvl w:val="2"/>
        <w:rPr>
          <w:rFonts w:ascii="Times New Roman" w:eastAsia="Times New Roman" w:hAnsi="Times New Roman"/>
          <w:b/>
          <w:bCs/>
          <w:sz w:val="24"/>
          <w:szCs w:val="24"/>
        </w:rPr>
      </w:pPr>
    </w:p>
    <w:p w14:paraId="2B46FD27" w14:textId="77777777" w:rsidR="00FB4709" w:rsidRPr="00FB4709" w:rsidRDefault="00FB4709" w:rsidP="00FB4709">
      <w:pPr>
        <w:keepNext/>
        <w:spacing w:after="0" w:line="240" w:lineRule="auto"/>
        <w:outlineLvl w:val="2"/>
        <w:rPr>
          <w:rFonts w:ascii="Times New Roman" w:eastAsia="Times New Roman" w:hAnsi="Times New Roman"/>
          <w:b/>
          <w:bCs/>
          <w:sz w:val="28"/>
          <w:szCs w:val="28"/>
        </w:rPr>
      </w:pPr>
      <w:r w:rsidRPr="00FB4709">
        <w:rPr>
          <w:rFonts w:ascii="Times New Roman" w:eastAsia="Times New Roman" w:hAnsi="Times New Roman"/>
          <w:b/>
          <w:bCs/>
          <w:sz w:val="28"/>
          <w:szCs w:val="28"/>
        </w:rPr>
        <w:t>Agency Supervisors</w:t>
      </w:r>
      <w:bookmarkEnd w:id="141"/>
      <w:bookmarkEnd w:id="142"/>
      <w:bookmarkEnd w:id="143"/>
    </w:p>
    <w:p w14:paraId="5D6A8D25" w14:textId="77777777" w:rsidR="00FB4709" w:rsidRPr="00FB4709" w:rsidRDefault="00FB4709" w:rsidP="00FB4709">
      <w:pPr>
        <w:spacing w:after="0" w:line="240" w:lineRule="auto"/>
        <w:ind w:right="720"/>
        <w:rPr>
          <w:rFonts w:ascii="Times New Roman" w:eastAsia="Times New Roman" w:hAnsi="Times New Roman"/>
          <w:b/>
          <w:sz w:val="24"/>
          <w:szCs w:val="24"/>
        </w:rPr>
      </w:pPr>
      <w:bookmarkStart w:id="144" w:name="_Toc33426967"/>
    </w:p>
    <w:bookmarkEnd w:id="144"/>
    <w:p w14:paraId="5BB5A553" w14:textId="77777777" w:rsidR="00FB4709" w:rsidRPr="00FB4709" w:rsidRDefault="00FB4709" w:rsidP="00FB4709">
      <w:pPr>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Agency supervisors are responsible for orienting interns to the policies and procedures of the agency. They are also responsible for on-site supervision, certifying intern reports of clinical activity, and insuring that interns are getting the kinds of experiences consistent with the program’s goals.</w:t>
      </w:r>
    </w:p>
    <w:p w14:paraId="629435AB" w14:textId="77777777" w:rsidR="00FB4709" w:rsidRPr="00FB4709" w:rsidRDefault="00FB4709" w:rsidP="00FB4709">
      <w:pPr>
        <w:keepNext/>
        <w:spacing w:after="0" w:line="240" w:lineRule="auto"/>
        <w:outlineLvl w:val="2"/>
        <w:rPr>
          <w:rFonts w:ascii="Times New Roman" w:eastAsia="Times New Roman" w:hAnsi="Times New Roman"/>
          <w:b/>
          <w:bCs/>
          <w:sz w:val="28"/>
          <w:szCs w:val="28"/>
        </w:rPr>
      </w:pPr>
    </w:p>
    <w:p w14:paraId="6ADBDD20" w14:textId="77777777" w:rsidR="00FB4709" w:rsidRPr="00FB4709" w:rsidRDefault="00FB4709" w:rsidP="00FB4709">
      <w:pPr>
        <w:keepNext/>
        <w:spacing w:after="0" w:line="240" w:lineRule="auto"/>
        <w:outlineLvl w:val="2"/>
        <w:rPr>
          <w:rFonts w:ascii="Times New Roman" w:eastAsia="Times New Roman" w:hAnsi="Times New Roman"/>
          <w:b/>
          <w:bCs/>
          <w:sz w:val="28"/>
          <w:szCs w:val="28"/>
        </w:rPr>
      </w:pPr>
      <w:bookmarkStart w:id="145" w:name="_Toc525625710"/>
      <w:bookmarkStart w:id="146" w:name="_Toc35309563"/>
      <w:bookmarkStart w:id="147" w:name="_Toc39365079"/>
      <w:bookmarkStart w:id="148" w:name="_Toc39365554"/>
      <w:bookmarkStart w:id="149" w:name="_Toc143329016"/>
      <w:r w:rsidRPr="00FB4709">
        <w:rPr>
          <w:rFonts w:ascii="Times New Roman" w:eastAsia="Times New Roman" w:hAnsi="Times New Roman"/>
          <w:b/>
          <w:bCs/>
          <w:sz w:val="28"/>
          <w:szCs w:val="28"/>
        </w:rPr>
        <w:t>Agency Benefits</w:t>
      </w:r>
      <w:bookmarkEnd w:id="145"/>
      <w:bookmarkEnd w:id="146"/>
      <w:bookmarkEnd w:id="147"/>
      <w:bookmarkEnd w:id="148"/>
      <w:bookmarkEnd w:id="149"/>
    </w:p>
    <w:p w14:paraId="0FBF0612"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2E589451"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Continuing education and accredited CEUs will be granted for participating in ongoing training related to clinical supervision and will be offered free of charge by ISU.</w:t>
      </w:r>
    </w:p>
    <w:p w14:paraId="173EAE9C"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5ABD5F93"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Interns will be in continuous placement for approximately 20-25 hours per week for a minimum of two semesters. They may be in placement for a longer period in order to amass the required number of hours in placement allowing for continuity of client care and for the agency to derive substantial utility from the intern.</w:t>
      </w:r>
    </w:p>
    <w:p w14:paraId="2E08807E"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p>
    <w:p w14:paraId="17361F71" w14:textId="77777777" w:rsidR="00FB4709" w:rsidRPr="00FB4709" w:rsidRDefault="00FB4709" w:rsidP="00FB4709">
      <w:pPr>
        <w:spacing w:after="0" w:line="240" w:lineRule="auto"/>
        <w:outlineLvl w:val="1"/>
        <w:rPr>
          <w:rFonts w:ascii="Times New Roman" w:eastAsia="Times New Roman" w:hAnsi="Times New Roman"/>
          <w:b/>
          <w:bCs/>
          <w:sz w:val="32"/>
          <w:szCs w:val="32"/>
        </w:rPr>
      </w:pPr>
      <w:bookmarkStart w:id="150" w:name="_Toc35309564"/>
      <w:bookmarkStart w:id="151" w:name="_Toc39365080"/>
      <w:bookmarkStart w:id="152" w:name="_Toc39365555"/>
      <w:bookmarkStart w:id="153" w:name="_Toc143329017"/>
      <w:r w:rsidRPr="00FB4709">
        <w:rPr>
          <w:rFonts w:ascii="Times New Roman" w:eastAsia="Times New Roman" w:hAnsi="Times New Roman"/>
          <w:b/>
          <w:bCs/>
          <w:sz w:val="32"/>
          <w:szCs w:val="32"/>
        </w:rPr>
        <w:t xml:space="preserve">Comprehensive </w:t>
      </w:r>
      <w:r w:rsidR="00196DBF">
        <w:rPr>
          <w:rFonts w:ascii="Times New Roman" w:eastAsia="Times New Roman" w:hAnsi="Times New Roman"/>
          <w:b/>
          <w:bCs/>
          <w:sz w:val="32"/>
          <w:szCs w:val="32"/>
        </w:rPr>
        <w:t xml:space="preserve">Clinical </w:t>
      </w:r>
      <w:r w:rsidRPr="00FB4709">
        <w:rPr>
          <w:rFonts w:ascii="Times New Roman" w:eastAsia="Times New Roman" w:hAnsi="Times New Roman"/>
          <w:b/>
          <w:bCs/>
          <w:sz w:val="32"/>
          <w:szCs w:val="32"/>
        </w:rPr>
        <w:t>Examinations</w:t>
      </w:r>
      <w:bookmarkEnd w:id="150"/>
      <w:bookmarkEnd w:id="151"/>
      <w:bookmarkEnd w:id="152"/>
      <w:bookmarkEnd w:id="153"/>
    </w:p>
    <w:p w14:paraId="1260F856" w14:textId="77777777" w:rsidR="00FB4709" w:rsidRPr="00FB4709" w:rsidRDefault="00FB4709" w:rsidP="00FB47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p>
    <w:p w14:paraId="2D23BD41" w14:textId="107BABCA" w:rsidR="00FB4709" w:rsidRPr="00FB4709" w:rsidRDefault="00FB4709" w:rsidP="00FB47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During the spring semester of their last year in the program, </w:t>
      </w:r>
      <w:r w:rsidR="003D293A">
        <w:rPr>
          <w:rFonts w:ascii="Times New Roman" w:eastAsia="Times New Roman" w:hAnsi="Times New Roman"/>
          <w:sz w:val="24"/>
          <w:szCs w:val="24"/>
        </w:rPr>
        <w:t xml:space="preserve">advanced </w:t>
      </w:r>
      <w:r w:rsidRPr="00FB4709">
        <w:rPr>
          <w:rFonts w:ascii="Times New Roman" w:eastAsia="Times New Roman" w:hAnsi="Times New Roman"/>
          <w:sz w:val="24"/>
          <w:szCs w:val="24"/>
        </w:rPr>
        <w:t xml:space="preserve">students </w:t>
      </w:r>
      <w:r w:rsidR="009155B8">
        <w:rPr>
          <w:rFonts w:ascii="Times New Roman" w:eastAsia="Times New Roman" w:hAnsi="Times New Roman"/>
          <w:sz w:val="24"/>
          <w:szCs w:val="24"/>
        </w:rPr>
        <w:t>complete</w:t>
      </w:r>
      <w:r w:rsidRPr="00FB4709">
        <w:rPr>
          <w:rFonts w:ascii="Times New Roman" w:eastAsia="Times New Roman" w:hAnsi="Times New Roman"/>
          <w:sz w:val="24"/>
          <w:szCs w:val="24"/>
        </w:rPr>
        <w:t xml:space="preserve"> comprehensive examination</w:t>
      </w:r>
      <w:r w:rsidR="00FA607D">
        <w:rPr>
          <w:rFonts w:ascii="Times New Roman" w:eastAsia="Times New Roman" w:hAnsi="Times New Roman"/>
          <w:sz w:val="24"/>
          <w:szCs w:val="24"/>
        </w:rPr>
        <w:t>s</w:t>
      </w:r>
      <w:r w:rsidR="009155B8">
        <w:rPr>
          <w:rFonts w:ascii="Times New Roman" w:eastAsia="Times New Roman" w:hAnsi="Times New Roman"/>
          <w:sz w:val="24"/>
          <w:szCs w:val="24"/>
        </w:rPr>
        <w:t xml:space="preserve"> in the form of a written and oral case study</w:t>
      </w:r>
      <w:r w:rsidR="006D7AF3">
        <w:rPr>
          <w:rFonts w:ascii="Times New Roman" w:eastAsia="Times New Roman" w:hAnsi="Times New Roman"/>
          <w:sz w:val="24"/>
          <w:szCs w:val="24"/>
        </w:rPr>
        <w:t xml:space="preserve"> in the </w:t>
      </w:r>
      <w:r w:rsidR="00A00B95">
        <w:rPr>
          <w:rFonts w:ascii="Times New Roman" w:eastAsia="Times New Roman" w:hAnsi="Times New Roman"/>
          <w:sz w:val="24"/>
          <w:szCs w:val="24"/>
        </w:rPr>
        <w:t xml:space="preserve">advanced </w:t>
      </w:r>
      <w:r w:rsidR="006D7AF3">
        <w:rPr>
          <w:rFonts w:ascii="Times New Roman" w:eastAsia="Times New Roman" w:hAnsi="Times New Roman"/>
          <w:sz w:val="24"/>
          <w:szCs w:val="24"/>
        </w:rPr>
        <w:t>internship course</w:t>
      </w:r>
      <w:r w:rsidRPr="00FB4709">
        <w:rPr>
          <w:rFonts w:ascii="Times New Roman" w:eastAsia="Times New Roman" w:hAnsi="Times New Roman"/>
          <w:sz w:val="24"/>
          <w:szCs w:val="24"/>
        </w:rPr>
        <w:t>. The intent of the comprehensive examinations is to provide a structured review in which didactic and clinical learning are integrated. Additionally, the student demonstrates the ability to interact in a professional evaluative forum. Demonstration of the ability to engage in successful counseling and psychotherapy is only one facet of clinical skill development. Trained counselors must also be able to communicate with colleagues, both orally and in writing, their understanding and conceptualization of individuals and systems placed under their care. These examinations serve as the student’s culminating experience.</w:t>
      </w:r>
    </w:p>
    <w:p w14:paraId="4F20416D" w14:textId="77777777" w:rsidR="00FB4709" w:rsidRPr="00FB4709" w:rsidRDefault="00FB4709" w:rsidP="00FB47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p>
    <w:p w14:paraId="237AD222" w14:textId="6A9070B7" w:rsidR="00FB4709" w:rsidRPr="00FB4709" w:rsidRDefault="00A00B95" w:rsidP="00FB47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bookmarkStart w:id="154" w:name="_Toc143329019"/>
      <w:r>
        <w:rPr>
          <w:rFonts w:ascii="Times New Roman" w:eastAsia="Times New Roman" w:hAnsi="Times New Roman"/>
          <w:b/>
          <w:bCs/>
          <w:sz w:val="28"/>
          <w:szCs w:val="28"/>
        </w:rPr>
        <w:t xml:space="preserve">Culminating </w:t>
      </w:r>
      <w:r w:rsidR="00FB4709" w:rsidRPr="00FB4709">
        <w:rPr>
          <w:rFonts w:ascii="Times New Roman" w:eastAsia="Times New Roman" w:hAnsi="Times New Roman"/>
          <w:b/>
          <w:bCs/>
          <w:sz w:val="28"/>
          <w:szCs w:val="28"/>
        </w:rPr>
        <w:t xml:space="preserve">Clinical Case </w:t>
      </w:r>
      <w:bookmarkEnd w:id="154"/>
      <w:r>
        <w:rPr>
          <w:rFonts w:ascii="Times New Roman" w:eastAsia="Times New Roman" w:hAnsi="Times New Roman"/>
          <w:b/>
          <w:bCs/>
          <w:sz w:val="28"/>
          <w:szCs w:val="28"/>
        </w:rPr>
        <w:t>Defense</w:t>
      </w:r>
      <w:r w:rsidR="00FB4709" w:rsidRPr="00FB4709">
        <w:rPr>
          <w:rFonts w:ascii="Times New Roman" w:eastAsia="Times New Roman" w:hAnsi="Times New Roman"/>
          <w:sz w:val="24"/>
          <w:szCs w:val="24"/>
        </w:rPr>
        <w:t xml:space="preserve">: The </w:t>
      </w:r>
      <w:r w:rsidR="00EE3010">
        <w:rPr>
          <w:rFonts w:ascii="Times New Roman" w:eastAsia="Times New Roman" w:hAnsi="Times New Roman"/>
          <w:sz w:val="24"/>
          <w:szCs w:val="24"/>
        </w:rPr>
        <w:t xml:space="preserve">written </w:t>
      </w:r>
      <w:r w:rsidR="00FB4709" w:rsidRPr="00FB4709">
        <w:rPr>
          <w:rFonts w:ascii="Times New Roman" w:eastAsia="Times New Roman" w:hAnsi="Times New Roman"/>
          <w:sz w:val="24"/>
          <w:szCs w:val="24"/>
        </w:rPr>
        <w:t xml:space="preserve">case </w:t>
      </w:r>
      <w:r w:rsidR="00EE3010">
        <w:rPr>
          <w:rFonts w:ascii="Times New Roman" w:eastAsia="Times New Roman" w:hAnsi="Times New Roman"/>
          <w:sz w:val="24"/>
          <w:szCs w:val="24"/>
        </w:rPr>
        <w:t>conceptualization</w:t>
      </w:r>
      <w:r w:rsidR="00FB4709" w:rsidRPr="00FB4709">
        <w:rPr>
          <w:rFonts w:ascii="Times New Roman" w:eastAsia="Times New Roman" w:hAnsi="Times New Roman"/>
          <w:sz w:val="24"/>
          <w:szCs w:val="24"/>
        </w:rPr>
        <w:t xml:space="preserve"> and oral examination over their clinical work</w:t>
      </w:r>
      <w:r w:rsidR="0097138A">
        <w:rPr>
          <w:rFonts w:ascii="Times New Roman" w:eastAsia="Times New Roman" w:hAnsi="Times New Roman"/>
          <w:sz w:val="24"/>
          <w:szCs w:val="24"/>
        </w:rPr>
        <w:t xml:space="preserve"> </w:t>
      </w:r>
      <w:r w:rsidR="001E1E98">
        <w:rPr>
          <w:rFonts w:ascii="Times New Roman" w:eastAsia="Times New Roman" w:hAnsi="Times New Roman"/>
          <w:sz w:val="24"/>
          <w:szCs w:val="24"/>
        </w:rPr>
        <w:t>are</w:t>
      </w:r>
      <w:r w:rsidR="0097138A">
        <w:rPr>
          <w:rFonts w:ascii="Times New Roman" w:eastAsia="Times New Roman" w:hAnsi="Times New Roman"/>
          <w:sz w:val="24"/>
          <w:szCs w:val="24"/>
        </w:rPr>
        <w:t xml:space="preserve"> </w:t>
      </w:r>
      <w:r w:rsidR="00FB4709" w:rsidRPr="00FB4709">
        <w:rPr>
          <w:rFonts w:ascii="Times New Roman" w:eastAsia="Times New Roman" w:hAnsi="Times New Roman"/>
          <w:sz w:val="24"/>
          <w:szCs w:val="24"/>
        </w:rPr>
        <w:t xml:space="preserve">administered by the program faculty. Students develop a clinical case study drawn from their </w:t>
      </w:r>
      <w:r w:rsidR="003D293A">
        <w:rPr>
          <w:rFonts w:ascii="Times New Roman" w:eastAsia="Times New Roman" w:hAnsi="Times New Roman"/>
          <w:sz w:val="24"/>
          <w:szCs w:val="24"/>
        </w:rPr>
        <w:t xml:space="preserve">advanced </w:t>
      </w:r>
      <w:r w:rsidR="00FB4709" w:rsidRPr="00FB4709">
        <w:rPr>
          <w:rFonts w:ascii="Times New Roman" w:eastAsia="Times New Roman" w:hAnsi="Times New Roman"/>
          <w:sz w:val="24"/>
          <w:szCs w:val="24"/>
        </w:rPr>
        <w:t xml:space="preserve">internship placement. The case study includes all supporting documentation, a </w:t>
      </w:r>
      <w:r w:rsidR="009944F3">
        <w:rPr>
          <w:rFonts w:ascii="Times New Roman" w:eastAsia="Times New Roman" w:hAnsi="Times New Roman"/>
          <w:sz w:val="24"/>
          <w:szCs w:val="24"/>
        </w:rPr>
        <w:t>recording</w:t>
      </w:r>
      <w:r w:rsidR="00FB4709" w:rsidRPr="00FB4709">
        <w:rPr>
          <w:rFonts w:ascii="Times New Roman" w:eastAsia="Times New Roman" w:hAnsi="Times New Roman"/>
          <w:sz w:val="24"/>
          <w:szCs w:val="24"/>
        </w:rPr>
        <w:t xml:space="preserve"> of a session, and a formal paper describing their conceptualization of the case and relevant clinical issues. </w:t>
      </w:r>
      <w:r w:rsidR="009155B8">
        <w:rPr>
          <w:rFonts w:ascii="Times New Roman" w:eastAsia="Times New Roman" w:hAnsi="Times New Roman"/>
          <w:sz w:val="24"/>
          <w:szCs w:val="24"/>
        </w:rPr>
        <w:t>Students will be graded by their faculty supervisor and</w:t>
      </w:r>
      <w:r>
        <w:rPr>
          <w:rFonts w:ascii="Times New Roman" w:eastAsia="Times New Roman" w:hAnsi="Times New Roman"/>
          <w:sz w:val="24"/>
          <w:szCs w:val="24"/>
        </w:rPr>
        <w:t xml:space="preserve"> </w:t>
      </w:r>
      <w:r w:rsidR="009155B8">
        <w:rPr>
          <w:rFonts w:ascii="Times New Roman" w:eastAsia="Times New Roman" w:hAnsi="Times New Roman"/>
          <w:sz w:val="24"/>
          <w:szCs w:val="24"/>
        </w:rPr>
        <w:t xml:space="preserve">the site supervisor. If the site supervisor is unable to attend, </w:t>
      </w:r>
      <w:r>
        <w:rPr>
          <w:rFonts w:ascii="Times New Roman" w:eastAsia="Times New Roman" w:hAnsi="Times New Roman"/>
          <w:sz w:val="24"/>
          <w:szCs w:val="24"/>
        </w:rPr>
        <w:t xml:space="preserve">additional </w:t>
      </w:r>
      <w:r w:rsidR="009155B8">
        <w:rPr>
          <w:rFonts w:ascii="Times New Roman" w:eastAsia="Times New Roman" w:hAnsi="Times New Roman"/>
          <w:sz w:val="24"/>
          <w:szCs w:val="24"/>
        </w:rPr>
        <w:t>course faculty members will grade the oral presentation. The oral exam follows the same format as the written case study, but adds a discussion component where students should be able to adequately answer questions about the case from faculty and supervisors.</w:t>
      </w:r>
      <w:r w:rsidR="00CD5ADC">
        <w:rPr>
          <w:rFonts w:ascii="Times New Roman" w:eastAsia="Times New Roman" w:hAnsi="Times New Roman"/>
          <w:sz w:val="24"/>
          <w:szCs w:val="24"/>
        </w:rPr>
        <w:t xml:space="preserve">  The Defense is held in late April each year.  Dates are provided at the beginning of the Spring semester.</w:t>
      </w:r>
    </w:p>
    <w:p w14:paraId="39DC2C88" w14:textId="77777777" w:rsidR="00FB4709" w:rsidRPr="00FB4709" w:rsidRDefault="00FB4709" w:rsidP="00FB47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bookmarkStart w:id="155" w:name="_Toc525625713"/>
    </w:p>
    <w:p w14:paraId="4EA53080" w14:textId="3049A2DB" w:rsidR="00FB4709" w:rsidRPr="00FB4709" w:rsidRDefault="00FB4709" w:rsidP="00FB4709">
      <w:pPr>
        <w:tabs>
          <w:tab w:val="left" w:pos="576"/>
          <w:tab w:val="left" w:pos="2016"/>
          <w:tab w:val="left" w:pos="3456"/>
          <w:tab w:val="left" w:pos="4896"/>
        </w:tabs>
        <w:spacing w:after="0" w:line="240" w:lineRule="auto"/>
        <w:rPr>
          <w:rFonts w:ascii="Times New Roman" w:eastAsia="Times New Roman" w:hAnsi="Times New Roman"/>
          <w:sz w:val="24"/>
          <w:szCs w:val="24"/>
        </w:rPr>
      </w:pPr>
      <w:r w:rsidRPr="00FB4709">
        <w:rPr>
          <w:rFonts w:ascii="Times New Roman" w:eastAsia="Times New Roman" w:hAnsi="Times New Roman"/>
          <w:bCs/>
          <w:sz w:val="24"/>
          <w:szCs w:val="24"/>
          <w:u w:val="single"/>
        </w:rPr>
        <w:t>Philosophy</w:t>
      </w:r>
      <w:r w:rsidRPr="00FB4709">
        <w:rPr>
          <w:rFonts w:ascii="Times New Roman" w:eastAsia="Times New Roman" w:hAnsi="Times New Roman"/>
          <w:bCs/>
          <w:sz w:val="24"/>
          <w:szCs w:val="24"/>
        </w:rPr>
        <w:t>:</w:t>
      </w:r>
      <w:r w:rsidRPr="00FB4709">
        <w:rPr>
          <w:rFonts w:ascii="Times New Roman" w:eastAsia="Times New Roman" w:hAnsi="Times New Roman"/>
          <w:sz w:val="24"/>
          <w:szCs w:val="24"/>
        </w:rPr>
        <w:t xml:space="preserve"> Students will demonstrate the ability to perform a comprehensive assessment</w:t>
      </w:r>
      <w:r w:rsidR="00F46158">
        <w:rPr>
          <w:rFonts w:ascii="Times New Roman" w:eastAsia="Times New Roman" w:hAnsi="Times New Roman"/>
          <w:sz w:val="24"/>
          <w:szCs w:val="24"/>
        </w:rPr>
        <w:t xml:space="preserve"> from their chosen theoretical orientation</w:t>
      </w:r>
      <w:r w:rsidRPr="00FB4709">
        <w:rPr>
          <w:rFonts w:ascii="Times New Roman" w:eastAsia="Times New Roman" w:hAnsi="Times New Roman"/>
          <w:sz w:val="24"/>
          <w:szCs w:val="24"/>
        </w:rPr>
        <w:t>, make an accurate diagnosis, compose a detailed treatment plan, implement a counseling intervention based on that plan, and document the treatment in a manner which is mutually consistent and appropriate to the case. Attention will be paid to ensure that the treatment plan and intervention is theory</w:t>
      </w:r>
      <w:r w:rsidRPr="00FB4709">
        <w:rPr>
          <w:rFonts w:ascii="Times New Roman" w:eastAsia="Times New Roman" w:hAnsi="Times New Roman"/>
          <w:sz w:val="24"/>
          <w:szCs w:val="24"/>
        </w:rPr>
        <w:noBreakHyphen/>
        <w:t>driven.</w:t>
      </w:r>
    </w:p>
    <w:p w14:paraId="32428933" w14:textId="77777777" w:rsidR="00FB4709" w:rsidRPr="00FB4709" w:rsidRDefault="00FB4709" w:rsidP="00FB4709">
      <w:pPr>
        <w:tabs>
          <w:tab w:val="left" w:pos="576"/>
          <w:tab w:val="left" w:pos="2016"/>
          <w:tab w:val="left" w:pos="3456"/>
          <w:tab w:val="left" w:pos="4896"/>
        </w:tabs>
        <w:spacing w:after="0" w:line="240" w:lineRule="auto"/>
        <w:rPr>
          <w:rFonts w:ascii="Times New Roman" w:eastAsia="Times New Roman" w:hAnsi="Times New Roman"/>
          <w:sz w:val="24"/>
          <w:szCs w:val="24"/>
        </w:rPr>
      </w:pPr>
    </w:p>
    <w:p w14:paraId="3D96362E" w14:textId="1166BDD3" w:rsidR="00FB4709" w:rsidRPr="00FB4709" w:rsidRDefault="00FB4709" w:rsidP="00FB4709">
      <w:pPr>
        <w:tabs>
          <w:tab w:val="left" w:pos="576"/>
          <w:tab w:val="left" w:pos="2016"/>
          <w:tab w:val="left" w:pos="3456"/>
          <w:tab w:val="left" w:pos="4896"/>
        </w:tabs>
        <w:spacing w:after="0" w:line="240" w:lineRule="auto"/>
        <w:rPr>
          <w:rFonts w:ascii="Times New Roman" w:eastAsia="Times New Roman" w:hAnsi="Times New Roman"/>
          <w:sz w:val="24"/>
          <w:szCs w:val="24"/>
        </w:rPr>
      </w:pPr>
      <w:r w:rsidRPr="00FB4709">
        <w:rPr>
          <w:rFonts w:ascii="Times New Roman" w:eastAsia="Times New Roman" w:hAnsi="Times New Roman"/>
          <w:bCs/>
          <w:sz w:val="24"/>
          <w:szCs w:val="24"/>
          <w:u w:val="single"/>
        </w:rPr>
        <w:t>Procedures</w:t>
      </w:r>
      <w:r w:rsidRPr="00FB4709">
        <w:rPr>
          <w:rFonts w:ascii="Times New Roman" w:eastAsia="Times New Roman" w:hAnsi="Times New Roman"/>
          <w:bCs/>
          <w:sz w:val="24"/>
          <w:szCs w:val="24"/>
        </w:rPr>
        <w:t>:</w:t>
      </w:r>
      <w:r w:rsidRPr="00FB4709">
        <w:rPr>
          <w:rFonts w:ascii="Times New Roman" w:eastAsia="Times New Roman" w:hAnsi="Times New Roman"/>
          <w:sz w:val="24"/>
          <w:szCs w:val="24"/>
        </w:rPr>
        <w:t xml:space="preserve"> Case presentations are to represent the independent work of the student and are to be drawn from their on</w:t>
      </w:r>
      <w:r w:rsidRPr="00FB4709">
        <w:rPr>
          <w:rFonts w:ascii="Times New Roman" w:eastAsia="Times New Roman" w:hAnsi="Times New Roman"/>
          <w:sz w:val="24"/>
          <w:szCs w:val="24"/>
        </w:rPr>
        <w:noBreakHyphen/>
        <w:t>going clinical caseload</w:t>
      </w:r>
      <w:r w:rsidR="00F46158">
        <w:rPr>
          <w:rFonts w:ascii="Times New Roman" w:eastAsia="Times New Roman" w:hAnsi="Times New Roman"/>
          <w:sz w:val="24"/>
          <w:szCs w:val="24"/>
        </w:rPr>
        <w:t xml:space="preserve"> at their site</w:t>
      </w:r>
      <w:r w:rsidRPr="00FB4709">
        <w:rPr>
          <w:rFonts w:ascii="Times New Roman" w:eastAsia="Times New Roman" w:hAnsi="Times New Roman"/>
          <w:sz w:val="24"/>
          <w:szCs w:val="24"/>
        </w:rPr>
        <w:t>. The on</w:t>
      </w:r>
      <w:r w:rsidRPr="00FB4709">
        <w:rPr>
          <w:rFonts w:ascii="Times New Roman" w:eastAsia="Times New Roman" w:hAnsi="Times New Roman"/>
          <w:sz w:val="24"/>
          <w:szCs w:val="24"/>
        </w:rPr>
        <w:noBreakHyphen/>
        <w:t xml:space="preserve">site supervisor will provide verification to the program </w:t>
      </w:r>
      <w:r w:rsidR="00F46158">
        <w:rPr>
          <w:rFonts w:ascii="Times New Roman" w:eastAsia="Times New Roman" w:hAnsi="Times New Roman"/>
          <w:sz w:val="24"/>
          <w:szCs w:val="24"/>
        </w:rPr>
        <w:t>coordinator</w:t>
      </w:r>
      <w:r w:rsidR="00F46158" w:rsidRPr="00FB4709">
        <w:rPr>
          <w:rFonts w:ascii="Times New Roman" w:eastAsia="Times New Roman" w:hAnsi="Times New Roman"/>
          <w:sz w:val="24"/>
          <w:szCs w:val="24"/>
        </w:rPr>
        <w:t xml:space="preserve"> </w:t>
      </w:r>
      <w:r w:rsidRPr="00FB4709">
        <w:rPr>
          <w:rFonts w:ascii="Times New Roman" w:eastAsia="Times New Roman" w:hAnsi="Times New Roman"/>
          <w:sz w:val="24"/>
          <w:szCs w:val="24"/>
        </w:rPr>
        <w:t>that the case and work sample presented are actually drawn from the intern's case load. Students should take care to preserve the client's confidentiality by altering the name and identifying informat</w:t>
      </w:r>
      <w:r w:rsidR="00FA607D">
        <w:rPr>
          <w:rFonts w:ascii="Times New Roman" w:eastAsia="Times New Roman" w:hAnsi="Times New Roman"/>
          <w:sz w:val="24"/>
          <w:szCs w:val="24"/>
        </w:rPr>
        <w:t xml:space="preserve">ion presented in case material.  </w:t>
      </w:r>
      <w:r w:rsidR="00EE3010">
        <w:rPr>
          <w:rFonts w:ascii="Times New Roman" w:eastAsia="Times New Roman" w:hAnsi="Times New Roman"/>
          <w:sz w:val="24"/>
          <w:szCs w:val="24"/>
        </w:rPr>
        <w:t>A copy of all materials will also be provided to the site supervisor(s) attending the clinical examination. The student will secure a parking pass in advance for the site supervisor.</w:t>
      </w:r>
    </w:p>
    <w:p w14:paraId="46A95595" w14:textId="77777777" w:rsidR="00FB4709" w:rsidRPr="00FB4709" w:rsidRDefault="00FB4709" w:rsidP="00FB4709">
      <w:pPr>
        <w:tabs>
          <w:tab w:val="left" w:pos="576"/>
          <w:tab w:val="left" w:pos="2016"/>
          <w:tab w:val="left" w:pos="3456"/>
          <w:tab w:val="left" w:pos="4896"/>
        </w:tabs>
        <w:spacing w:after="0" w:line="240" w:lineRule="auto"/>
        <w:rPr>
          <w:rFonts w:ascii="Times New Roman" w:eastAsia="Times New Roman" w:hAnsi="Times New Roman"/>
          <w:sz w:val="24"/>
          <w:szCs w:val="24"/>
        </w:rPr>
      </w:pPr>
    </w:p>
    <w:p w14:paraId="69450AEB" w14:textId="72593443" w:rsidR="00FB4709" w:rsidRPr="00FB4709" w:rsidRDefault="00FB4709" w:rsidP="00FB4709">
      <w:pPr>
        <w:tabs>
          <w:tab w:val="left" w:pos="576"/>
          <w:tab w:val="left" w:pos="2016"/>
          <w:tab w:val="left" w:pos="3456"/>
          <w:tab w:val="left" w:pos="4896"/>
        </w:tabs>
        <w:spacing w:after="0" w:line="240" w:lineRule="auto"/>
        <w:rPr>
          <w:rFonts w:ascii="Times New Roman" w:eastAsia="Times New Roman" w:hAnsi="Times New Roman"/>
          <w:sz w:val="24"/>
          <w:szCs w:val="24"/>
        </w:rPr>
      </w:pPr>
      <w:r w:rsidRPr="00FB4709">
        <w:rPr>
          <w:rFonts w:ascii="Times New Roman" w:eastAsia="Times New Roman" w:hAnsi="Times New Roman"/>
          <w:bCs/>
          <w:sz w:val="24"/>
          <w:szCs w:val="24"/>
          <w:u w:val="single"/>
        </w:rPr>
        <w:t>Case Submission</w:t>
      </w:r>
      <w:r w:rsidRPr="00FB4709">
        <w:rPr>
          <w:rFonts w:ascii="Times New Roman" w:eastAsia="Times New Roman" w:hAnsi="Times New Roman"/>
          <w:bCs/>
          <w:sz w:val="24"/>
          <w:szCs w:val="24"/>
        </w:rPr>
        <w:t>:</w:t>
      </w:r>
      <w:r w:rsidRPr="00FB4709">
        <w:rPr>
          <w:rFonts w:ascii="Times New Roman" w:eastAsia="Times New Roman" w:hAnsi="Times New Roman"/>
          <w:sz w:val="24"/>
          <w:szCs w:val="24"/>
        </w:rPr>
        <w:t xml:space="preserve"> Students will present each member of the examining committee with the following material</w:t>
      </w:r>
      <w:r w:rsidR="00EB7C46">
        <w:rPr>
          <w:rFonts w:ascii="Times New Roman" w:eastAsia="Times New Roman" w:hAnsi="Times New Roman"/>
          <w:sz w:val="24"/>
          <w:szCs w:val="24"/>
        </w:rPr>
        <w:t xml:space="preserve"> by April </w:t>
      </w:r>
      <w:r w:rsidR="00F46158">
        <w:rPr>
          <w:rFonts w:ascii="Times New Roman" w:eastAsia="Times New Roman" w:hAnsi="Times New Roman"/>
          <w:sz w:val="24"/>
          <w:szCs w:val="24"/>
        </w:rPr>
        <w:t>1</w:t>
      </w:r>
      <w:r w:rsidR="00F46158" w:rsidRPr="00105E8C">
        <w:rPr>
          <w:rFonts w:ascii="Times New Roman" w:eastAsia="Times New Roman" w:hAnsi="Times New Roman"/>
          <w:sz w:val="24"/>
          <w:szCs w:val="24"/>
          <w:vertAlign w:val="superscript"/>
        </w:rPr>
        <w:t>st</w:t>
      </w:r>
      <w:r w:rsidRPr="00FB4709">
        <w:rPr>
          <w:rFonts w:ascii="Times New Roman" w:eastAsia="Times New Roman" w:hAnsi="Times New Roman"/>
          <w:sz w:val="24"/>
          <w:szCs w:val="24"/>
        </w:rPr>
        <w:t xml:space="preserve">: (1) a complete intake including presenting </w:t>
      </w:r>
      <w:r w:rsidR="00EB7C46">
        <w:rPr>
          <w:rFonts w:ascii="Times New Roman" w:eastAsia="Times New Roman" w:hAnsi="Times New Roman"/>
          <w:sz w:val="24"/>
          <w:szCs w:val="24"/>
        </w:rPr>
        <w:t>concern</w:t>
      </w:r>
      <w:r w:rsidRPr="00FB4709">
        <w:rPr>
          <w:rFonts w:ascii="Times New Roman" w:eastAsia="Times New Roman" w:hAnsi="Times New Roman"/>
          <w:sz w:val="24"/>
          <w:szCs w:val="24"/>
        </w:rPr>
        <w:t>, history, mental status, and diagnos</w:t>
      </w:r>
      <w:r w:rsidR="00EB7C46">
        <w:rPr>
          <w:rFonts w:ascii="Times New Roman" w:eastAsia="Times New Roman" w:hAnsi="Times New Roman"/>
          <w:sz w:val="24"/>
          <w:szCs w:val="24"/>
        </w:rPr>
        <w:t>tic impression</w:t>
      </w:r>
      <w:r w:rsidRPr="00FB4709">
        <w:rPr>
          <w:rFonts w:ascii="Times New Roman" w:eastAsia="Times New Roman" w:hAnsi="Times New Roman"/>
          <w:sz w:val="24"/>
          <w:szCs w:val="24"/>
        </w:rPr>
        <w:t xml:space="preserve">; (2) a comprehensive treatment plan including both long-term and short-term goals, methods of intervention, and evaluation criteria; (3) all case notes related to the client's treatment keyed to the treatment plan; (4) a formal, referenced, theoretically driven case conceptualization written in APA style; and (5) a </w:t>
      </w:r>
      <w:r w:rsidR="009944F3">
        <w:rPr>
          <w:rFonts w:ascii="Times New Roman" w:eastAsia="Times New Roman" w:hAnsi="Times New Roman"/>
          <w:sz w:val="24"/>
          <w:szCs w:val="24"/>
        </w:rPr>
        <w:t>recorded</w:t>
      </w:r>
      <w:r w:rsidRPr="00FB4709">
        <w:rPr>
          <w:rFonts w:ascii="Times New Roman" w:eastAsia="Times New Roman" w:hAnsi="Times New Roman"/>
          <w:sz w:val="24"/>
          <w:szCs w:val="24"/>
        </w:rPr>
        <w:t xml:space="preserve"> session with the client who is the subject of the above documentation. </w:t>
      </w:r>
    </w:p>
    <w:p w14:paraId="18C0D8C0" w14:textId="77777777" w:rsidR="00FB4709" w:rsidRPr="00FB4709" w:rsidRDefault="00FB4709" w:rsidP="00FB4709">
      <w:pPr>
        <w:tabs>
          <w:tab w:val="left" w:pos="576"/>
          <w:tab w:val="left" w:pos="2016"/>
          <w:tab w:val="left" w:pos="3456"/>
          <w:tab w:val="left" w:pos="4896"/>
        </w:tabs>
        <w:spacing w:after="0" w:line="240" w:lineRule="auto"/>
        <w:rPr>
          <w:rFonts w:ascii="Times New Roman" w:eastAsia="Times New Roman" w:hAnsi="Times New Roman"/>
          <w:sz w:val="24"/>
          <w:szCs w:val="24"/>
        </w:rPr>
      </w:pPr>
    </w:p>
    <w:p w14:paraId="39480F7F" w14:textId="7888351A" w:rsidR="00FB4709" w:rsidRPr="00FB4709" w:rsidRDefault="00FB4709" w:rsidP="00FB4709">
      <w:pPr>
        <w:tabs>
          <w:tab w:val="left" w:pos="576"/>
          <w:tab w:val="left" w:pos="2016"/>
          <w:tab w:val="left" w:pos="3456"/>
          <w:tab w:val="left" w:pos="4896"/>
        </w:tabs>
        <w:spacing w:after="0" w:line="240" w:lineRule="auto"/>
        <w:rPr>
          <w:rFonts w:ascii="Times New Roman" w:eastAsia="Times New Roman" w:hAnsi="Times New Roman"/>
          <w:sz w:val="24"/>
          <w:szCs w:val="24"/>
        </w:rPr>
      </w:pPr>
      <w:r w:rsidRPr="00FB4709">
        <w:rPr>
          <w:rFonts w:ascii="Times New Roman" w:eastAsia="Times New Roman" w:hAnsi="Times New Roman"/>
          <w:bCs/>
          <w:sz w:val="24"/>
          <w:szCs w:val="24"/>
          <w:u w:val="single"/>
        </w:rPr>
        <w:t>Committee Composition and Formation</w:t>
      </w:r>
      <w:r w:rsidRPr="00FB4709">
        <w:rPr>
          <w:rFonts w:ascii="Times New Roman" w:eastAsia="Times New Roman" w:hAnsi="Times New Roman"/>
          <w:bCs/>
          <w:sz w:val="24"/>
          <w:szCs w:val="24"/>
        </w:rPr>
        <w:t>:</w:t>
      </w:r>
      <w:r w:rsidRPr="00FB4709">
        <w:rPr>
          <w:rFonts w:ascii="Times New Roman" w:eastAsia="Times New Roman" w:hAnsi="Times New Roman"/>
          <w:sz w:val="24"/>
          <w:szCs w:val="24"/>
        </w:rPr>
        <w:t xml:space="preserve"> Two-member examining committees will be appointed on an ad hoc basis by the program director with one faculty member serving as chair. </w:t>
      </w:r>
      <w:r w:rsidR="00F46158">
        <w:rPr>
          <w:rFonts w:ascii="Times New Roman" w:eastAsia="Times New Roman" w:hAnsi="Times New Roman"/>
          <w:sz w:val="24"/>
          <w:szCs w:val="24"/>
        </w:rPr>
        <w:t>T</w:t>
      </w:r>
      <w:r w:rsidRPr="00FB4709">
        <w:rPr>
          <w:rFonts w:ascii="Times New Roman" w:eastAsia="Times New Roman" w:hAnsi="Times New Roman"/>
          <w:sz w:val="24"/>
          <w:szCs w:val="24"/>
        </w:rPr>
        <w:t>he second member will be the student’s on</w:t>
      </w:r>
      <w:r w:rsidRPr="00FB4709">
        <w:rPr>
          <w:rFonts w:ascii="Times New Roman" w:eastAsia="Times New Roman" w:hAnsi="Times New Roman"/>
          <w:sz w:val="24"/>
          <w:szCs w:val="24"/>
        </w:rPr>
        <w:noBreakHyphen/>
        <w:t xml:space="preserve">site supervisor. Due caution will be exercised to prevent conflicts of interest or other ethical compromises which might adversely affect the objectivity of the committee. Committee members will familiarize themselves with the materials presented by the student prior to the oral examination. </w:t>
      </w:r>
      <w:r w:rsidR="009155B8">
        <w:rPr>
          <w:rFonts w:ascii="Times New Roman" w:eastAsia="Times New Roman" w:hAnsi="Times New Roman"/>
          <w:sz w:val="24"/>
          <w:szCs w:val="24"/>
        </w:rPr>
        <w:t xml:space="preserve">Case study documents and the oral presentation are evaluated using a rubric created by program faculty members and available to students and supervisors prior to the exam. In order to pass the exams, students must attain a minimum score of 80% on each part (written and oral) of the exam. </w:t>
      </w:r>
      <w:r w:rsidRPr="00FB4709">
        <w:rPr>
          <w:rFonts w:ascii="Times New Roman" w:eastAsia="Times New Roman" w:hAnsi="Times New Roman"/>
          <w:sz w:val="24"/>
          <w:szCs w:val="24"/>
        </w:rPr>
        <w:t>If the material supplied by the student is not sufficient to continue, the student will be required to develop a new case presentation, using a different client. If the material supplied is adequate, the student will continue with the oral portion of the examination. Questions asked during the oral examination will focus on, but not necessarily be limited to, the case material, formulation, and recorded session presented by the student.</w:t>
      </w:r>
    </w:p>
    <w:p w14:paraId="1C875B7F" w14:textId="77777777" w:rsidR="00FB4709" w:rsidRPr="00FB4709" w:rsidRDefault="00FB4709" w:rsidP="00FB4709">
      <w:pPr>
        <w:tabs>
          <w:tab w:val="left" w:pos="576"/>
          <w:tab w:val="left" w:pos="2016"/>
          <w:tab w:val="left" w:pos="3456"/>
          <w:tab w:val="left" w:pos="4896"/>
        </w:tabs>
        <w:spacing w:after="0" w:line="240" w:lineRule="auto"/>
        <w:rPr>
          <w:rFonts w:ascii="Times New Roman" w:eastAsia="Times New Roman" w:hAnsi="Times New Roman"/>
          <w:sz w:val="24"/>
          <w:szCs w:val="24"/>
        </w:rPr>
      </w:pPr>
    </w:p>
    <w:p w14:paraId="0FCDE13E" w14:textId="77777777" w:rsidR="00FB4709" w:rsidRPr="00FB4709" w:rsidRDefault="00FB4709" w:rsidP="00FB4709">
      <w:pPr>
        <w:tabs>
          <w:tab w:val="left" w:pos="576"/>
          <w:tab w:val="left" w:pos="2016"/>
          <w:tab w:val="left" w:pos="3456"/>
          <w:tab w:val="left" w:pos="4896"/>
        </w:tabs>
        <w:spacing w:after="0" w:line="240" w:lineRule="auto"/>
        <w:rPr>
          <w:rFonts w:ascii="Times New Roman" w:eastAsia="Times New Roman" w:hAnsi="Times New Roman"/>
          <w:sz w:val="24"/>
          <w:szCs w:val="24"/>
        </w:rPr>
      </w:pPr>
      <w:r w:rsidRPr="00FB4709">
        <w:rPr>
          <w:rFonts w:ascii="Times New Roman" w:eastAsia="Times New Roman" w:hAnsi="Times New Roman"/>
          <w:bCs/>
          <w:sz w:val="24"/>
          <w:szCs w:val="24"/>
          <w:u w:val="single"/>
        </w:rPr>
        <w:t>Evaluation Criteria</w:t>
      </w:r>
      <w:r w:rsidRPr="00FB4709">
        <w:rPr>
          <w:rFonts w:ascii="Times New Roman" w:eastAsia="Times New Roman" w:hAnsi="Times New Roman"/>
          <w:bCs/>
          <w:sz w:val="24"/>
          <w:szCs w:val="24"/>
        </w:rPr>
        <w:t>:</w:t>
      </w:r>
      <w:r w:rsidRPr="00FB4709">
        <w:rPr>
          <w:rFonts w:ascii="Times New Roman" w:eastAsia="Times New Roman" w:hAnsi="Times New Roman"/>
          <w:sz w:val="24"/>
          <w:szCs w:val="24"/>
        </w:rPr>
        <w:t xml:space="preserve"> Students must demonstrate the knowledge</w:t>
      </w:r>
      <w:r w:rsidRPr="00FB4709">
        <w:rPr>
          <w:rFonts w:ascii="Times New Roman" w:eastAsia="Times New Roman" w:hAnsi="Times New Roman"/>
          <w:sz w:val="24"/>
          <w:szCs w:val="24"/>
        </w:rPr>
        <w:noBreakHyphen/>
        <w:t>base and competency in performing each of the component tasks assessed in the clinical comprehensive examination. Student performance will be evaluated in light of the following:</w:t>
      </w:r>
    </w:p>
    <w:p w14:paraId="6846D3A6" w14:textId="77777777" w:rsidR="00FB4709" w:rsidRPr="00FB4709" w:rsidRDefault="00FB4709" w:rsidP="00FB4709">
      <w:pPr>
        <w:tabs>
          <w:tab w:val="left" w:pos="576"/>
          <w:tab w:val="left" w:pos="2016"/>
          <w:tab w:val="left" w:pos="3456"/>
          <w:tab w:val="left" w:pos="4896"/>
        </w:tabs>
        <w:spacing w:after="0" w:line="240" w:lineRule="auto"/>
        <w:rPr>
          <w:rFonts w:ascii="Times New Roman" w:eastAsia="Times New Roman" w:hAnsi="Times New Roman"/>
          <w:sz w:val="24"/>
          <w:szCs w:val="24"/>
        </w:rPr>
      </w:pPr>
    </w:p>
    <w:p w14:paraId="00327621" w14:textId="77777777" w:rsidR="00FB4709" w:rsidRPr="00FB4709" w:rsidRDefault="00FB4709" w:rsidP="00FB4709">
      <w:pPr>
        <w:tabs>
          <w:tab w:val="left" w:pos="576"/>
          <w:tab w:val="left" w:pos="2016"/>
          <w:tab w:val="left" w:pos="3456"/>
          <w:tab w:val="left" w:pos="4896"/>
        </w:tabs>
        <w:spacing w:after="0" w:line="240" w:lineRule="auto"/>
        <w:ind w:left="360"/>
        <w:rPr>
          <w:rFonts w:ascii="Times New Roman" w:eastAsia="Times New Roman" w:hAnsi="Times New Roman"/>
          <w:sz w:val="24"/>
          <w:szCs w:val="24"/>
        </w:rPr>
      </w:pPr>
      <w:r w:rsidRPr="00FB4709">
        <w:rPr>
          <w:rFonts w:ascii="Times New Roman" w:eastAsia="Times New Roman" w:hAnsi="Times New Roman"/>
          <w:bCs/>
          <w:sz w:val="24"/>
          <w:szCs w:val="24"/>
          <w:u w:val="single"/>
        </w:rPr>
        <w:t>Case Documentation</w:t>
      </w:r>
      <w:r w:rsidRPr="00FB4709">
        <w:rPr>
          <w:rFonts w:ascii="Times New Roman" w:eastAsia="Times New Roman" w:hAnsi="Times New Roman"/>
          <w:bCs/>
          <w:sz w:val="24"/>
          <w:szCs w:val="24"/>
        </w:rPr>
        <w:t>:</w:t>
      </w:r>
      <w:r w:rsidRPr="00FB4709">
        <w:rPr>
          <w:rFonts w:ascii="Times New Roman" w:eastAsia="Times New Roman" w:hAnsi="Times New Roman"/>
          <w:sz w:val="24"/>
          <w:szCs w:val="24"/>
        </w:rPr>
        <w:t xml:space="preserve">  Committee assessment of the case documentation presented will be keyed to adequacy and comprehensiveness of the intake and assessment given the presenting problem. Due considerations will be given to the specific requirements of the internship site. However, documentation must allow for a thorough understanding of the case. Is there sufficient documentation in the history and assessment to support the diagnos</w:t>
      </w:r>
      <w:r w:rsidR="007C0EFC">
        <w:rPr>
          <w:rFonts w:ascii="Times New Roman" w:eastAsia="Times New Roman" w:hAnsi="Times New Roman"/>
          <w:sz w:val="24"/>
          <w:szCs w:val="24"/>
        </w:rPr>
        <w:t>tic impression</w:t>
      </w:r>
      <w:r w:rsidRPr="00FB4709">
        <w:rPr>
          <w:rFonts w:ascii="Times New Roman" w:eastAsia="Times New Roman" w:hAnsi="Times New Roman"/>
          <w:sz w:val="24"/>
          <w:szCs w:val="24"/>
        </w:rPr>
        <w:t>? Is documentation consistent across intake, diagnosis, treatment plan, and case notes? Is material organized and presented in a clear and concise manner using objective professional language? Is the treatment plan individualized to the client and are objectives stated in a verifiable manner? Are proposed interventions appropriate to the stated problem and within the scope of the intern's professional capacity? Are case notes concise and reflective of the treatment plan? Is there evidence of continued case monitoring and appropriate adjustments made to the diagnosis and treatment plan?</w:t>
      </w:r>
    </w:p>
    <w:p w14:paraId="2AEA75E7" w14:textId="77777777" w:rsidR="00FB4709" w:rsidRPr="00FB4709" w:rsidRDefault="00FB4709" w:rsidP="00FB4709">
      <w:pPr>
        <w:tabs>
          <w:tab w:val="left" w:pos="576"/>
          <w:tab w:val="left" w:pos="2016"/>
          <w:tab w:val="left" w:pos="3456"/>
          <w:tab w:val="left" w:pos="4896"/>
        </w:tabs>
        <w:spacing w:after="0" w:line="240" w:lineRule="auto"/>
        <w:ind w:left="360"/>
        <w:rPr>
          <w:rFonts w:ascii="Times New Roman" w:eastAsia="Times New Roman" w:hAnsi="Times New Roman"/>
          <w:sz w:val="24"/>
          <w:szCs w:val="24"/>
        </w:rPr>
      </w:pPr>
    </w:p>
    <w:p w14:paraId="7FB9F54F" w14:textId="5AFAA6D7" w:rsidR="00FB4709" w:rsidRPr="00FB4709" w:rsidRDefault="00FB4709" w:rsidP="00FB4709">
      <w:pPr>
        <w:tabs>
          <w:tab w:val="left" w:pos="576"/>
          <w:tab w:val="left" w:pos="2016"/>
          <w:tab w:val="left" w:pos="3456"/>
          <w:tab w:val="left" w:pos="4896"/>
        </w:tabs>
        <w:spacing w:after="0" w:line="240" w:lineRule="auto"/>
        <w:ind w:left="360"/>
        <w:rPr>
          <w:rFonts w:ascii="Times New Roman" w:eastAsia="Times New Roman" w:hAnsi="Times New Roman"/>
          <w:sz w:val="24"/>
          <w:szCs w:val="24"/>
        </w:rPr>
      </w:pPr>
      <w:r w:rsidRPr="00FB4709">
        <w:rPr>
          <w:rFonts w:ascii="Times New Roman" w:eastAsia="Times New Roman" w:hAnsi="Times New Roman"/>
          <w:bCs/>
          <w:sz w:val="24"/>
          <w:szCs w:val="24"/>
          <w:u w:val="single"/>
        </w:rPr>
        <w:t>Case Conceptualization</w:t>
      </w:r>
      <w:r w:rsidRPr="00FB4709">
        <w:rPr>
          <w:rFonts w:ascii="Times New Roman" w:eastAsia="Times New Roman" w:hAnsi="Times New Roman"/>
          <w:bCs/>
          <w:sz w:val="24"/>
          <w:szCs w:val="24"/>
        </w:rPr>
        <w:t>:</w:t>
      </w:r>
      <w:r w:rsidRPr="00FB4709">
        <w:rPr>
          <w:rFonts w:ascii="Times New Roman" w:eastAsia="Times New Roman" w:hAnsi="Times New Roman"/>
          <w:sz w:val="24"/>
          <w:szCs w:val="24"/>
        </w:rPr>
        <w:t xml:space="preserve">  The formal case conceptualization is a companion piece to the case documentation. While the case documentation states what happened, the case conceptualization reveals how the student arrived at that position. It reveals the student's thinking or conceptual process. The case conceptualization should be broad enough and reflect sufficient depth to accommodate most all of the information available about the client. It should evidence some degree of complexity in that it reflects the application of human development and cultural understandings as well as psychopathology and counseling theory. </w:t>
      </w:r>
      <w:r w:rsidR="006846B2">
        <w:rPr>
          <w:rFonts w:ascii="Times New Roman" w:eastAsia="Times New Roman" w:hAnsi="Times New Roman"/>
          <w:sz w:val="24"/>
          <w:szCs w:val="24"/>
        </w:rPr>
        <w:t>All</w:t>
      </w:r>
      <w:r w:rsidRPr="00FB4709">
        <w:rPr>
          <w:rFonts w:ascii="Times New Roman" w:eastAsia="Times New Roman" w:hAnsi="Times New Roman"/>
          <w:sz w:val="24"/>
          <w:szCs w:val="24"/>
        </w:rPr>
        <w:t xml:space="preserve"> domains of client functioning must be addressed, e.g., mood state, behavior, cognition, contextual, </w:t>
      </w:r>
      <w:r w:rsidR="006846B2">
        <w:rPr>
          <w:rFonts w:ascii="Times New Roman" w:eastAsia="Times New Roman" w:hAnsi="Times New Roman"/>
          <w:sz w:val="24"/>
          <w:szCs w:val="24"/>
        </w:rPr>
        <w:t>educational and career (see rubric),</w:t>
      </w:r>
      <w:r w:rsidRPr="00FB4709">
        <w:rPr>
          <w:rFonts w:ascii="Times New Roman" w:eastAsia="Times New Roman" w:hAnsi="Times New Roman"/>
          <w:sz w:val="24"/>
          <w:szCs w:val="24"/>
        </w:rPr>
        <w:t xml:space="preserve"> in the formal conceptualization. The choice of intervention(s) should be clearly stated and justified in terms of research and/or currently accepted practice. Organization and presentation of the case conceptualization, consistency with case documentation, and citation of appropriate supportive references will also be taken into consideration in the overall evaluation.</w:t>
      </w:r>
    </w:p>
    <w:p w14:paraId="1C04D07C" w14:textId="77777777" w:rsidR="00FB4709" w:rsidRPr="00FB4709" w:rsidRDefault="00FB4709" w:rsidP="00FB4709">
      <w:pPr>
        <w:tabs>
          <w:tab w:val="left" w:pos="576"/>
          <w:tab w:val="left" w:pos="2016"/>
          <w:tab w:val="left" w:pos="3456"/>
          <w:tab w:val="left" w:pos="4896"/>
        </w:tabs>
        <w:spacing w:after="0" w:line="240" w:lineRule="auto"/>
        <w:ind w:left="360"/>
        <w:rPr>
          <w:rFonts w:ascii="Times New Roman" w:eastAsia="Times New Roman" w:hAnsi="Times New Roman"/>
          <w:sz w:val="24"/>
          <w:szCs w:val="24"/>
        </w:rPr>
      </w:pPr>
    </w:p>
    <w:p w14:paraId="7FBEF764" w14:textId="4DA74312" w:rsidR="00FB4709" w:rsidRPr="00FB4709" w:rsidRDefault="001E1E98" w:rsidP="00FB4709">
      <w:pPr>
        <w:tabs>
          <w:tab w:val="left" w:pos="576"/>
          <w:tab w:val="left" w:pos="2016"/>
          <w:tab w:val="left" w:pos="3456"/>
          <w:tab w:val="left" w:pos="4896"/>
        </w:tabs>
        <w:spacing w:after="0" w:line="240" w:lineRule="auto"/>
        <w:ind w:left="360"/>
        <w:rPr>
          <w:rFonts w:ascii="Times New Roman" w:eastAsia="Times New Roman" w:hAnsi="Times New Roman"/>
          <w:sz w:val="24"/>
          <w:szCs w:val="24"/>
        </w:rPr>
      </w:pPr>
      <w:r>
        <w:rPr>
          <w:rFonts w:ascii="Times New Roman" w:eastAsia="Times New Roman" w:hAnsi="Times New Roman"/>
          <w:bCs/>
          <w:sz w:val="24"/>
          <w:szCs w:val="24"/>
          <w:u w:val="single"/>
        </w:rPr>
        <w:t>Recorde</w:t>
      </w:r>
      <w:r w:rsidR="00FB4709" w:rsidRPr="00FB4709">
        <w:rPr>
          <w:rFonts w:ascii="Times New Roman" w:eastAsia="Times New Roman" w:hAnsi="Times New Roman"/>
          <w:bCs/>
          <w:sz w:val="24"/>
          <w:szCs w:val="24"/>
          <w:u w:val="single"/>
        </w:rPr>
        <w:t>d Interview</w:t>
      </w:r>
      <w:r w:rsidR="00FB4709" w:rsidRPr="00FB4709">
        <w:rPr>
          <w:rFonts w:ascii="Times New Roman" w:eastAsia="Times New Roman" w:hAnsi="Times New Roman"/>
          <w:sz w:val="24"/>
          <w:szCs w:val="24"/>
        </w:rPr>
        <w:t xml:space="preserve">: The </w:t>
      </w:r>
      <w:r>
        <w:rPr>
          <w:rFonts w:ascii="Times New Roman" w:eastAsia="Times New Roman" w:hAnsi="Times New Roman"/>
          <w:sz w:val="24"/>
          <w:szCs w:val="24"/>
        </w:rPr>
        <w:t>recorde</w:t>
      </w:r>
      <w:r w:rsidR="00FB4709" w:rsidRPr="00FB4709">
        <w:rPr>
          <w:rFonts w:ascii="Times New Roman" w:eastAsia="Times New Roman" w:hAnsi="Times New Roman"/>
          <w:sz w:val="24"/>
          <w:szCs w:val="24"/>
        </w:rPr>
        <w:t xml:space="preserve">d interview represents a work sample and is illustrative of how the treatment plan was operationalized. It should demonstrate basic facilitative interpersonal skills and the development of a working therapeutic alliance with the client. </w:t>
      </w:r>
      <w:r w:rsidR="006846B2">
        <w:rPr>
          <w:rFonts w:ascii="Times New Roman" w:eastAsia="Times New Roman" w:hAnsi="Times New Roman"/>
          <w:sz w:val="24"/>
          <w:szCs w:val="24"/>
        </w:rPr>
        <w:t xml:space="preserve">The recording must also demonstrate the intern’s understanding and application of their theoretical orientation.  </w:t>
      </w:r>
      <w:r w:rsidR="00FB4709" w:rsidRPr="00FB4709">
        <w:rPr>
          <w:rFonts w:ascii="Times New Roman" w:eastAsia="Times New Roman" w:hAnsi="Times New Roman"/>
          <w:sz w:val="24"/>
          <w:szCs w:val="24"/>
        </w:rPr>
        <w:t>Counselor sensitivity and responsiveness to client needs and functional capacity should be evidenced. The session provides an opportunity for the student to demonstrate the implementation of specific counseling interventions called for in the treatment plan and case conceptualization paper.</w:t>
      </w:r>
    </w:p>
    <w:p w14:paraId="5C25A911" w14:textId="77777777" w:rsidR="00FB4709" w:rsidRPr="00FB4709" w:rsidRDefault="00FB4709" w:rsidP="00FB4709">
      <w:pPr>
        <w:tabs>
          <w:tab w:val="left" w:pos="576"/>
          <w:tab w:val="left" w:pos="2016"/>
          <w:tab w:val="left" w:pos="3456"/>
          <w:tab w:val="left" w:pos="4896"/>
        </w:tabs>
        <w:spacing w:after="0" w:line="240" w:lineRule="auto"/>
        <w:ind w:left="360"/>
        <w:rPr>
          <w:rFonts w:ascii="Times New Roman" w:eastAsia="Times New Roman" w:hAnsi="Times New Roman"/>
          <w:sz w:val="24"/>
          <w:szCs w:val="24"/>
        </w:rPr>
      </w:pPr>
    </w:p>
    <w:p w14:paraId="2BD3E730" w14:textId="42E1D947" w:rsidR="00FB4709" w:rsidRPr="00FB4709" w:rsidRDefault="00FB4709" w:rsidP="00FB4709">
      <w:pPr>
        <w:tabs>
          <w:tab w:val="left" w:pos="576"/>
          <w:tab w:val="left" w:pos="2016"/>
          <w:tab w:val="left" w:pos="3456"/>
          <w:tab w:val="left" w:pos="4896"/>
        </w:tabs>
        <w:spacing w:after="0" w:line="240" w:lineRule="auto"/>
        <w:ind w:left="360"/>
        <w:rPr>
          <w:rFonts w:ascii="Times New Roman" w:eastAsia="Times New Roman" w:hAnsi="Times New Roman"/>
          <w:sz w:val="24"/>
          <w:szCs w:val="24"/>
        </w:rPr>
      </w:pPr>
      <w:r w:rsidRPr="00FB4709">
        <w:rPr>
          <w:rFonts w:ascii="Times New Roman" w:eastAsia="Times New Roman" w:hAnsi="Times New Roman"/>
          <w:bCs/>
          <w:sz w:val="24"/>
          <w:szCs w:val="24"/>
          <w:u w:val="single"/>
        </w:rPr>
        <w:t>Feedback and Disposition of Materials</w:t>
      </w:r>
      <w:r w:rsidRPr="00FB4709">
        <w:rPr>
          <w:rFonts w:ascii="Times New Roman" w:eastAsia="Times New Roman" w:hAnsi="Times New Roman"/>
          <w:bCs/>
          <w:sz w:val="24"/>
          <w:szCs w:val="24"/>
        </w:rPr>
        <w:t>:</w:t>
      </w:r>
      <w:r w:rsidRPr="00FB4709">
        <w:rPr>
          <w:rFonts w:ascii="Times New Roman" w:eastAsia="Times New Roman" w:hAnsi="Times New Roman"/>
          <w:sz w:val="24"/>
          <w:szCs w:val="24"/>
        </w:rPr>
        <w:t xml:space="preserve">  Committees will provide feedback to the student at the conclusion of the </w:t>
      </w:r>
      <w:r w:rsidR="007C0EFC">
        <w:rPr>
          <w:rFonts w:ascii="Times New Roman" w:eastAsia="Times New Roman" w:hAnsi="Times New Roman"/>
          <w:sz w:val="24"/>
          <w:szCs w:val="24"/>
        </w:rPr>
        <w:t xml:space="preserve">written and </w:t>
      </w:r>
      <w:r w:rsidRPr="00FB4709">
        <w:rPr>
          <w:rFonts w:ascii="Times New Roman" w:eastAsia="Times New Roman" w:hAnsi="Times New Roman"/>
          <w:sz w:val="24"/>
          <w:szCs w:val="24"/>
        </w:rPr>
        <w:t>oral examination</w:t>
      </w:r>
      <w:r w:rsidR="009155B8">
        <w:rPr>
          <w:rFonts w:ascii="Times New Roman" w:eastAsia="Times New Roman" w:hAnsi="Times New Roman"/>
          <w:sz w:val="24"/>
          <w:szCs w:val="24"/>
        </w:rPr>
        <w:t>. Scores will be recorded and filed in the students’ clinical file in the program office</w:t>
      </w:r>
      <w:r w:rsidR="00FA607D">
        <w:rPr>
          <w:rFonts w:ascii="Times New Roman" w:eastAsia="Times New Roman" w:hAnsi="Times New Roman"/>
          <w:sz w:val="24"/>
          <w:szCs w:val="24"/>
        </w:rPr>
        <w:t xml:space="preserve">. </w:t>
      </w:r>
      <w:r w:rsidRPr="00FB4709">
        <w:rPr>
          <w:rFonts w:ascii="Times New Roman" w:eastAsia="Times New Roman" w:hAnsi="Times New Roman"/>
          <w:sz w:val="24"/>
          <w:szCs w:val="24"/>
        </w:rPr>
        <w:t xml:space="preserve"> If the committee cannot come to a consensus, a third individual will be recruited by the Program Director to review the material and conduct a second oral examination of the student. In the case where there are three members of the examination committee, final disposition decisions occur by a vote of the majority of the exam committee. In all cases (regardless of the number of committee members) outcome decisions may include any of the following: 1) The student passes </w:t>
      </w:r>
      <w:r w:rsidR="007C0EFC">
        <w:rPr>
          <w:rFonts w:ascii="Times New Roman" w:eastAsia="Times New Roman" w:hAnsi="Times New Roman"/>
          <w:sz w:val="24"/>
          <w:szCs w:val="24"/>
        </w:rPr>
        <w:t xml:space="preserve">both the written and oral components of </w:t>
      </w:r>
      <w:r w:rsidRPr="00FB4709">
        <w:rPr>
          <w:rFonts w:ascii="Times New Roman" w:eastAsia="Times New Roman" w:hAnsi="Times New Roman"/>
          <w:sz w:val="24"/>
          <w:szCs w:val="24"/>
        </w:rPr>
        <w:t xml:space="preserve">the exam, 2) The student passes </w:t>
      </w:r>
      <w:r w:rsidR="007C0EFC">
        <w:rPr>
          <w:rFonts w:ascii="Times New Roman" w:eastAsia="Times New Roman" w:hAnsi="Times New Roman"/>
          <w:sz w:val="24"/>
          <w:szCs w:val="24"/>
        </w:rPr>
        <w:t xml:space="preserve">one component of </w:t>
      </w:r>
      <w:r w:rsidRPr="00FB4709">
        <w:rPr>
          <w:rFonts w:ascii="Times New Roman" w:eastAsia="Times New Roman" w:hAnsi="Times New Roman"/>
          <w:sz w:val="24"/>
          <w:szCs w:val="24"/>
        </w:rPr>
        <w:t xml:space="preserve">the exam, but is required to complete </w:t>
      </w:r>
      <w:r w:rsidR="007C0EFC">
        <w:rPr>
          <w:rFonts w:ascii="Times New Roman" w:eastAsia="Times New Roman" w:hAnsi="Times New Roman"/>
          <w:sz w:val="24"/>
          <w:szCs w:val="24"/>
        </w:rPr>
        <w:t xml:space="preserve">a </w:t>
      </w:r>
      <w:r w:rsidRPr="00FB4709">
        <w:rPr>
          <w:rFonts w:ascii="Times New Roman" w:eastAsia="Times New Roman" w:hAnsi="Times New Roman"/>
          <w:sz w:val="24"/>
          <w:szCs w:val="24"/>
        </w:rPr>
        <w:t>remedial assignment</w:t>
      </w:r>
      <w:r w:rsidR="007C0EFC">
        <w:rPr>
          <w:rFonts w:ascii="Times New Roman" w:eastAsia="Times New Roman" w:hAnsi="Times New Roman"/>
          <w:sz w:val="24"/>
          <w:szCs w:val="24"/>
        </w:rPr>
        <w:t xml:space="preserve"> to pass the other portion</w:t>
      </w:r>
      <w:r w:rsidRPr="00FB4709">
        <w:rPr>
          <w:rFonts w:ascii="Times New Roman" w:eastAsia="Times New Roman" w:hAnsi="Times New Roman"/>
          <w:sz w:val="24"/>
          <w:szCs w:val="24"/>
        </w:rPr>
        <w:t xml:space="preserve">, 3) Remedial assignment, experiences, or coursework, are required prior to conducting an additional case presentation or 4) The student fails the exam. If the student fails the exam, the </w:t>
      </w:r>
      <w:r>
        <w:rPr>
          <w:rFonts w:ascii="Times New Roman" w:eastAsia="Times New Roman" w:hAnsi="Times New Roman"/>
          <w:sz w:val="24"/>
          <w:szCs w:val="24"/>
        </w:rPr>
        <w:t xml:space="preserve">Clinical </w:t>
      </w:r>
      <w:r w:rsidRPr="00FB4709">
        <w:rPr>
          <w:rFonts w:ascii="Times New Roman" w:eastAsia="Times New Roman" w:hAnsi="Times New Roman"/>
          <w:sz w:val="24"/>
          <w:szCs w:val="24"/>
        </w:rPr>
        <w:t xml:space="preserve">Mental Health Counseling Program Committee will meet to decide whether to 1) develop a remedial education plan which must include an additional case presentation or 2) eliminate the student from the program. </w:t>
      </w:r>
      <w:r w:rsidR="00DA2571">
        <w:rPr>
          <w:rFonts w:ascii="Times New Roman" w:eastAsia="Times New Roman" w:hAnsi="Times New Roman"/>
          <w:sz w:val="24"/>
          <w:szCs w:val="24"/>
        </w:rPr>
        <w:t>O</w:t>
      </w:r>
      <w:r w:rsidRPr="00FB4709">
        <w:rPr>
          <w:rFonts w:ascii="Times New Roman" w:eastAsia="Times New Roman" w:hAnsi="Times New Roman"/>
          <w:sz w:val="24"/>
          <w:szCs w:val="24"/>
        </w:rPr>
        <w:t>nly in rare circumstances</w:t>
      </w:r>
      <w:r w:rsidR="00DA2571">
        <w:rPr>
          <w:rFonts w:ascii="Times New Roman" w:eastAsia="Times New Roman" w:hAnsi="Times New Roman"/>
          <w:sz w:val="24"/>
          <w:szCs w:val="24"/>
        </w:rPr>
        <w:t xml:space="preserve"> are students dismissed from the program</w:t>
      </w:r>
      <w:r w:rsidRPr="00FB4709">
        <w:rPr>
          <w:rFonts w:ascii="Times New Roman" w:eastAsia="Times New Roman" w:hAnsi="Times New Roman"/>
          <w:sz w:val="24"/>
          <w:szCs w:val="24"/>
        </w:rPr>
        <w:t xml:space="preserve">. Only the summative results of the committee's deliberations will be communicated to the student. Supporting written documentation from the committee chair will follow. All case materials and supporting </w:t>
      </w:r>
      <w:r w:rsidR="001E1E98">
        <w:rPr>
          <w:rFonts w:ascii="Times New Roman" w:eastAsia="Times New Roman" w:hAnsi="Times New Roman"/>
          <w:sz w:val="24"/>
          <w:szCs w:val="24"/>
        </w:rPr>
        <w:t>recording</w:t>
      </w:r>
      <w:r w:rsidRPr="00FB4709">
        <w:rPr>
          <w:rFonts w:ascii="Times New Roman" w:eastAsia="Times New Roman" w:hAnsi="Times New Roman"/>
          <w:sz w:val="24"/>
          <w:szCs w:val="24"/>
        </w:rPr>
        <w:t>s will be returned to the student who will be responsible for returning said materials to the internship site for final disposition.</w:t>
      </w:r>
    </w:p>
    <w:p w14:paraId="7B58F97F" w14:textId="77777777" w:rsidR="00FB4709" w:rsidRPr="00FB4709" w:rsidRDefault="00FB4709" w:rsidP="00FB47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p>
    <w:p w14:paraId="5CE63B0C" w14:textId="5C40C9FA" w:rsidR="00CD5ADC" w:rsidRPr="00FB4709" w:rsidRDefault="00CD5ADC" w:rsidP="00CD5ADC">
      <w:pPr>
        <w:spacing w:after="0" w:line="240" w:lineRule="auto"/>
        <w:outlineLvl w:val="1"/>
        <w:rPr>
          <w:rFonts w:ascii="Times New Roman" w:eastAsia="Times New Roman" w:hAnsi="Times New Roman"/>
          <w:b/>
          <w:bCs/>
          <w:sz w:val="32"/>
          <w:szCs w:val="32"/>
        </w:rPr>
      </w:pPr>
      <w:bookmarkStart w:id="156" w:name="_Toc35309565"/>
      <w:bookmarkStart w:id="157" w:name="_Toc39365081"/>
      <w:bookmarkStart w:id="158" w:name="_Toc39365556"/>
      <w:bookmarkStart w:id="159" w:name="_Toc143329020"/>
      <w:r>
        <w:rPr>
          <w:rFonts w:ascii="Times New Roman" w:eastAsia="Times New Roman" w:hAnsi="Times New Roman"/>
          <w:b/>
          <w:bCs/>
          <w:sz w:val="32"/>
          <w:szCs w:val="32"/>
        </w:rPr>
        <w:t>Licensure Examination</w:t>
      </w:r>
    </w:p>
    <w:p w14:paraId="077421B7" w14:textId="77777777" w:rsidR="00CD5ADC" w:rsidRPr="00FB4709" w:rsidRDefault="00CD5ADC" w:rsidP="00CD5A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b/>
          <w:bCs/>
          <w:sz w:val="24"/>
          <w:szCs w:val="24"/>
        </w:rPr>
      </w:pPr>
    </w:p>
    <w:p w14:paraId="0D3E219B" w14:textId="4A523A6F" w:rsidR="00CD5ADC" w:rsidRPr="00FB4709" w:rsidRDefault="00CD5ADC" w:rsidP="00CD5A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rPr>
        <w:t>All students are required to take the National Counselor Examination (NCE) in their final semester (during Advanced Internship)</w:t>
      </w:r>
      <w:r w:rsidRPr="00FB4709">
        <w:rPr>
          <w:rFonts w:ascii="Times New Roman" w:eastAsia="Times New Roman" w:hAnsi="Times New Roman"/>
          <w:sz w:val="24"/>
          <w:szCs w:val="24"/>
        </w:rPr>
        <w:t>.</w:t>
      </w:r>
      <w:r>
        <w:rPr>
          <w:rFonts w:ascii="Times New Roman" w:eastAsia="Times New Roman" w:hAnsi="Times New Roman"/>
          <w:sz w:val="24"/>
          <w:szCs w:val="24"/>
        </w:rPr>
        <w:t xml:space="preserve">  While this examination is costly (refer to the NCE website), it serves as the licensure examination for many state licensing agencies including Indiana and Illinois.  Because of program is CACREP accredited, our students are able to sit for this exam while still in their program of study which significantly decreases the time necessary to navigate the licensure process.  </w:t>
      </w:r>
      <w:r w:rsidRPr="00FB4709">
        <w:rPr>
          <w:rFonts w:ascii="Times New Roman" w:eastAsia="Times New Roman" w:hAnsi="Times New Roman"/>
          <w:sz w:val="24"/>
          <w:szCs w:val="24"/>
        </w:rPr>
        <w:t xml:space="preserve">   </w:t>
      </w:r>
    </w:p>
    <w:p w14:paraId="239BECA9" w14:textId="77777777" w:rsidR="00CD5ADC" w:rsidRPr="00FB4709" w:rsidRDefault="00CD5ADC" w:rsidP="00CD5ADC">
      <w:pPr>
        <w:spacing w:after="0" w:line="240" w:lineRule="auto"/>
        <w:rPr>
          <w:rFonts w:ascii="Times New Roman" w:eastAsia="Times New Roman" w:hAnsi="Times New Roman"/>
          <w:sz w:val="24"/>
          <w:szCs w:val="24"/>
        </w:rPr>
      </w:pPr>
    </w:p>
    <w:p w14:paraId="1F686DE8" w14:textId="77777777" w:rsidR="00FB4709" w:rsidRPr="00FB4709" w:rsidRDefault="00FB4709" w:rsidP="00FB4709">
      <w:pPr>
        <w:spacing w:after="0" w:line="240" w:lineRule="auto"/>
        <w:outlineLvl w:val="1"/>
        <w:rPr>
          <w:rFonts w:ascii="Times New Roman" w:eastAsia="Times New Roman" w:hAnsi="Times New Roman"/>
          <w:b/>
          <w:bCs/>
          <w:sz w:val="32"/>
          <w:szCs w:val="32"/>
        </w:rPr>
      </w:pPr>
      <w:r w:rsidRPr="00FB4709">
        <w:rPr>
          <w:rFonts w:ascii="Times New Roman" w:eastAsia="Times New Roman" w:hAnsi="Times New Roman"/>
          <w:b/>
          <w:bCs/>
          <w:sz w:val="32"/>
          <w:szCs w:val="32"/>
        </w:rPr>
        <w:t>Credentialing and Employment Recommendation Procedures</w:t>
      </w:r>
      <w:bookmarkEnd w:id="155"/>
      <w:bookmarkEnd w:id="156"/>
      <w:bookmarkEnd w:id="157"/>
      <w:bookmarkEnd w:id="158"/>
      <w:bookmarkEnd w:id="159"/>
    </w:p>
    <w:p w14:paraId="044D1EFF" w14:textId="77777777" w:rsidR="00FB4709" w:rsidRPr="00FB4709" w:rsidRDefault="00FB4709" w:rsidP="00FB47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b/>
          <w:bCs/>
          <w:sz w:val="24"/>
          <w:szCs w:val="24"/>
        </w:rPr>
      </w:pPr>
    </w:p>
    <w:p w14:paraId="5740C502" w14:textId="2288066D" w:rsidR="0006063E" w:rsidRPr="00FB4709" w:rsidRDefault="00FB4709" w:rsidP="00CD5AD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Recommendations for credentialing and/or licensure and employment will be provided for students </w:t>
      </w:r>
      <w:r w:rsidR="00216EE1">
        <w:rPr>
          <w:rFonts w:ascii="Times New Roman" w:eastAsia="Times New Roman" w:hAnsi="Times New Roman"/>
          <w:sz w:val="24"/>
          <w:szCs w:val="24"/>
        </w:rPr>
        <w:t>who</w:t>
      </w:r>
      <w:r w:rsidR="00FA607D">
        <w:rPr>
          <w:rFonts w:ascii="Times New Roman" w:eastAsia="Times New Roman" w:hAnsi="Times New Roman"/>
          <w:sz w:val="24"/>
          <w:szCs w:val="24"/>
        </w:rPr>
        <w:t xml:space="preserve"> </w:t>
      </w:r>
      <w:r w:rsidRPr="00FB4709">
        <w:rPr>
          <w:rFonts w:ascii="Times New Roman" w:eastAsia="Times New Roman" w:hAnsi="Times New Roman"/>
          <w:sz w:val="24"/>
          <w:szCs w:val="24"/>
        </w:rPr>
        <w:t xml:space="preserve">(1) receive favorable faculty program evaluations, (2) successfully present a case study from their clinical work (Clinical Comprehensive </w:t>
      </w:r>
      <w:r w:rsidR="00DA2571">
        <w:rPr>
          <w:rFonts w:ascii="Times New Roman" w:eastAsia="Times New Roman" w:hAnsi="Times New Roman"/>
          <w:sz w:val="24"/>
          <w:szCs w:val="24"/>
        </w:rPr>
        <w:t>Defense</w:t>
      </w:r>
      <w:r w:rsidRPr="00FB4709">
        <w:rPr>
          <w:rFonts w:ascii="Times New Roman" w:eastAsia="Times New Roman" w:hAnsi="Times New Roman"/>
          <w:sz w:val="24"/>
          <w:szCs w:val="24"/>
        </w:rPr>
        <w:t xml:space="preserve">), and (3) complete all degree requirements, including clinical requirements.   </w:t>
      </w:r>
    </w:p>
    <w:p w14:paraId="2D9186AC" w14:textId="77777777" w:rsidR="00D23612" w:rsidRDefault="00D23612">
      <w:pPr>
        <w:spacing w:after="0" w:line="240" w:lineRule="auto"/>
        <w:rPr>
          <w:rFonts w:ascii="Times New Roman" w:eastAsia="Times New Roman" w:hAnsi="Times New Roman"/>
          <w:b/>
          <w:bCs/>
          <w:sz w:val="36"/>
          <w:szCs w:val="36"/>
        </w:rPr>
      </w:pPr>
      <w:r>
        <w:rPr>
          <w:rFonts w:ascii="Times New Roman" w:eastAsia="Times New Roman" w:hAnsi="Times New Roman"/>
          <w:b/>
          <w:bCs/>
          <w:sz w:val="36"/>
          <w:szCs w:val="36"/>
        </w:rPr>
        <w:br w:type="page"/>
      </w:r>
    </w:p>
    <w:p w14:paraId="672276B8" w14:textId="26372BA1" w:rsidR="0006063E" w:rsidRPr="00FB4709" w:rsidRDefault="00AB0EA0" w:rsidP="0006063E">
      <w:pPr>
        <w:keepNext/>
        <w:widowControl w:val="0"/>
        <w:autoSpaceDE w:val="0"/>
        <w:autoSpaceDN w:val="0"/>
        <w:adjustRightInd w:val="0"/>
        <w:spacing w:after="0" w:line="240" w:lineRule="auto"/>
        <w:jc w:val="right"/>
        <w:outlineLvl w:val="0"/>
        <w:rPr>
          <w:rFonts w:ascii="Times New Roman" w:eastAsia="Times New Roman" w:hAnsi="Times New Roman"/>
          <w:b/>
          <w:bCs/>
          <w:sz w:val="36"/>
          <w:szCs w:val="36"/>
        </w:rPr>
      </w:pPr>
      <w:r>
        <w:rPr>
          <w:rFonts w:ascii="Times New Roman" w:eastAsia="Times New Roman" w:hAnsi="Times New Roman"/>
          <w:b/>
          <w:bCs/>
          <w:sz w:val="36"/>
          <w:szCs w:val="36"/>
        </w:rPr>
        <w:t>Appendix A</w:t>
      </w:r>
      <w:r w:rsidR="0006063E" w:rsidRPr="00FB4709">
        <w:rPr>
          <w:rFonts w:ascii="Times New Roman" w:eastAsia="Times New Roman" w:hAnsi="Times New Roman"/>
          <w:b/>
          <w:bCs/>
          <w:sz w:val="36"/>
          <w:szCs w:val="36"/>
        </w:rPr>
        <w:t xml:space="preserve"> </w:t>
      </w:r>
      <w:r w:rsidR="0006063E" w:rsidRPr="00FB4709">
        <w:rPr>
          <w:rFonts w:ascii="Times New Roman" w:eastAsia="Times New Roman" w:hAnsi="Times New Roman"/>
          <w:b/>
          <w:bCs/>
          <w:color w:val="FFFFFF"/>
          <w:sz w:val="36"/>
          <w:szCs w:val="36"/>
        </w:rPr>
        <w:t>– Student Evaluation Forms</w:t>
      </w:r>
    </w:p>
    <w:p w14:paraId="30315BFE" w14:textId="77777777" w:rsidR="0006063E" w:rsidRPr="00FB4709" w:rsidRDefault="0006063E" w:rsidP="0006063E">
      <w:pPr>
        <w:keepNext/>
        <w:widowControl w:val="0"/>
        <w:autoSpaceDE w:val="0"/>
        <w:autoSpaceDN w:val="0"/>
        <w:adjustRightInd w:val="0"/>
        <w:spacing w:after="0" w:line="240" w:lineRule="auto"/>
        <w:ind w:right="1440"/>
        <w:jc w:val="center"/>
        <w:outlineLvl w:val="0"/>
        <w:rPr>
          <w:rFonts w:ascii="Times New Roman" w:eastAsia="Times New Roman" w:hAnsi="Times New Roman"/>
          <w:b/>
          <w:bCs/>
          <w:sz w:val="36"/>
          <w:szCs w:val="36"/>
        </w:rPr>
      </w:pPr>
    </w:p>
    <w:p w14:paraId="70A2FAD5" w14:textId="77777777" w:rsidR="0006063E" w:rsidRPr="00FB4709" w:rsidRDefault="0006063E" w:rsidP="0006063E">
      <w:pPr>
        <w:spacing w:after="0" w:line="240" w:lineRule="auto"/>
        <w:jc w:val="center"/>
        <w:rPr>
          <w:rFonts w:ascii="Times New Roman" w:eastAsia="Times New Roman" w:hAnsi="Times New Roman"/>
          <w:b/>
          <w:sz w:val="36"/>
          <w:szCs w:val="36"/>
        </w:rPr>
      </w:pPr>
      <w:r w:rsidRPr="00FB4709">
        <w:rPr>
          <w:rFonts w:ascii="Times New Roman" w:eastAsia="Times New Roman" w:hAnsi="Times New Roman"/>
          <w:b/>
          <w:sz w:val="36"/>
          <w:szCs w:val="36"/>
        </w:rPr>
        <w:t>Student Evaluation Forms</w:t>
      </w:r>
    </w:p>
    <w:p w14:paraId="377DBC3C" w14:textId="77777777" w:rsidR="0006063E" w:rsidRPr="00FB4709" w:rsidRDefault="0006063E" w:rsidP="0006063E">
      <w:pPr>
        <w:spacing w:after="0" w:line="240" w:lineRule="auto"/>
        <w:jc w:val="center"/>
        <w:rPr>
          <w:rFonts w:ascii="Times New Roman" w:eastAsia="Times New Roman" w:hAnsi="Times New Roman"/>
          <w:b/>
          <w:bCs/>
          <w:sz w:val="32"/>
          <w:szCs w:val="32"/>
        </w:rPr>
      </w:pPr>
      <w:r w:rsidRPr="00FB4709">
        <w:rPr>
          <w:rFonts w:ascii="Times New Roman" w:eastAsia="Times New Roman" w:hAnsi="Times New Roman"/>
          <w:sz w:val="24"/>
          <w:szCs w:val="24"/>
        </w:rPr>
        <w:br w:type="page"/>
      </w:r>
      <w:r w:rsidRPr="00FB4709">
        <w:rPr>
          <w:rFonts w:ascii="Times New Roman" w:eastAsia="Times New Roman" w:hAnsi="Times New Roman"/>
          <w:b/>
          <w:bCs/>
          <w:sz w:val="32"/>
          <w:szCs w:val="32"/>
        </w:rPr>
        <w:t xml:space="preserve"> INDIANA STATE UNIVERSITY</w:t>
      </w:r>
    </w:p>
    <w:p w14:paraId="6DAB1133" w14:textId="77777777" w:rsidR="0006063E" w:rsidRPr="00FB4709" w:rsidRDefault="0006063E" w:rsidP="0006063E">
      <w:pPr>
        <w:tabs>
          <w:tab w:val="center" w:pos="5400"/>
        </w:tabs>
        <w:spacing w:after="0" w:line="240" w:lineRule="auto"/>
        <w:jc w:val="center"/>
        <w:rPr>
          <w:rFonts w:ascii="Times New Roman" w:eastAsia="Times New Roman" w:hAnsi="Times New Roman"/>
          <w:sz w:val="32"/>
          <w:szCs w:val="32"/>
        </w:rPr>
      </w:pPr>
      <w:r w:rsidRPr="00FB4709">
        <w:rPr>
          <w:rFonts w:ascii="Times New Roman" w:eastAsia="Times New Roman" w:hAnsi="Times New Roman"/>
          <w:sz w:val="32"/>
          <w:szCs w:val="32"/>
        </w:rPr>
        <w:t>Department of Communication Disorders and Counseling, School, and Educational Psychology</w:t>
      </w:r>
    </w:p>
    <w:p w14:paraId="56BFD5B3" w14:textId="77777777" w:rsidR="0006063E" w:rsidRPr="00FB4709" w:rsidRDefault="0006063E" w:rsidP="0006063E">
      <w:pPr>
        <w:spacing w:after="0" w:line="240" w:lineRule="auto"/>
        <w:jc w:val="center"/>
        <w:rPr>
          <w:rFonts w:ascii="Times New Roman" w:eastAsia="Times New Roman" w:hAnsi="Times New Roman"/>
          <w:b/>
          <w:bCs/>
          <w:sz w:val="32"/>
          <w:szCs w:val="32"/>
        </w:rPr>
      </w:pPr>
      <w:r w:rsidRPr="00FB4709">
        <w:rPr>
          <w:rFonts w:ascii="Times New Roman" w:eastAsia="Times New Roman" w:hAnsi="Times New Roman"/>
          <w:b/>
          <w:bCs/>
          <w:sz w:val="32"/>
          <w:szCs w:val="32"/>
        </w:rPr>
        <w:t>Clinical Mental Health Counseling Program</w:t>
      </w:r>
    </w:p>
    <w:p w14:paraId="18761DC1" w14:textId="77777777" w:rsidR="0006063E" w:rsidRPr="00FB4709" w:rsidRDefault="0006063E" w:rsidP="0006063E">
      <w:pPr>
        <w:tabs>
          <w:tab w:val="center" w:pos="5400"/>
        </w:tabs>
        <w:spacing w:after="0" w:line="240" w:lineRule="auto"/>
        <w:jc w:val="center"/>
        <w:rPr>
          <w:rFonts w:ascii="Times New Roman" w:eastAsia="Times New Roman" w:hAnsi="Times New Roman"/>
          <w:sz w:val="24"/>
          <w:szCs w:val="24"/>
        </w:rPr>
      </w:pPr>
      <w:r w:rsidRPr="00FB4709">
        <w:rPr>
          <w:rFonts w:ascii="Times New Roman" w:eastAsia="Times New Roman" w:hAnsi="Times New Roman"/>
          <w:b/>
          <w:bCs/>
          <w:sz w:val="24"/>
          <w:szCs w:val="24"/>
        </w:rPr>
        <w:t>STUDENT PROGRESS REPORT</w:t>
      </w:r>
    </w:p>
    <w:p w14:paraId="066033E8" w14:textId="77777777" w:rsidR="0006063E" w:rsidRPr="00FB4709" w:rsidRDefault="0006063E" w:rsidP="0006063E">
      <w:pPr>
        <w:spacing w:after="0" w:line="240" w:lineRule="auto"/>
        <w:jc w:val="center"/>
        <w:rPr>
          <w:rFonts w:ascii="Times New Roman" w:eastAsia="Times New Roman" w:hAnsi="Times New Roman"/>
          <w:sz w:val="24"/>
          <w:szCs w:val="24"/>
        </w:rPr>
      </w:pPr>
    </w:p>
    <w:p w14:paraId="33B40700" w14:textId="77777777" w:rsidR="0006063E" w:rsidRPr="00FB4709" w:rsidRDefault="0006063E" w:rsidP="0006063E">
      <w:pPr>
        <w:spacing w:after="0" w:line="240" w:lineRule="auto"/>
        <w:rPr>
          <w:rFonts w:ascii="Times New Roman" w:eastAsia="Times New Roman" w:hAnsi="Times New Roman"/>
          <w:sz w:val="24"/>
          <w:szCs w:val="24"/>
          <w:u w:val="single"/>
        </w:rPr>
      </w:pPr>
      <w:r w:rsidRPr="00FB4709">
        <w:rPr>
          <w:rFonts w:ascii="Times New Roman" w:eastAsia="Times New Roman" w:hAnsi="Times New Roman"/>
          <w:sz w:val="24"/>
          <w:szCs w:val="24"/>
        </w:rPr>
        <w:t xml:space="preserve">Student </w:t>
      </w:r>
      <w:r w:rsidR="00480DCC" w:rsidRPr="00FB4709">
        <w:rPr>
          <w:rFonts w:ascii="Times New Roman" w:eastAsia="Times New Roman" w:hAnsi="Times New Roman"/>
          <w:sz w:val="24"/>
          <w:szCs w:val="24"/>
          <w:u w:val="single"/>
        </w:rPr>
        <w:fldChar w:fldCharType="begin">
          <w:ffData>
            <w:name w:val="Text1"/>
            <w:enabled/>
            <w:calcOnExit w:val="0"/>
            <w:textInput>
              <w:maxLength w:val="40"/>
            </w:textInput>
          </w:ffData>
        </w:fldChar>
      </w:r>
      <w:r w:rsidRPr="00FB4709">
        <w:rPr>
          <w:rFonts w:ascii="Times New Roman" w:eastAsia="Times New Roman" w:hAnsi="Times New Roman"/>
          <w:sz w:val="24"/>
          <w:szCs w:val="24"/>
          <w:u w:val="single"/>
        </w:rPr>
        <w:instrText xml:space="preserve"> FORMTEXT </w:instrText>
      </w:r>
      <w:r w:rsidR="00480DCC" w:rsidRPr="00FB4709">
        <w:rPr>
          <w:rFonts w:ascii="Times New Roman" w:eastAsia="Times New Roman" w:hAnsi="Times New Roman"/>
          <w:sz w:val="24"/>
          <w:szCs w:val="24"/>
          <w:u w:val="single"/>
        </w:rPr>
      </w:r>
      <w:r w:rsidR="00480DCC" w:rsidRPr="00FB4709">
        <w:rPr>
          <w:rFonts w:ascii="Times New Roman" w:eastAsia="Times New Roman" w:hAnsi="Times New Roman"/>
          <w:sz w:val="24"/>
          <w:szCs w:val="24"/>
          <w:u w:val="single"/>
        </w:rPr>
        <w:fldChar w:fldCharType="separate"/>
      </w:r>
      <w:r w:rsidRPr="00FB4709">
        <w:rPr>
          <w:rFonts w:ascii="Microsoft Sans Serif" w:eastAsia="Times New Roman" w:hAnsi="Microsoft Sans Serif" w:cs="Microsoft Sans Serif"/>
          <w:noProof/>
          <w:sz w:val="24"/>
          <w:szCs w:val="24"/>
          <w:u w:val="single"/>
        </w:rPr>
        <w:t> </w:t>
      </w:r>
      <w:r w:rsidRPr="00FB4709">
        <w:rPr>
          <w:rFonts w:ascii="Microsoft Sans Serif" w:eastAsia="Times New Roman" w:hAnsi="Microsoft Sans Serif" w:cs="Microsoft Sans Serif"/>
          <w:noProof/>
          <w:sz w:val="24"/>
          <w:szCs w:val="24"/>
          <w:u w:val="single"/>
        </w:rPr>
        <w:t> </w:t>
      </w:r>
      <w:r w:rsidRPr="00FB4709">
        <w:rPr>
          <w:rFonts w:ascii="Microsoft Sans Serif" w:eastAsia="Times New Roman" w:hAnsi="Microsoft Sans Serif" w:cs="Microsoft Sans Serif"/>
          <w:noProof/>
          <w:sz w:val="24"/>
          <w:szCs w:val="24"/>
          <w:u w:val="single"/>
        </w:rPr>
        <w:t> </w:t>
      </w:r>
      <w:r w:rsidRPr="00FB4709">
        <w:rPr>
          <w:rFonts w:ascii="Microsoft Sans Serif" w:eastAsia="Times New Roman" w:hAnsi="Microsoft Sans Serif" w:cs="Microsoft Sans Serif"/>
          <w:noProof/>
          <w:sz w:val="24"/>
          <w:szCs w:val="24"/>
          <w:u w:val="single"/>
        </w:rPr>
        <w:t> </w:t>
      </w:r>
      <w:r w:rsidRPr="00FB4709">
        <w:rPr>
          <w:rFonts w:ascii="Microsoft Sans Serif" w:eastAsia="Times New Roman" w:hAnsi="Microsoft Sans Serif" w:cs="Microsoft Sans Serif"/>
          <w:noProof/>
          <w:sz w:val="24"/>
          <w:szCs w:val="24"/>
          <w:u w:val="single"/>
        </w:rPr>
        <w:t> </w:t>
      </w:r>
      <w:r w:rsidR="00480DCC" w:rsidRPr="00FB4709">
        <w:rPr>
          <w:rFonts w:ascii="Times New Roman" w:eastAsia="Times New Roman" w:hAnsi="Times New Roman"/>
          <w:sz w:val="24"/>
          <w:szCs w:val="24"/>
          <w:u w:val="single"/>
        </w:rPr>
        <w:fldChar w:fldCharType="end"/>
      </w:r>
      <w:r w:rsidRPr="00FB4709">
        <w:rPr>
          <w:rFonts w:ascii="Times New Roman" w:eastAsia="Times New Roman" w:hAnsi="Times New Roman"/>
          <w:sz w:val="24"/>
          <w:szCs w:val="24"/>
        </w:rPr>
        <w:t xml:space="preserve">  SID# </w:t>
      </w:r>
      <w:r w:rsidR="00480DCC" w:rsidRPr="00FB4709">
        <w:rPr>
          <w:rFonts w:ascii="Times New Roman" w:eastAsia="Times New Roman" w:hAnsi="Times New Roman"/>
          <w:sz w:val="24"/>
          <w:szCs w:val="24"/>
          <w:u w:val="single"/>
        </w:rPr>
        <w:fldChar w:fldCharType="begin">
          <w:ffData>
            <w:name w:val="Text2"/>
            <w:enabled/>
            <w:calcOnExit w:val="0"/>
            <w:textInput>
              <w:type w:val="number"/>
              <w:maxLength w:val="9"/>
              <w:format w:val="0"/>
            </w:textInput>
          </w:ffData>
        </w:fldChar>
      </w:r>
      <w:r w:rsidRPr="00FB4709">
        <w:rPr>
          <w:rFonts w:ascii="Times New Roman" w:eastAsia="Times New Roman" w:hAnsi="Times New Roman"/>
          <w:sz w:val="24"/>
          <w:szCs w:val="24"/>
          <w:u w:val="single"/>
        </w:rPr>
        <w:instrText xml:space="preserve"> FORMTEXT </w:instrText>
      </w:r>
      <w:r w:rsidR="00480DCC" w:rsidRPr="00FB4709">
        <w:rPr>
          <w:rFonts w:ascii="Times New Roman" w:eastAsia="Times New Roman" w:hAnsi="Times New Roman"/>
          <w:sz w:val="24"/>
          <w:szCs w:val="24"/>
          <w:u w:val="single"/>
        </w:rPr>
      </w:r>
      <w:r w:rsidR="00480DCC" w:rsidRPr="00FB4709">
        <w:rPr>
          <w:rFonts w:ascii="Times New Roman" w:eastAsia="Times New Roman" w:hAnsi="Times New Roman"/>
          <w:sz w:val="24"/>
          <w:szCs w:val="24"/>
          <w:u w:val="single"/>
        </w:rPr>
        <w:fldChar w:fldCharType="separate"/>
      </w:r>
      <w:r w:rsidRPr="00FB4709">
        <w:rPr>
          <w:rFonts w:ascii="Microsoft Sans Serif" w:eastAsia="Times New Roman" w:hAnsi="Microsoft Sans Serif" w:cs="Microsoft Sans Serif"/>
          <w:noProof/>
          <w:sz w:val="24"/>
          <w:szCs w:val="24"/>
          <w:u w:val="single"/>
        </w:rPr>
        <w:t> </w:t>
      </w:r>
      <w:r w:rsidRPr="00FB4709">
        <w:rPr>
          <w:rFonts w:ascii="Microsoft Sans Serif" w:eastAsia="Times New Roman" w:hAnsi="Microsoft Sans Serif" w:cs="Microsoft Sans Serif"/>
          <w:noProof/>
          <w:sz w:val="24"/>
          <w:szCs w:val="24"/>
          <w:u w:val="single"/>
        </w:rPr>
        <w:t> </w:t>
      </w:r>
      <w:r w:rsidRPr="00FB4709">
        <w:rPr>
          <w:rFonts w:ascii="Microsoft Sans Serif" w:eastAsia="Times New Roman" w:hAnsi="Microsoft Sans Serif" w:cs="Microsoft Sans Serif"/>
          <w:noProof/>
          <w:sz w:val="24"/>
          <w:szCs w:val="24"/>
          <w:u w:val="single"/>
        </w:rPr>
        <w:t> </w:t>
      </w:r>
      <w:r w:rsidRPr="00FB4709">
        <w:rPr>
          <w:rFonts w:ascii="Microsoft Sans Serif" w:eastAsia="Times New Roman" w:hAnsi="Microsoft Sans Serif" w:cs="Microsoft Sans Serif"/>
          <w:noProof/>
          <w:sz w:val="24"/>
          <w:szCs w:val="24"/>
          <w:u w:val="single"/>
        </w:rPr>
        <w:t> </w:t>
      </w:r>
      <w:r w:rsidRPr="00FB4709">
        <w:rPr>
          <w:rFonts w:ascii="Microsoft Sans Serif" w:eastAsia="Times New Roman" w:hAnsi="Microsoft Sans Serif" w:cs="Microsoft Sans Serif"/>
          <w:noProof/>
          <w:sz w:val="24"/>
          <w:szCs w:val="24"/>
          <w:u w:val="single"/>
        </w:rPr>
        <w:t> </w:t>
      </w:r>
      <w:r w:rsidR="00480DCC" w:rsidRPr="00FB4709">
        <w:rPr>
          <w:rFonts w:ascii="Times New Roman" w:eastAsia="Times New Roman" w:hAnsi="Times New Roman"/>
          <w:sz w:val="24"/>
          <w:szCs w:val="24"/>
          <w:u w:val="single"/>
        </w:rPr>
        <w:fldChar w:fldCharType="end"/>
      </w:r>
      <w:r w:rsidRPr="00FB4709">
        <w:rPr>
          <w:rFonts w:ascii="Times New Roman" w:eastAsia="Times New Roman" w:hAnsi="Times New Roman"/>
          <w:sz w:val="24"/>
          <w:szCs w:val="24"/>
        </w:rPr>
        <w:t xml:space="preserve">  Advisor </w:t>
      </w:r>
      <w:r w:rsidR="00480DCC" w:rsidRPr="00FB4709">
        <w:rPr>
          <w:rFonts w:ascii="Times New Roman" w:eastAsia="Times New Roman" w:hAnsi="Times New Roman"/>
          <w:sz w:val="24"/>
          <w:szCs w:val="24"/>
          <w:u w:val="single"/>
        </w:rPr>
        <w:fldChar w:fldCharType="begin">
          <w:ffData>
            <w:name w:val="Text3"/>
            <w:enabled/>
            <w:calcOnExit w:val="0"/>
            <w:textInput>
              <w:maxLength w:val="20"/>
            </w:textInput>
          </w:ffData>
        </w:fldChar>
      </w:r>
      <w:r w:rsidRPr="00FB4709">
        <w:rPr>
          <w:rFonts w:ascii="Times New Roman" w:eastAsia="Times New Roman" w:hAnsi="Times New Roman"/>
          <w:sz w:val="24"/>
          <w:szCs w:val="24"/>
          <w:u w:val="single"/>
        </w:rPr>
        <w:instrText xml:space="preserve"> FORMTEXT </w:instrText>
      </w:r>
      <w:r w:rsidR="00480DCC" w:rsidRPr="00FB4709">
        <w:rPr>
          <w:rFonts w:ascii="Times New Roman" w:eastAsia="Times New Roman" w:hAnsi="Times New Roman"/>
          <w:sz w:val="24"/>
          <w:szCs w:val="24"/>
          <w:u w:val="single"/>
        </w:rPr>
      </w:r>
      <w:r w:rsidR="00480DCC" w:rsidRPr="00FB4709">
        <w:rPr>
          <w:rFonts w:ascii="Times New Roman" w:eastAsia="Times New Roman" w:hAnsi="Times New Roman"/>
          <w:sz w:val="24"/>
          <w:szCs w:val="24"/>
          <w:u w:val="single"/>
        </w:rPr>
        <w:fldChar w:fldCharType="separate"/>
      </w:r>
      <w:r w:rsidRPr="00FB4709">
        <w:rPr>
          <w:rFonts w:ascii="Microsoft Sans Serif" w:eastAsia="Times New Roman" w:hAnsi="Microsoft Sans Serif" w:cs="Microsoft Sans Serif"/>
          <w:noProof/>
          <w:sz w:val="24"/>
          <w:szCs w:val="24"/>
          <w:u w:val="single"/>
        </w:rPr>
        <w:t> </w:t>
      </w:r>
      <w:r w:rsidRPr="00FB4709">
        <w:rPr>
          <w:rFonts w:ascii="Microsoft Sans Serif" w:eastAsia="Times New Roman" w:hAnsi="Microsoft Sans Serif" w:cs="Microsoft Sans Serif"/>
          <w:noProof/>
          <w:sz w:val="24"/>
          <w:szCs w:val="24"/>
          <w:u w:val="single"/>
        </w:rPr>
        <w:t> </w:t>
      </w:r>
      <w:r w:rsidRPr="00FB4709">
        <w:rPr>
          <w:rFonts w:ascii="Microsoft Sans Serif" w:eastAsia="Times New Roman" w:hAnsi="Microsoft Sans Serif" w:cs="Microsoft Sans Serif"/>
          <w:noProof/>
          <w:sz w:val="24"/>
          <w:szCs w:val="24"/>
          <w:u w:val="single"/>
        </w:rPr>
        <w:t> </w:t>
      </w:r>
      <w:r w:rsidRPr="00FB4709">
        <w:rPr>
          <w:rFonts w:ascii="Microsoft Sans Serif" w:eastAsia="Times New Roman" w:hAnsi="Microsoft Sans Serif" w:cs="Microsoft Sans Serif"/>
          <w:noProof/>
          <w:sz w:val="24"/>
          <w:szCs w:val="24"/>
          <w:u w:val="single"/>
        </w:rPr>
        <w:t> </w:t>
      </w:r>
      <w:r w:rsidRPr="00FB4709">
        <w:rPr>
          <w:rFonts w:ascii="Microsoft Sans Serif" w:eastAsia="Times New Roman" w:hAnsi="Microsoft Sans Serif" w:cs="Microsoft Sans Serif"/>
          <w:noProof/>
          <w:sz w:val="24"/>
          <w:szCs w:val="24"/>
          <w:u w:val="single"/>
        </w:rPr>
        <w:t> </w:t>
      </w:r>
      <w:r w:rsidR="00480DCC" w:rsidRPr="00FB4709">
        <w:rPr>
          <w:rFonts w:ascii="Times New Roman" w:eastAsia="Times New Roman" w:hAnsi="Times New Roman"/>
          <w:sz w:val="24"/>
          <w:szCs w:val="24"/>
          <w:u w:val="single"/>
        </w:rPr>
        <w:fldChar w:fldCharType="end"/>
      </w:r>
    </w:p>
    <w:p w14:paraId="1C7D5BED" w14:textId="77777777" w:rsidR="0006063E" w:rsidRPr="00FB4709" w:rsidRDefault="0006063E" w:rsidP="0006063E">
      <w:pPr>
        <w:spacing w:after="0" w:line="240" w:lineRule="auto"/>
        <w:rPr>
          <w:rFonts w:ascii="Times New Roman" w:eastAsia="Times New Roman" w:hAnsi="Times New Roman"/>
          <w:sz w:val="24"/>
          <w:szCs w:val="24"/>
          <w:u w:val="single"/>
        </w:rPr>
      </w:pPr>
    </w:p>
    <w:p w14:paraId="103C4D2C" w14:textId="77777777" w:rsidR="0006063E" w:rsidRPr="00FB4709" w:rsidRDefault="0006063E" w:rsidP="0006063E">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 xml:space="preserve">Date Entered Program </w:t>
      </w:r>
      <w:r w:rsidR="00480DCC" w:rsidRPr="00FB4709">
        <w:rPr>
          <w:rFonts w:ascii="Times New Roman" w:eastAsia="Times New Roman" w:hAnsi="Times New Roman"/>
          <w:sz w:val="24"/>
          <w:szCs w:val="24"/>
          <w:u w:val="single"/>
        </w:rPr>
        <w:fldChar w:fldCharType="begin">
          <w:ffData>
            <w:name w:val="Text4"/>
            <w:enabled/>
            <w:calcOnExit w:val="0"/>
            <w:textInput>
              <w:type w:val="date"/>
              <w:format w:val="MMM-yy"/>
            </w:textInput>
          </w:ffData>
        </w:fldChar>
      </w:r>
      <w:r w:rsidRPr="00FB4709">
        <w:rPr>
          <w:rFonts w:ascii="Times New Roman" w:eastAsia="Times New Roman" w:hAnsi="Times New Roman"/>
          <w:sz w:val="24"/>
          <w:szCs w:val="24"/>
          <w:u w:val="single"/>
        </w:rPr>
        <w:instrText xml:space="preserve"> FORMTEXT </w:instrText>
      </w:r>
      <w:r w:rsidR="00480DCC" w:rsidRPr="00FB4709">
        <w:rPr>
          <w:rFonts w:ascii="Times New Roman" w:eastAsia="Times New Roman" w:hAnsi="Times New Roman"/>
          <w:sz w:val="24"/>
          <w:szCs w:val="24"/>
          <w:u w:val="single"/>
        </w:rPr>
      </w:r>
      <w:r w:rsidR="00480DCC" w:rsidRPr="00FB4709">
        <w:rPr>
          <w:rFonts w:ascii="Times New Roman" w:eastAsia="Times New Roman" w:hAnsi="Times New Roman"/>
          <w:sz w:val="24"/>
          <w:szCs w:val="24"/>
          <w:u w:val="single"/>
        </w:rPr>
        <w:fldChar w:fldCharType="separate"/>
      </w:r>
      <w:r w:rsidRPr="00FB4709">
        <w:rPr>
          <w:rFonts w:ascii="Microsoft Sans Serif" w:eastAsia="Times New Roman" w:hAnsi="Microsoft Sans Serif" w:cs="Microsoft Sans Serif"/>
          <w:noProof/>
          <w:sz w:val="24"/>
          <w:szCs w:val="24"/>
          <w:u w:val="single"/>
        </w:rPr>
        <w:t> </w:t>
      </w:r>
      <w:r w:rsidRPr="00FB4709">
        <w:rPr>
          <w:rFonts w:ascii="Microsoft Sans Serif" w:eastAsia="Times New Roman" w:hAnsi="Microsoft Sans Serif" w:cs="Microsoft Sans Serif"/>
          <w:noProof/>
          <w:sz w:val="24"/>
          <w:szCs w:val="24"/>
          <w:u w:val="single"/>
        </w:rPr>
        <w:t> </w:t>
      </w:r>
      <w:r w:rsidRPr="00FB4709">
        <w:rPr>
          <w:rFonts w:ascii="Microsoft Sans Serif" w:eastAsia="Times New Roman" w:hAnsi="Microsoft Sans Serif" w:cs="Microsoft Sans Serif"/>
          <w:noProof/>
          <w:sz w:val="24"/>
          <w:szCs w:val="24"/>
          <w:u w:val="single"/>
        </w:rPr>
        <w:t> </w:t>
      </w:r>
      <w:r w:rsidRPr="00FB4709">
        <w:rPr>
          <w:rFonts w:ascii="Microsoft Sans Serif" w:eastAsia="Times New Roman" w:hAnsi="Microsoft Sans Serif" w:cs="Microsoft Sans Serif"/>
          <w:noProof/>
          <w:sz w:val="24"/>
          <w:szCs w:val="24"/>
          <w:u w:val="single"/>
        </w:rPr>
        <w:t> </w:t>
      </w:r>
      <w:r w:rsidRPr="00FB4709">
        <w:rPr>
          <w:rFonts w:ascii="Microsoft Sans Serif" w:eastAsia="Times New Roman" w:hAnsi="Microsoft Sans Serif" w:cs="Microsoft Sans Serif"/>
          <w:noProof/>
          <w:sz w:val="24"/>
          <w:szCs w:val="24"/>
          <w:u w:val="single"/>
        </w:rPr>
        <w:t> </w:t>
      </w:r>
      <w:r w:rsidR="00480DCC" w:rsidRPr="00FB4709">
        <w:rPr>
          <w:rFonts w:ascii="Times New Roman" w:eastAsia="Times New Roman" w:hAnsi="Times New Roman"/>
          <w:sz w:val="24"/>
          <w:szCs w:val="24"/>
          <w:u w:val="single"/>
        </w:rPr>
        <w:fldChar w:fldCharType="end"/>
      </w:r>
      <w:r w:rsidRPr="00FB4709">
        <w:rPr>
          <w:rFonts w:ascii="Times New Roman" w:eastAsia="Times New Roman" w:hAnsi="Times New Roman"/>
          <w:sz w:val="24"/>
          <w:szCs w:val="24"/>
        </w:rPr>
        <w:t xml:space="preserve">  Status (pt/ft) </w:t>
      </w:r>
      <w:r w:rsidR="00480DCC" w:rsidRPr="00FB4709">
        <w:rPr>
          <w:rFonts w:ascii="Times New Roman" w:eastAsia="Times New Roman" w:hAnsi="Times New Roman"/>
          <w:sz w:val="24"/>
          <w:szCs w:val="24"/>
          <w:u w:val="single"/>
        </w:rPr>
        <w:fldChar w:fldCharType="begin">
          <w:ffData>
            <w:name w:val="Dropdown2"/>
            <w:enabled/>
            <w:calcOnExit w:val="0"/>
            <w:ddList>
              <w:listEntry w:val="     "/>
              <w:listEntry w:val="Full-Time"/>
              <w:listEntry w:val="Part-Time"/>
            </w:ddList>
          </w:ffData>
        </w:fldChar>
      </w:r>
      <w:r w:rsidRPr="00FB4709">
        <w:rPr>
          <w:rFonts w:ascii="Times New Roman" w:eastAsia="Times New Roman" w:hAnsi="Times New Roman"/>
          <w:sz w:val="24"/>
          <w:szCs w:val="24"/>
          <w:u w:val="single"/>
        </w:rPr>
        <w:instrText xml:space="preserve"> FORMDROPDOWN </w:instrText>
      </w:r>
      <w:r w:rsidR="00F94F47">
        <w:rPr>
          <w:rFonts w:ascii="Times New Roman" w:eastAsia="Times New Roman" w:hAnsi="Times New Roman"/>
          <w:sz w:val="24"/>
          <w:szCs w:val="24"/>
          <w:u w:val="single"/>
        </w:rPr>
      </w:r>
      <w:r w:rsidR="00F94F47">
        <w:rPr>
          <w:rFonts w:ascii="Times New Roman" w:eastAsia="Times New Roman" w:hAnsi="Times New Roman"/>
          <w:sz w:val="24"/>
          <w:szCs w:val="24"/>
          <w:u w:val="single"/>
        </w:rPr>
        <w:fldChar w:fldCharType="separate"/>
      </w:r>
      <w:r w:rsidR="00480DCC" w:rsidRPr="00FB4709">
        <w:rPr>
          <w:rFonts w:ascii="Times New Roman" w:eastAsia="Times New Roman" w:hAnsi="Times New Roman"/>
          <w:sz w:val="24"/>
          <w:szCs w:val="24"/>
          <w:u w:val="single"/>
        </w:rPr>
        <w:fldChar w:fldCharType="end"/>
      </w:r>
    </w:p>
    <w:p w14:paraId="74693BB1" w14:textId="77777777" w:rsidR="0006063E" w:rsidRPr="00FB4709" w:rsidRDefault="0006063E" w:rsidP="0006063E">
      <w:pPr>
        <w:spacing w:after="0" w:line="240" w:lineRule="auto"/>
        <w:rPr>
          <w:rFonts w:ascii="Times New Roman" w:eastAsia="Times New Roman" w:hAnsi="Times New Roman"/>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4140"/>
        <w:gridCol w:w="1710"/>
        <w:gridCol w:w="1710"/>
        <w:gridCol w:w="1710"/>
        <w:gridCol w:w="1530"/>
      </w:tblGrid>
      <w:tr w:rsidR="0006063E" w:rsidRPr="00FB4709" w14:paraId="7DEF6FFC" w14:textId="77777777">
        <w:trPr>
          <w:jc w:val="center"/>
        </w:trPr>
        <w:tc>
          <w:tcPr>
            <w:tcW w:w="4140" w:type="dxa"/>
            <w:tcBorders>
              <w:top w:val="double" w:sz="12" w:space="0" w:color="000000"/>
              <w:left w:val="double" w:sz="12" w:space="0" w:color="000000"/>
              <w:bottom w:val="double" w:sz="12" w:space="0" w:color="000000"/>
              <w:right w:val="double" w:sz="12" w:space="0" w:color="000000"/>
            </w:tcBorders>
          </w:tcPr>
          <w:p w14:paraId="0423E3AD" w14:textId="77777777" w:rsidR="0006063E" w:rsidRPr="00FB4709" w:rsidRDefault="0006063E" w:rsidP="00260A02">
            <w:pPr>
              <w:spacing w:after="58" w:line="240" w:lineRule="auto"/>
              <w:jc w:val="center"/>
              <w:rPr>
                <w:rFonts w:ascii="Times New Roman" w:eastAsia="Times New Roman" w:hAnsi="Times New Roman"/>
                <w:sz w:val="24"/>
                <w:szCs w:val="24"/>
              </w:rPr>
            </w:pPr>
            <w:r w:rsidRPr="00FB4709">
              <w:rPr>
                <w:rFonts w:ascii="Times New Roman" w:eastAsia="Times New Roman" w:hAnsi="Times New Roman"/>
                <w:b/>
                <w:bCs/>
                <w:sz w:val="24"/>
                <w:szCs w:val="24"/>
              </w:rPr>
              <w:t>Areas of Progress</w:t>
            </w:r>
          </w:p>
        </w:tc>
        <w:tc>
          <w:tcPr>
            <w:tcW w:w="1710" w:type="dxa"/>
            <w:tcBorders>
              <w:top w:val="double" w:sz="12" w:space="0" w:color="000000"/>
              <w:left w:val="single" w:sz="7" w:space="0" w:color="000000"/>
              <w:bottom w:val="double" w:sz="12" w:space="0" w:color="000000"/>
              <w:right w:val="single" w:sz="7" w:space="0" w:color="000000"/>
            </w:tcBorders>
          </w:tcPr>
          <w:p w14:paraId="6FE20663" w14:textId="77777777" w:rsidR="0006063E" w:rsidRPr="00FB4709" w:rsidRDefault="0006063E" w:rsidP="00260A02">
            <w:pPr>
              <w:spacing w:after="58" w:line="240" w:lineRule="auto"/>
              <w:jc w:val="center"/>
              <w:rPr>
                <w:rFonts w:ascii="Times New Roman" w:eastAsia="Times New Roman" w:hAnsi="Times New Roman"/>
                <w:sz w:val="24"/>
                <w:szCs w:val="24"/>
              </w:rPr>
            </w:pPr>
            <w:r w:rsidRPr="00FB4709">
              <w:rPr>
                <w:rFonts w:ascii="Times New Roman" w:eastAsia="Times New Roman" w:hAnsi="Times New Roman"/>
                <w:b/>
                <w:bCs/>
                <w:sz w:val="24"/>
                <w:szCs w:val="24"/>
              </w:rPr>
              <w:t>1</w:t>
            </w:r>
            <w:r w:rsidRPr="00FB4709">
              <w:rPr>
                <w:rFonts w:ascii="Times New Roman" w:eastAsia="Times New Roman" w:hAnsi="Times New Roman"/>
                <w:b/>
                <w:bCs/>
                <w:sz w:val="24"/>
                <w:szCs w:val="24"/>
                <w:vertAlign w:val="superscript"/>
              </w:rPr>
              <w:t>st</w:t>
            </w:r>
            <w:r w:rsidRPr="00FB4709">
              <w:rPr>
                <w:rFonts w:ascii="Times New Roman" w:eastAsia="Times New Roman" w:hAnsi="Times New Roman"/>
                <w:b/>
                <w:bCs/>
                <w:sz w:val="24"/>
                <w:szCs w:val="24"/>
              </w:rPr>
              <w:t xml:space="preserve"> Semester</w:t>
            </w:r>
          </w:p>
        </w:tc>
        <w:tc>
          <w:tcPr>
            <w:tcW w:w="1710" w:type="dxa"/>
            <w:tcBorders>
              <w:top w:val="double" w:sz="12" w:space="0" w:color="000000"/>
              <w:left w:val="single" w:sz="7" w:space="0" w:color="000000"/>
              <w:bottom w:val="double" w:sz="12" w:space="0" w:color="000000"/>
              <w:right w:val="single" w:sz="7" w:space="0" w:color="000000"/>
            </w:tcBorders>
          </w:tcPr>
          <w:p w14:paraId="4D1BFA0D" w14:textId="77777777" w:rsidR="0006063E" w:rsidRPr="00FB4709" w:rsidRDefault="0006063E" w:rsidP="00260A02">
            <w:pPr>
              <w:spacing w:after="58" w:line="240" w:lineRule="auto"/>
              <w:jc w:val="center"/>
              <w:rPr>
                <w:rFonts w:ascii="Times New Roman" w:eastAsia="Times New Roman" w:hAnsi="Times New Roman"/>
                <w:sz w:val="24"/>
                <w:szCs w:val="24"/>
              </w:rPr>
            </w:pPr>
            <w:r w:rsidRPr="00FB4709">
              <w:rPr>
                <w:rFonts w:ascii="Times New Roman" w:eastAsia="Times New Roman" w:hAnsi="Times New Roman"/>
                <w:b/>
                <w:bCs/>
                <w:sz w:val="24"/>
                <w:szCs w:val="24"/>
              </w:rPr>
              <w:t>2</w:t>
            </w:r>
            <w:r w:rsidRPr="00FB4709">
              <w:rPr>
                <w:rFonts w:ascii="Times New Roman" w:eastAsia="Times New Roman" w:hAnsi="Times New Roman"/>
                <w:b/>
                <w:bCs/>
                <w:sz w:val="24"/>
                <w:szCs w:val="24"/>
                <w:vertAlign w:val="superscript"/>
              </w:rPr>
              <w:t>nd</w:t>
            </w:r>
            <w:r w:rsidRPr="00FB4709">
              <w:rPr>
                <w:rFonts w:ascii="Times New Roman" w:eastAsia="Times New Roman" w:hAnsi="Times New Roman"/>
                <w:b/>
                <w:bCs/>
                <w:sz w:val="24"/>
                <w:szCs w:val="24"/>
              </w:rPr>
              <w:t xml:space="preserve"> Semester</w:t>
            </w:r>
          </w:p>
        </w:tc>
        <w:tc>
          <w:tcPr>
            <w:tcW w:w="1710" w:type="dxa"/>
            <w:tcBorders>
              <w:top w:val="double" w:sz="12" w:space="0" w:color="000000"/>
              <w:left w:val="single" w:sz="7" w:space="0" w:color="000000"/>
              <w:bottom w:val="double" w:sz="12" w:space="0" w:color="000000"/>
              <w:right w:val="single" w:sz="7" w:space="0" w:color="000000"/>
            </w:tcBorders>
          </w:tcPr>
          <w:p w14:paraId="4554A8C0" w14:textId="77777777" w:rsidR="0006063E" w:rsidRPr="00FB4709" w:rsidRDefault="0006063E" w:rsidP="00260A02">
            <w:pPr>
              <w:spacing w:after="58" w:line="240" w:lineRule="auto"/>
              <w:jc w:val="center"/>
              <w:rPr>
                <w:rFonts w:ascii="Times New Roman" w:eastAsia="Times New Roman" w:hAnsi="Times New Roman"/>
                <w:sz w:val="24"/>
                <w:szCs w:val="24"/>
              </w:rPr>
            </w:pPr>
            <w:r w:rsidRPr="00FB4709">
              <w:rPr>
                <w:rFonts w:ascii="Times New Roman" w:eastAsia="Times New Roman" w:hAnsi="Times New Roman"/>
                <w:b/>
                <w:bCs/>
                <w:sz w:val="24"/>
                <w:szCs w:val="24"/>
              </w:rPr>
              <w:t>Year 2</w:t>
            </w:r>
          </w:p>
        </w:tc>
        <w:tc>
          <w:tcPr>
            <w:tcW w:w="1530" w:type="dxa"/>
            <w:tcBorders>
              <w:top w:val="double" w:sz="12" w:space="0" w:color="000000"/>
              <w:left w:val="single" w:sz="7" w:space="0" w:color="000000"/>
              <w:bottom w:val="double" w:sz="12" w:space="0" w:color="000000"/>
              <w:right w:val="double" w:sz="12" w:space="0" w:color="000000"/>
            </w:tcBorders>
          </w:tcPr>
          <w:p w14:paraId="5BDABA65" w14:textId="77777777" w:rsidR="0006063E" w:rsidRPr="00FB4709" w:rsidRDefault="0006063E" w:rsidP="00260A02">
            <w:pPr>
              <w:spacing w:after="58" w:line="240" w:lineRule="auto"/>
              <w:jc w:val="center"/>
              <w:rPr>
                <w:rFonts w:ascii="Times New Roman" w:eastAsia="Times New Roman" w:hAnsi="Times New Roman"/>
                <w:b/>
                <w:bCs/>
                <w:sz w:val="24"/>
                <w:szCs w:val="24"/>
              </w:rPr>
            </w:pPr>
            <w:r w:rsidRPr="00FB4709">
              <w:rPr>
                <w:rFonts w:ascii="Times New Roman" w:eastAsia="Times New Roman" w:hAnsi="Times New Roman"/>
                <w:b/>
                <w:bCs/>
                <w:sz w:val="24"/>
                <w:szCs w:val="24"/>
              </w:rPr>
              <w:t>Year 3</w:t>
            </w:r>
          </w:p>
          <w:p w14:paraId="712D9D10" w14:textId="77777777" w:rsidR="0006063E" w:rsidRPr="00FB4709" w:rsidRDefault="0006063E" w:rsidP="00260A02">
            <w:pPr>
              <w:spacing w:after="58" w:line="240" w:lineRule="auto"/>
              <w:jc w:val="center"/>
              <w:rPr>
                <w:rFonts w:ascii="Times New Roman" w:eastAsia="Times New Roman" w:hAnsi="Times New Roman"/>
                <w:sz w:val="24"/>
                <w:szCs w:val="24"/>
              </w:rPr>
            </w:pPr>
            <w:r w:rsidRPr="00FB4709">
              <w:rPr>
                <w:rFonts w:ascii="Times New Roman" w:eastAsia="Times New Roman" w:hAnsi="Times New Roman"/>
                <w:b/>
                <w:bCs/>
                <w:sz w:val="24"/>
                <w:szCs w:val="24"/>
              </w:rPr>
              <w:t>(if needed)</w:t>
            </w:r>
          </w:p>
        </w:tc>
      </w:tr>
      <w:tr w:rsidR="0006063E" w:rsidRPr="00FB4709" w14:paraId="02B78CCC" w14:textId="77777777">
        <w:trPr>
          <w:jc w:val="center"/>
        </w:trPr>
        <w:tc>
          <w:tcPr>
            <w:tcW w:w="4140" w:type="dxa"/>
            <w:tcBorders>
              <w:top w:val="double" w:sz="12" w:space="0" w:color="000000"/>
              <w:left w:val="double" w:sz="12" w:space="0" w:color="000000"/>
              <w:bottom w:val="single" w:sz="7" w:space="0" w:color="000000"/>
              <w:right w:val="double" w:sz="12" w:space="0" w:color="000000"/>
            </w:tcBorders>
            <w:shd w:val="solid" w:color="C0C0C0" w:fill="FFFFFF"/>
          </w:tcPr>
          <w:p w14:paraId="65A81C71" w14:textId="77777777" w:rsidR="0006063E" w:rsidRPr="00FB4709" w:rsidRDefault="0006063E" w:rsidP="00260A02">
            <w:pPr>
              <w:spacing w:after="58" w:line="240" w:lineRule="auto"/>
              <w:rPr>
                <w:rFonts w:ascii="Times New Roman" w:eastAsia="Times New Roman" w:hAnsi="Times New Roman"/>
                <w:sz w:val="24"/>
                <w:szCs w:val="24"/>
              </w:rPr>
            </w:pPr>
            <w:r w:rsidRPr="00FB4709">
              <w:rPr>
                <w:rFonts w:ascii="Times New Roman" w:eastAsia="Times New Roman" w:hAnsi="Times New Roman"/>
                <w:b/>
                <w:bCs/>
                <w:sz w:val="24"/>
                <w:szCs w:val="24"/>
              </w:rPr>
              <w:t>ACADEMICS</w:t>
            </w:r>
          </w:p>
        </w:tc>
        <w:tc>
          <w:tcPr>
            <w:tcW w:w="1710" w:type="dxa"/>
            <w:tcBorders>
              <w:top w:val="single" w:sz="7" w:space="0" w:color="000000"/>
              <w:left w:val="single" w:sz="7" w:space="0" w:color="000000"/>
              <w:bottom w:val="single" w:sz="7" w:space="0" w:color="000000"/>
              <w:right w:val="single" w:sz="7" w:space="0" w:color="000000"/>
            </w:tcBorders>
            <w:shd w:val="solid" w:color="C0C0C0" w:fill="FFFFFF"/>
          </w:tcPr>
          <w:p w14:paraId="7D580BAA" w14:textId="77777777" w:rsidR="0006063E" w:rsidRPr="00FB4709" w:rsidRDefault="0006063E" w:rsidP="00260A02">
            <w:pPr>
              <w:spacing w:after="58" w:line="240" w:lineRule="auto"/>
              <w:jc w:val="center"/>
              <w:rPr>
                <w:rFonts w:ascii="Times New Roman" w:eastAsia="Times New Roman" w:hAnsi="Times New Roman"/>
                <w:sz w:val="24"/>
                <w:szCs w:val="24"/>
              </w:rPr>
            </w:pPr>
          </w:p>
        </w:tc>
        <w:tc>
          <w:tcPr>
            <w:tcW w:w="1710" w:type="dxa"/>
            <w:tcBorders>
              <w:top w:val="single" w:sz="7" w:space="0" w:color="000000"/>
              <w:left w:val="single" w:sz="7" w:space="0" w:color="000000"/>
              <w:bottom w:val="single" w:sz="7" w:space="0" w:color="000000"/>
              <w:right w:val="single" w:sz="7" w:space="0" w:color="000000"/>
            </w:tcBorders>
            <w:shd w:val="solid" w:color="C0C0C0" w:fill="FFFFFF"/>
          </w:tcPr>
          <w:p w14:paraId="35C47930" w14:textId="77777777" w:rsidR="0006063E" w:rsidRPr="00FB4709" w:rsidRDefault="0006063E" w:rsidP="00260A02">
            <w:pPr>
              <w:spacing w:after="58" w:line="240" w:lineRule="auto"/>
              <w:jc w:val="center"/>
              <w:rPr>
                <w:rFonts w:ascii="Times New Roman" w:eastAsia="Times New Roman" w:hAnsi="Times New Roman"/>
                <w:sz w:val="24"/>
                <w:szCs w:val="24"/>
              </w:rPr>
            </w:pPr>
          </w:p>
        </w:tc>
        <w:tc>
          <w:tcPr>
            <w:tcW w:w="1710" w:type="dxa"/>
            <w:tcBorders>
              <w:top w:val="single" w:sz="7" w:space="0" w:color="000000"/>
              <w:left w:val="single" w:sz="7" w:space="0" w:color="000000"/>
              <w:bottom w:val="single" w:sz="7" w:space="0" w:color="000000"/>
              <w:right w:val="single" w:sz="7" w:space="0" w:color="000000"/>
            </w:tcBorders>
            <w:shd w:val="solid" w:color="C0C0C0" w:fill="FFFFFF"/>
          </w:tcPr>
          <w:p w14:paraId="4D69E6CD" w14:textId="77777777" w:rsidR="0006063E" w:rsidRPr="00FB4709" w:rsidRDefault="0006063E" w:rsidP="00260A02">
            <w:pPr>
              <w:spacing w:after="58" w:line="240" w:lineRule="auto"/>
              <w:jc w:val="center"/>
              <w:rPr>
                <w:rFonts w:ascii="Times New Roman" w:eastAsia="Times New Roman" w:hAnsi="Times New Roman"/>
                <w:sz w:val="24"/>
                <w:szCs w:val="24"/>
              </w:rPr>
            </w:pPr>
          </w:p>
        </w:tc>
        <w:tc>
          <w:tcPr>
            <w:tcW w:w="1530" w:type="dxa"/>
            <w:tcBorders>
              <w:top w:val="single" w:sz="7" w:space="0" w:color="000000"/>
              <w:left w:val="single" w:sz="7" w:space="0" w:color="000000"/>
              <w:bottom w:val="single" w:sz="7" w:space="0" w:color="000000"/>
              <w:right w:val="double" w:sz="12" w:space="0" w:color="000000"/>
            </w:tcBorders>
            <w:shd w:val="solid" w:color="C0C0C0" w:fill="FFFFFF"/>
          </w:tcPr>
          <w:p w14:paraId="72C8216F" w14:textId="77777777" w:rsidR="0006063E" w:rsidRPr="00FB4709" w:rsidRDefault="0006063E" w:rsidP="00260A02">
            <w:pPr>
              <w:spacing w:after="58" w:line="240" w:lineRule="auto"/>
              <w:jc w:val="center"/>
              <w:rPr>
                <w:rFonts w:ascii="Times New Roman" w:eastAsia="Times New Roman" w:hAnsi="Times New Roman"/>
                <w:sz w:val="24"/>
                <w:szCs w:val="24"/>
              </w:rPr>
            </w:pPr>
          </w:p>
        </w:tc>
      </w:tr>
      <w:tr w:rsidR="0006063E" w:rsidRPr="00FB4709" w14:paraId="22E0E330" w14:textId="77777777">
        <w:trPr>
          <w:jc w:val="center"/>
        </w:trPr>
        <w:tc>
          <w:tcPr>
            <w:tcW w:w="4140" w:type="dxa"/>
            <w:tcBorders>
              <w:top w:val="single" w:sz="7" w:space="0" w:color="000000"/>
              <w:left w:val="double" w:sz="12" w:space="0" w:color="000000"/>
              <w:bottom w:val="single" w:sz="7" w:space="0" w:color="000000"/>
              <w:right w:val="double" w:sz="12" w:space="0" w:color="000000"/>
            </w:tcBorders>
          </w:tcPr>
          <w:p w14:paraId="56A1301F" w14:textId="77777777" w:rsidR="0006063E" w:rsidRPr="00FB4709" w:rsidRDefault="0006063E" w:rsidP="00260A02">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Program of Study</w:t>
            </w:r>
          </w:p>
        </w:tc>
        <w:tc>
          <w:tcPr>
            <w:tcW w:w="1710" w:type="dxa"/>
            <w:tcBorders>
              <w:top w:val="single" w:sz="7" w:space="0" w:color="000000"/>
              <w:left w:val="single" w:sz="7" w:space="0" w:color="000000"/>
              <w:bottom w:val="single" w:sz="7" w:space="0" w:color="000000"/>
              <w:right w:val="single" w:sz="7" w:space="0" w:color="000000"/>
            </w:tcBorders>
          </w:tcPr>
          <w:p w14:paraId="00BFF015"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bookmarkStart w:id="160" w:name="Dropdown1"/>
            <w:r w:rsidR="00510D5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bookmarkEnd w:id="160"/>
          </w:p>
        </w:tc>
        <w:tc>
          <w:tcPr>
            <w:tcW w:w="1710" w:type="dxa"/>
            <w:tcBorders>
              <w:top w:val="single" w:sz="7" w:space="0" w:color="000000"/>
              <w:left w:val="single" w:sz="7" w:space="0" w:color="000000"/>
              <w:bottom w:val="single" w:sz="7" w:space="0" w:color="000000"/>
              <w:right w:val="single" w:sz="7" w:space="0" w:color="000000"/>
            </w:tcBorders>
            <w:shd w:val="solid" w:color="C0C0C0" w:fill="FFFFFF"/>
          </w:tcPr>
          <w:p w14:paraId="5E69FF70" w14:textId="77777777" w:rsidR="0006063E" w:rsidRPr="00FB4709" w:rsidRDefault="0006063E" w:rsidP="00260A02">
            <w:pPr>
              <w:spacing w:after="58" w:line="240" w:lineRule="auto"/>
              <w:jc w:val="center"/>
              <w:rPr>
                <w:rFonts w:ascii="Times New Roman" w:eastAsia="Times New Roman" w:hAnsi="Times New Roman"/>
                <w:sz w:val="24"/>
                <w:szCs w:val="24"/>
              </w:rPr>
            </w:pPr>
          </w:p>
        </w:tc>
        <w:tc>
          <w:tcPr>
            <w:tcW w:w="1710" w:type="dxa"/>
            <w:tcBorders>
              <w:top w:val="single" w:sz="7" w:space="0" w:color="000000"/>
              <w:left w:val="single" w:sz="7" w:space="0" w:color="000000"/>
              <w:bottom w:val="single" w:sz="7" w:space="0" w:color="000000"/>
              <w:right w:val="single" w:sz="7" w:space="0" w:color="000000"/>
            </w:tcBorders>
            <w:shd w:val="solid" w:color="C0C0C0" w:fill="FFFFFF"/>
          </w:tcPr>
          <w:p w14:paraId="2379532B" w14:textId="77777777" w:rsidR="0006063E" w:rsidRPr="00FB4709" w:rsidRDefault="0006063E" w:rsidP="00260A02">
            <w:pPr>
              <w:spacing w:after="58" w:line="240" w:lineRule="auto"/>
              <w:jc w:val="center"/>
              <w:rPr>
                <w:rFonts w:ascii="Times New Roman" w:eastAsia="Times New Roman" w:hAnsi="Times New Roman"/>
                <w:sz w:val="24"/>
                <w:szCs w:val="24"/>
              </w:rPr>
            </w:pPr>
          </w:p>
        </w:tc>
        <w:tc>
          <w:tcPr>
            <w:tcW w:w="1530" w:type="dxa"/>
            <w:tcBorders>
              <w:top w:val="single" w:sz="7" w:space="0" w:color="000000"/>
              <w:left w:val="single" w:sz="7" w:space="0" w:color="000000"/>
              <w:bottom w:val="single" w:sz="7" w:space="0" w:color="000000"/>
              <w:right w:val="double" w:sz="12" w:space="0" w:color="000000"/>
            </w:tcBorders>
            <w:shd w:val="solid" w:color="C0C0C0" w:fill="FFFFFF"/>
          </w:tcPr>
          <w:p w14:paraId="007851A5" w14:textId="77777777" w:rsidR="0006063E" w:rsidRPr="00FB4709" w:rsidRDefault="0006063E" w:rsidP="00260A02">
            <w:pPr>
              <w:spacing w:after="58" w:line="240" w:lineRule="auto"/>
              <w:jc w:val="center"/>
              <w:rPr>
                <w:rFonts w:ascii="Times New Roman" w:eastAsia="Times New Roman" w:hAnsi="Times New Roman"/>
                <w:sz w:val="24"/>
                <w:szCs w:val="24"/>
              </w:rPr>
            </w:pPr>
          </w:p>
        </w:tc>
      </w:tr>
      <w:tr w:rsidR="0006063E" w:rsidRPr="00FB4709" w14:paraId="3CC1D1F9" w14:textId="77777777">
        <w:trPr>
          <w:jc w:val="center"/>
        </w:trPr>
        <w:tc>
          <w:tcPr>
            <w:tcW w:w="4140" w:type="dxa"/>
            <w:tcBorders>
              <w:top w:val="single" w:sz="7" w:space="0" w:color="000000"/>
              <w:left w:val="double" w:sz="12" w:space="0" w:color="000000"/>
              <w:bottom w:val="single" w:sz="7" w:space="0" w:color="000000"/>
              <w:right w:val="double" w:sz="12" w:space="0" w:color="000000"/>
            </w:tcBorders>
          </w:tcPr>
          <w:p w14:paraId="28785D6A" w14:textId="77777777" w:rsidR="0006063E" w:rsidRPr="00FB4709" w:rsidRDefault="0006063E" w:rsidP="00260A02">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Academic Course Work</w:t>
            </w:r>
          </w:p>
        </w:tc>
        <w:tc>
          <w:tcPr>
            <w:tcW w:w="1710" w:type="dxa"/>
            <w:tcBorders>
              <w:top w:val="single" w:sz="7" w:space="0" w:color="000000"/>
              <w:left w:val="single" w:sz="7" w:space="0" w:color="000000"/>
              <w:bottom w:val="single" w:sz="7" w:space="0" w:color="000000"/>
              <w:right w:val="single" w:sz="7" w:space="0" w:color="000000"/>
            </w:tcBorders>
          </w:tcPr>
          <w:p w14:paraId="2CA47A99"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510D5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3CFFFB90"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510D5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43629971"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510D5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38A56934"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510D5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6063E" w:rsidRPr="00FB4709" w14:paraId="47058CB3" w14:textId="77777777">
        <w:trPr>
          <w:jc w:val="center"/>
        </w:trPr>
        <w:tc>
          <w:tcPr>
            <w:tcW w:w="4140" w:type="dxa"/>
            <w:tcBorders>
              <w:top w:val="single" w:sz="7" w:space="0" w:color="000000"/>
              <w:left w:val="double" w:sz="12" w:space="0" w:color="000000"/>
              <w:bottom w:val="single" w:sz="7" w:space="0" w:color="000000"/>
              <w:right w:val="double" w:sz="12" w:space="0" w:color="000000"/>
            </w:tcBorders>
          </w:tcPr>
          <w:p w14:paraId="72A10E60" w14:textId="77777777" w:rsidR="0006063E" w:rsidRPr="00FB4709" w:rsidRDefault="0006063E" w:rsidP="00260A02">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Chair Selected (thesis option only)</w:t>
            </w:r>
          </w:p>
        </w:tc>
        <w:tc>
          <w:tcPr>
            <w:tcW w:w="1710" w:type="dxa"/>
            <w:tcBorders>
              <w:top w:val="single" w:sz="7" w:space="0" w:color="000000"/>
              <w:left w:val="single" w:sz="7" w:space="0" w:color="000000"/>
              <w:bottom w:val="single" w:sz="7" w:space="0" w:color="000000"/>
              <w:right w:val="single" w:sz="7" w:space="0" w:color="000000"/>
            </w:tcBorders>
          </w:tcPr>
          <w:p w14:paraId="27B17FAC"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510D5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5F7BBAA1"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510D5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28B3A7D4"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510D5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0F3A34BA"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510D5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6063E" w:rsidRPr="00FB4709" w14:paraId="67BE550E" w14:textId="77777777">
        <w:trPr>
          <w:jc w:val="center"/>
        </w:trPr>
        <w:tc>
          <w:tcPr>
            <w:tcW w:w="4140" w:type="dxa"/>
            <w:tcBorders>
              <w:top w:val="single" w:sz="7" w:space="0" w:color="000000"/>
              <w:left w:val="double" w:sz="12" w:space="0" w:color="000000"/>
              <w:bottom w:val="single" w:sz="7" w:space="0" w:color="000000"/>
              <w:right w:val="double" w:sz="12" w:space="0" w:color="000000"/>
            </w:tcBorders>
          </w:tcPr>
          <w:p w14:paraId="3AF393A8" w14:textId="77777777" w:rsidR="0006063E" w:rsidRPr="00FB4709" w:rsidRDefault="0006063E" w:rsidP="00260A02">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Committee Selected (thesis option only)</w:t>
            </w:r>
          </w:p>
        </w:tc>
        <w:tc>
          <w:tcPr>
            <w:tcW w:w="1710" w:type="dxa"/>
            <w:tcBorders>
              <w:top w:val="single" w:sz="7" w:space="0" w:color="000000"/>
              <w:left w:val="single" w:sz="7" w:space="0" w:color="000000"/>
              <w:bottom w:val="single" w:sz="7" w:space="0" w:color="000000"/>
              <w:right w:val="single" w:sz="7" w:space="0" w:color="000000"/>
            </w:tcBorders>
          </w:tcPr>
          <w:p w14:paraId="2D746BB3"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510D5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6654796F"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510D5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51C37522"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510D5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52718313"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510D5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6063E" w:rsidRPr="00FB4709" w14:paraId="3A45F320" w14:textId="77777777">
        <w:trPr>
          <w:jc w:val="center"/>
        </w:trPr>
        <w:tc>
          <w:tcPr>
            <w:tcW w:w="4140" w:type="dxa"/>
            <w:tcBorders>
              <w:top w:val="single" w:sz="7" w:space="0" w:color="000000"/>
              <w:left w:val="double" w:sz="12" w:space="0" w:color="000000"/>
              <w:bottom w:val="single" w:sz="7" w:space="0" w:color="000000"/>
              <w:right w:val="double" w:sz="12" w:space="0" w:color="000000"/>
            </w:tcBorders>
          </w:tcPr>
          <w:p w14:paraId="0BD1DC2C" w14:textId="77777777" w:rsidR="0006063E" w:rsidRPr="00FB4709" w:rsidRDefault="0006063E" w:rsidP="00260A02">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Assistantship (if applicable)</w:t>
            </w:r>
          </w:p>
        </w:tc>
        <w:tc>
          <w:tcPr>
            <w:tcW w:w="1710" w:type="dxa"/>
            <w:tcBorders>
              <w:top w:val="single" w:sz="7" w:space="0" w:color="000000"/>
              <w:left w:val="single" w:sz="7" w:space="0" w:color="000000"/>
              <w:bottom w:val="single" w:sz="7" w:space="0" w:color="000000"/>
              <w:right w:val="single" w:sz="7" w:space="0" w:color="000000"/>
            </w:tcBorders>
          </w:tcPr>
          <w:p w14:paraId="0CF82E8C"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510D5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281E6AEE"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510D5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31F8FD89"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510D5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382338C7"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510D5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6063E" w:rsidRPr="00FB4709" w14:paraId="5A48AC81" w14:textId="77777777">
        <w:trPr>
          <w:jc w:val="center"/>
        </w:trPr>
        <w:tc>
          <w:tcPr>
            <w:tcW w:w="4140" w:type="dxa"/>
            <w:tcBorders>
              <w:top w:val="double" w:sz="12" w:space="0" w:color="000000"/>
              <w:left w:val="double" w:sz="12" w:space="0" w:color="000000"/>
              <w:bottom w:val="single" w:sz="7" w:space="0" w:color="000000"/>
              <w:right w:val="double" w:sz="12" w:space="0" w:color="000000"/>
            </w:tcBorders>
            <w:shd w:val="solid" w:color="C0C0C0" w:fill="FFFFFF"/>
          </w:tcPr>
          <w:p w14:paraId="288CDB62" w14:textId="77777777" w:rsidR="0006063E" w:rsidRPr="00FB4709" w:rsidRDefault="0006063E" w:rsidP="00260A02">
            <w:pPr>
              <w:spacing w:after="58" w:line="240" w:lineRule="auto"/>
              <w:rPr>
                <w:rFonts w:ascii="Times New Roman" w:eastAsia="Times New Roman" w:hAnsi="Times New Roman"/>
                <w:sz w:val="24"/>
                <w:szCs w:val="24"/>
              </w:rPr>
            </w:pPr>
            <w:r w:rsidRPr="00FB4709">
              <w:rPr>
                <w:rFonts w:ascii="Times New Roman" w:eastAsia="Times New Roman" w:hAnsi="Times New Roman"/>
                <w:b/>
                <w:bCs/>
                <w:sz w:val="24"/>
                <w:szCs w:val="24"/>
              </w:rPr>
              <w:t>PROFESSIONAL SOCIALIZATION</w:t>
            </w:r>
          </w:p>
        </w:tc>
        <w:tc>
          <w:tcPr>
            <w:tcW w:w="1710" w:type="dxa"/>
            <w:tcBorders>
              <w:top w:val="single" w:sz="7" w:space="0" w:color="000000"/>
              <w:left w:val="single" w:sz="7" w:space="0" w:color="000000"/>
              <w:bottom w:val="single" w:sz="7" w:space="0" w:color="000000"/>
              <w:right w:val="single" w:sz="7" w:space="0" w:color="000000"/>
            </w:tcBorders>
            <w:shd w:val="solid" w:color="C0C0C0" w:fill="FFFFFF"/>
          </w:tcPr>
          <w:p w14:paraId="3EC90064" w14:textId="77777777" w:rsidR="0006063E" w:rsidRPr="00FB4709" w:rsidRDefault="0006063E" w:rsidP="00260A02">
            <w:pPr>
              <w:spacing w:after="58" w:line="240" w:lineRule="auto"/>
              <w:jc w:val="center"/>
              <w:rPr>
                <w:rFonts w:ascii="Times New Roman" w:eastAsia="Times New Roman" w:hAnsi="Times New Roman"/>
                <w:sz w:val="24"/>
                <w:szCs w:val="24"/>
              </w:rPr>
            </w:pPr>
          </w:p>
        </w:tc>
        <w:tc>
          <w:tcPr>
            <w:tcW w:w="1710" w:type="dxa"/>
            <w:tcBorders>
              <w:top w:val="single" w:sz="7" w:space="0" w:color="000000"/>
              <w:left w:val="single" w:sz="7" w:space="0" w:color="000000"/>
              <w:bottom w:val="single" w:sz="7" w:space="0" w:color="000000"/>
              <w:right w:val="single" w:sz="7" w:space="0" w:color="000000"/>
            </w:tcBorders>
            <w:shd w:val="solid" w:color="C0C0C0" w:fill="FFFFFF"/>
          </w:tcPr>
          <w:p w14:paraId="4020C23D" w14:textId="77777777" w:rsidR="0006063E" w:rsidRPr="00FB4709" w:rsidRDefault="0006063E" w:rsidP="00260A02">
            <w:pPr>
              <w:spacing w:after="58" w:line="240" w:lineRule="auto"/>
              <w:jc w:val="center"/>
              <w:rPr>
                <w:rFonts w:ascii="Times New Roman" w:eastAsia="Times New Roman" w:hAnsi="Times New Roman"/>
                <w:sz w:val="24"/>
                <w:szCs w:val="24"/>
              </w:rPr>
            </w:pPr>
          </w:p>
        </w:tc>
        <w:tc>
          <w:tcPr>
            <w:tcW w:w="1710" w:type="dxa"/>
            <w:tcBorders>
              <w:top w:val="single" w:sz="7" w:space="0" w:color="000000"/>
              <w:left w:val="single" w:sz="7" w:space="0" w:color="000000"/>
              <w:bottom w:val="single" w:sz="7" w:space="0" w:color="000000"/>
              <w:right w:val="single" w:sz="7" w:space="0" w:color="000000"/>
            </w:tcBorders>
            <w:shd w:val="solid" w:color="C0C0C0" w:fill="FFFFFF"/>
          </w:tcPr>
          <w:p w14:paraId="43C863B2" w14:textId="77777777" w:rsidR="0006063E" w:rsidRPr="00FB4709" w:rsidRDefault="0006063E" w:rsidP="00260A02">
            <w:pPr>
              <w:spacing w:after="58" w:line="240" w:lineRule="auto"/>
              <w:jc w:val="center"/>
              <w:rPr>
                <w:rFonts w:ascii="Times New Roman" w:eastAsia="Times New Roman" w:hAnsi="Times New Roman"/>
                <w:sz w:val="24"/>
                <w:szCs w:val="24"/>
              </w:rPr>
            </w:pPr>
          </w:p>
        </w:tc>
        <w:tc>
          <w:tcPr>
            <w:tcW w:w="1530" w:type="dxa"/>
            <w:tcBorders>
              <w:top w:val="single" w:sz="7" w:space="0" w:color="000000"/>
              <w:left w:val="single" w:sz="7" w:space="0" w:color="000000"/>
              <w:bottom w:val="single" w:sz="7" w:space="0" w:color="000000"/>
              <w:right w:val="double" w:sz="12" w:space="0" w:color="000000"/>
            </w:tcBorders>
            <w:shd w:val="solid" w:color="C0C0C0" w:fill="FFFFFF"/>
          </w:tcPr>
          <w:p w14:paraId="79A56CB7" w14:textId="77777777" w:rsidR="0006063E" w:rsidRPr="00FB4709" w:rsidRDefault="0006063E" w:rsidP="00260A02">
            <w:pPr>
              <w:spacing w:after="58" w:line="240" w:lineRule="auto"/>
              <w:jc w:val="center"/>
              <w:rPr>
                <w:rFonts w:ascii="Times New Roman" w:eastAsia="Times New Roman" w:hAnsi="Times New Roman"/>
                <w:sz w:val="24"/>
                <w:szCs w:val="24"/>
              </w:rPr>
            </w:pPr>
          </w:p>
        </w:tc>
      </w:tr>
      <w:tr w:rsidR="0006063E" w:rsidRPr="00FB4709" w14:paraId="32D37F07" w14:textId="77777777">
        <w:trPr>
          <w:jc w:val="center"/>
        </w:trPr>
        <w:tc>
          <w:tcPr>
            <w:tcW w:w="4140" w:type="dxa"/>
            <w:tcBorders>
              <w:top w:val="single" w:sz="7" w:space="0" w:color="000000"/>
              <w:left w:val="double" w:sz="12" w:space="0" w:color="000000"/>
              <w:bottom w:val="single" w:sz="7" w:space="0" w:color="000000"/>
              <w:right w:val="double" w:sz="12" w:space="0" w:color="000000"/>
            </w:tcBorders>
          </w:tcPr>
          <w:p w14:paraId="310EACCD" w14:textId="77777777" w:rsidR="0006063E" w:rsidRPr="00FB4709" w:rsidRDefault="0006063E" w:rsidP="00260A02">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Professional Organizations</w:t>
            </w:r>
          </w:p>
        </w:tc>
        <w:tc>
          <w:tcPr>
            <w:tcW w:w="1710" w:type="dxa"/>
            <w:tcBorders>
              <w:top w:val="single" w:sz="7" w:space="0" w:color="000000"/>
              <w:left w:val="single" w:sz="7" w:space="0" w:color="000000"/>
              <w:bottom w:val="single" w:sz="7" w:space="0" w:color="000000"/>
              <w:right w:val="single" w:sz="7" w:space="0" w:color="000000"/>
            </w:tcBorders>
          </w:tcPr>
          <w:p w14:paraId="1B080972"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1E5F0D25"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3F87F6CB"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5E13A5FB"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6063E" w:rsidRPr="00FB4709" w14:paraId="54033FFE" w14:textId="77777777">
        <w:trPr>
          <w:jc w:val="center"/>
        </w:trPr>
        <w:tc>
          <w:tcPr>
            <w:tcW w:w="4140" w:type="dxa"/>
            <w:tcBorders>
              <w:top w:val="single" w:sz="7" w:space="0" w:color="000000"/>
              <w:left w:val="double" w:sz="12" w:space="0" w:color="000000"/>
              <w:bottom w:val="single" w:sz="7" w:space="0" w:color="000000"/>
              <w:right w:val="double" w:sz="12" w:space="0" w:color="000000"/>
            </w:tcBorders>
          </w:tcPr>
          <w:p w14:paraId="76BCF825" w14:textId="77777777" w:rsidR="0006063E" w:rsidRPr="00FB4709" w:rsidRDefault="0006063E" w:rsidP="00260A02">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Staff &amp; Peer Relationship</w:t>
            </w:r>
          </w:p>
        </w:tc>
        <w:tc>
          <w:tcPr>
            <w:tcW w:w="1710" w:type="dxa"/>
            <w:tcBorders>
              <w:top w:val="single" w:sz="7" w:space="0" w:color="000000"/>
              <w:left w:val="single" w:sz="7" w:space="0" w:color="000000"/>
              <w:bottom w:val="single" w:sz="7" w:space="0" w:color="000000"/>
              <w:right w:val="single" w:sz="7" w:space="0" w:color="000000"/>
            </w:tcBorders>
          </w:tcPr>
          <w:p w14:paraId="4A88A405"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770921F7"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3468EBE1"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382DE6FD"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6063E" w:rsidRPr="00FB4709" w14:paraId="191C1F65" w14:textId="77777777">
        <w:trPr>
          <w:jc w:val="center"/>
        </w:trPr>
        <w:tc>
          <w:tcPr>
            <w:tcW w:w="4140" w:type="dxa"/>
            <w:tcBorders>
              <w:top w:val="single" w:sz="7" w:space="0" w:color="000000"/>
              <w:left w:val="double" w:sz="12" w:space="0" w:color="000000"/>
              <w:bottom w:val="single" w:sz="7" w:space="0" w:color="000000"/>
              <w:right w:val="double" w:sz="12" w:space="0" w:color="000000"/>
            </w:tcBorders>
          </w:tcPr>
          <w:p w14:paraId="1BBAC313" w14:textId="77777777" w:rsidR="0006063E" w:rsidRPr="00FB4709" w:rsidRDefault="0006063E" w:rsidP="00260A02">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Profession Development</w:t>
            </w:r>
          </w:p>
        </w:tc>
        <w:tc>
          <w:tcPr>
            <w:tcW w:w="1710" w:type="dxa"/>
            <w:tcBorders>
              <w:top w:val="single" w:sz="7" w:space="0" w:color="000000"/>
              <w:left w:val="single" w:sz="7" w:space="0" w:color="000000"/>
              <w:bottom w:val="single" w:sz="7" w:space="0" w:color="000000"/>
              <w:right w:val="single" w:sz="7" w:space="0" w:color="000000"/>
            </w:tcBorders>
          </w:tcPr>
          <w:p w14:paraId="66DA7489"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65B5944B"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0206EA00"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5E4BB2ED"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6063E" w:rsidRPr="00FB4709" w14:paraId="14B3FB75" w14:textId="77777777">
        <w:trPr>
          <w:jc w:val="center"/>
        </w:trPr>
        <w:tc>
          <w:tcPr>
            <w:tcW w:w="4140" w:type="dxa"/>
            <w:tcBorders>
              <w:top w:val="single" w:sz="7" w:space="0" w:color="000000"/>
              <w:left w:val="double" w:sz="12" w:space="0" w:color="000000"/>
              <w:bottom w:val="single" w:sz="7" w:space="0" w:color="000000"/>
              <w:right w:val="double" w:sz="12" w:space="0" w:color="000000"/>
            </w:tcBorders>
          </w:tcPr>
          <w:p w14:paraId="66ED2262" w14:textId="77777777" w:rsidR="0006063E" w:rsidRPr="00FB4709" w:rsidRDefault="0006063E" w:rsidP="00260A02">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Personal Growth</w:t>
            </w:r>
          </w:p>
        </w:tc>
        <w:tc>
          <w:tcPr>
            <w:tcW w:w="1710" w:type="dxa"/>
            <w:tcBorders>
              <w:top w:val="single" w:sz="7" w:space="0" w:color="000000"/>
              <w:left w:val="single" w:sz="7" w:space="0" w:color="000000"/>
              <w:bottom w:val="single" w:sz="7" w:space="0" w:color="000000"/>
              <w:right w:val="single" w:sz="7" w:space="0" w:color="000000"/>
            </w:tcBorders>
          </w:tcPr>
          <w:p w14:paraId="324CE863"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4B7BEF30"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6C93DA61"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7F2DA230"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6063E" w:rsidRPr="00FB4709" w14:paraId="25F58CCF" w14:textId="77777777">
        <w:trPr>
          <w:jc w:val="center"/>
        </w:trPr>
        <w:tc>
          <w:tcPr>
            <w:tcW w:w="4140" w:type="dxa"/>
            <w:tcBorders>
              <w:top w:val="double" w:sz="12" w:space="0" w:color="000000"/>
              <w:left w:val="double" w:sz="12" w:space="0" w:color="000000"/>
              <w:bottom w:val="single" w:sz="7" w:space="0" w:color="000000"/>
              <w:right w:val="double" w:sz="12" w:space="0" w:color="000000"/>
            </w:tcBorders>
            <w:shd w:val="solid" w:color="C0C0C0" w:fill="FFFFFF"/>
          </w:tcPr>
          <w:p w14:paraId="57C28042" w14:textId="77777777" w:rsidR="0006063E" w:rsidRPr="00FB4709" w:rsidRDefault="0006063E" w:rsidP="00260A02">
            <w:pPr>
              <w:spacing w:after="58" w:line="240" w:lineRule="auto"/>
              <w:rPr>
                <w:rFonts w:ascii="Times New Roman" w:eastAsia="Times New Roman" w:hAnsi="Times New Roman"/>
                <w:sz w:val="24"/>
                <w:szCs w:val="24"/>
              </w:rPr>
            </w:pPr>
            <w:r w:rsidRPr="00FB4709">
              <w:rPr>
                <w:rFonts w:ascii="Times New Roman" w:eastAsia="Times New Roman" w:hAnsi="Times New Roman"/>
                <w:b/>
                <w:bCs/>
                <w:sz w:val="24"/>
                <w:szCs w:val="24"/>
              </w:rPr>
              <w:t>CLINICAL TRAINING</w:t>
            </w:r>
          </w:p>
        </w:tc>
        <w:tc>
          <w:tcPr>
            <w:tcW w:w="1710" w:type="dxa"/>
            <w:tcBorders>
              <w:top w:val="single" w:sz="7" w:space="0" w:color="000000"/>
              <w:left w:val="single" w:sz="7" w:space="0" w:color="000000"/>
              <w:bottom w:val="single" w:sz="7" w:space="0" w:color="000000"/>
              <w:right w:val="single" w:sz="7" w:space="0" w:color="000000"/>
            </w:tcBorders>
            <w:shd w:val="solid" w:color="C0C0C0" w:fill="FFFFFF"/>
          </w:tcPr>
          <w:p w14:paraId="5BBF4C20" w14:textId="77777777" w:rsidR="0006063E" w:rsidRPr="00FB4709" w:rsidRDefault="0006063E" w:rsidP="00260A02">
            <w:pPr>
              <w:spacing w:after="58" w:line="240" w:lineRule="auto"/>
              <w:jc w:val="center"/>
              <w:rPr>
                <w:rFonts w:ascii="Times New Roman" w:eastAsia="Times New Roman" w:hAnsi="Times New Roman"/>
                <w:sz w:val="24"/>
                <w:szCs w:val="24"/>
              </w:rPr>
            </w:pPr>
          </w:p>
        </w:tc>
        <w:tc>
          <w:tcPr>
            <w:tcW w:w="1710" w:type="dxa"/>
            <w:tcBorders>
              <w:top w:val="single" w:sz="7" w:space="0" w:color="000000"/>
              <w:left w:val="single" w:sz="7" w:space="0" w:color="000000"/>
              <w:bottom w:val="single" w:sz="7" w:space="0" w:color="000000"/>
              <w:right w:val="single" w:sz="7" w:space="0" w:color="000000"/>
            </w:tcBorders>
            <w:shd w:val="solid" w:color="C0C0C0" w:fill="FFFFFF"/>
          </w:tcPr>
          <w:p w14:paraId="54D853E5" w14:textId="77777777" w:rsidR="0006063E" w:rsidRPr="00FB4709" w:rsidRDefault="0006063E" w:rsidP="00260A02">
            <w:pPr>
              <w:spacing w:after="58" w:line="240" w:lineRule="auto"/>
              <w:jc w:val="center"/>
              <w:rPr>
                <w:rFonts w:ascii="Times New Roman" w:eastAsia="Times New Roman" w:hAnsi="Times New Roman"/>
                <w:sz w:val="24"/>
                <w:szCs w:val="24"/>
              </w:rPr>
            </w:pPr>
          </w:p>
        </w:tc>
        <w:tc>
          <w:tcPr>
            <w:tcW w:w="1710" w:type="dxa"/>
            <w:tcBorders>
              <w:top w:val="single" w:sz="7" w:space="0" w:color="000000"/>
              <w:left w:val="single" w:sz="7" w:space="0" w:color="000000"/>
              <w:bottom w:val="single" w:sz="7" w:space="0" w:color="000000"/>
              <w:right w:val="single" w:sz="7" w:space="0" w:color="000000"/>
            </w:tcBorders>
            <w:shd w:val="solid" w:color="C0C0C0" w:fill="FFFFFF"/>
          </w:tcPr>
          <w:p w14:paraId="0A176417" w14:textId="77777777" w:rsidR="0006063E" w:rsidRPr="00FB4709" w:rsidRDefault="0006063E" w:rsidP="00260A02">
            <w:pPr>
              <w:spacing w:after="58" w:line="240" w:lineRule="auto"/>
              <w:jc w:val="center"/>
              <w:rPr>
                <w:rFonts w:ascii="Times New Roman" w:eastAsia="Times New Roman" w:hAnsi="Times New Roman"/>
                <w:sz w:val="24"/>
                <w:szCs w:val="24"/>
              </w:rPr>
            </w:pPr>
          </w:p>
        </w:tc>
        <w:tc>
          <w:tcPr>
            <w:tcW w:w="1530" w:type="dxa"/>
            <w:tcBorders>
              <w:top w:val="single" w:sz="7" w:space="0" w:color="000000"/>
              <w:left w:val="single" w:sz="7" w:space="0" w:color="000000"/>
              <w:bottom w:val="single" w:sz="7" w:space="0" w:color="000000"/>
              <w:right w:val="double" w:sz="12" w:space="0" w:color="000000"/>
            </w:tcBorders>
            <w:shd w:val="solid" w:color="C0C0C0" w:fill="FFFFFF"/>
          </w:tcPr>
          <w:p w14:paraId="3E678F69" w14:textId="77777777" w:rsidR="0006063E" w:rsidRPr="00FB4709" w:rsidRDefault="0006063E" w:rsidP="00260A02">
            <w:pPr>
              <w:spacing w:after="58" w:line="240" w:lineRule="auto"/>
              <w:jc w:val="center"/>
              <w:rPr>
                <w:rFonts w:ascii="Times New Roman" w:eastAsia="Times New Roman" w:hAnsi="Times New Roman"/>
                <w:sz w:val="24"/>
                <w:szCs w:val="24"/>
              </w:rPr>
            </w:pPr>
          </w:p>
        </w:tc>
      </w:tr>
      <w:tr w:rsidR="0006063E" w:rsidRPr="00FB4709" w14:paraId="639AE907" w14:textId="77777777">
        <w:trPr>
          <w:jc w:val="center"/>
        </w:trPr>
        <w:tc>
          <w:tcPr>
            <w:tcW w:w="4140" w:type="dxa"/>
            <w:tcBorders>
              <w:top w:val="single" w:sz="7" w:space="0" w:color="000000"/>
              <w:left w:val="double" w:sz="12" w:space="0" w:color="000000"/>
              <w:bottom w:val="single" w:sz="7" w:space="0" w:color="000000"/>
              <w:right w:val="double" w:sz="12" w:space="0" w:color="000000"/>
            </w:tcBorders>
          </w:tcPr>
          <w:p w14:paraId="5827969F" w14:textId="77777777" w:rsidR="0006063E" w:rsidRPr="00FB4709" w:rsidRDefault="0006063E" w:rsidP="00260A02">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Amenability to Supervision</w:t>
            </w:r>
          </w:p>
        </w:tc>
        <w:tc>
          <w:tcPr>
            <w:tcW w:w="1710" w:type="dxa"/>
            <w:tcBorders>
              <w:top w:val="single" w:sz="7" w:space="0" w:color="000000"/>
              <w:left w:val="single" w:sz="7" w:space="0" w:color="000000"/>
              <w:bottom w:val="single" w:sz="7" w:space="0" w:color="000000"/>
              <w:right w:val="single" w:sz="7" w:space="0" w:color="000000"/>
            </w:tcBorders>
          </w:tcPr>
          <w:p w14:paraId="01CA3F29"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46E5C2DD"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77717040"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55EC4188"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6063E" w:rsidRPr="00FB4709" w14:paraId="748878FE" w14:textId="77777777">
        <w:trPr>
          <w:jc w:val="center"/>
        </w:trPr>
        <w:tc>
          <w:tcPr>
            <w:tcW w:w="4140" w:type="dxa"/>
            <w:tcBorders>
              <w:top w:val="single" w:sz="7" w:space="0" w:color="000000"/>
              <w:left w:val="double" w:sz="12" w:space="0" w:color="000000"/>
              <w:bottom w:val="single" w:sz="7" w:space="0" w:color="000000"/>
              <w:right w:val="double" w:sz="12" w:space="0" w:color="000000"/>
            </w:tcBorders>
          </w:tcPr>
          <w:p w14:paraId="48EA9D97" w14:textId="77777777" w:rsidR="0006063E" w:rsidRPr="00FB4709" w:rsidRDefault="0006063E" w:rsidP="00260A02">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Ethical Behavior</w:t>
            </w:r>
          </w:p>
        </w:tc>
        <w:tc>
          <w:tcPr>
            <w:tcW w:w="1710" w:type="dxa"/>
            <w:tcBorders>
              <w:top w:val="single" w:sz="7" w:space="0" w:color="000000"/>
              <w:left w:val="single" w:sz="7" w:space="0" w:color="000000"/>
              <w:bottom w:val="single" w:sz="7" w:space="0" w:color="000000"/>
              <w:right w:val="single" w:sz="7" w:space="0" w:color="000000"/>
            </w:tcBorders>
          </w:tcPr>
          <w:p w14:paraId="6BAC80D8"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53D7DA40"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1ADCA5CA"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1DD0F660"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6063E" w:rsidRPr="00FB4709" w14:paraId="65780E9C" w14:textId="77777777">
        <w:trPr>
          <w:jc w:val="center"/>
        </w:trPr>
        <w:tc>
          <w:tcPr>
            <w:tcW w:w="4140" w:type="dxa"/>
            <w:tcBorders>
              <w:top w:val="single" w:sz="7" w:space="0" w:color="000000"/>
              <w:left w:val="double" w:sz="12" w:space="0" w:color="000000"/>
              <w:bottom w:val="single" w:sz="7" w:space="0" w:color="000000"/>
              <w:right w:val="double" w:sz="12" w:space="0" w:color="000000"/>
            </w:tcBorders>
          </w:tcPr>
          <w:p w14:paraId="3296AA5A" w14:textId="77777777" w:rsidR="0006063E" w:rsidRPr="00FB4709" w:rsidRDefault="0006063E" w:rsidP="00260A02">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Interpersonal Relationships</w:t>
            </w:r>
          </w:p>
        </w:tc>
        <w:tc>
          <w:tcPr>
            <w:tcW w:w="1710" w:type="dxa"/>
            <w:tcBorders>
              <w:top w:val="single" w:sz="7" w:space="0" w:color="000000"/>
              <w:left w:val="single" w:sz="7" w:space="0" w:color="000000"/>
              <w:bottom w:val="single" w:sz="7" w:space="0" w:color="000000"/>
              <w:right w:val="single" w:sz="7" w:space="0" w:color="000000"/>
            </w:tcBorders>
          </w:tcPr>
          <w:p w14:paraId="5911FEC2"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22673DEE"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6DBFAB0D"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6D11F886"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6063E" w:rsidRPr="00FB4709" w14:paraId="2E180ED3" w14:textId="77777777">
        <w:trPr>
          <w:jc w:val="center"/>
        </w:trPr>
        <w:tc>
          <w:tcPr>
            <w:tcW w:w="4140" w:type="dxa"/>
            <w:tcBorders>
              <w:top w:val="single" w:sz="7" w:space="0" w:color="000000"/>
              <w:left w:val="double" w:sz="12" w:space="0" w:color="000000"/>
              <w:bottom w:val="single" w:sz="7" w:space="0" w:color="000000"/>
              <w:right w:val="double" w:sz="12" w:space="0" w:color="000000"/>
            </w:tcBorders>
          </w:tcPr>
          <w:p w14:paraId="49D56019" w14:textId="77777777" w:rsidR="0006063E" w:rsidRPr="00FB4709" w:rsidRDefault="0006063E" w:rsidP="00260A02">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Clinical Competence</w:t>
            </w:r>
          </w:p>
        </w:tc>
        <w:tc>
          <w:tcPr>
            <w:tcW w:w="1710" w:type="dxa"/>
            <w:tcBorders>
              <w:top w:val="single" w:sz="7" w:space="0" w:color="000000"/>
              <w:left w:val="single" w:sz="7" w:space="0" w:color="000000"/>
              <w:bottom w:val="single" w:sz="7" w:space="0" w:color="000000"/>
              <w:right w:val="single" w:sz="7" w:space="0" w:color="000000"/>
            </w:tcBorders>
          </w:tcPr>
          <w:p w14:paraId="19D4685D"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04B483FE"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1C385056"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376EBB66"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6063E" w:rsidRPr="00FB4709" w14:paraId="3AA65B0A" w14:textId="77777777">
        <w:trPr>
          <w:jc w:val="center"/>
        </w:trPr>
        <w:tc>
          <w:tcPr>
            <w:tcW w:w="4140" w:type="dxa"/>
            <w:tcBorders>
              <w:top w:val="single" w:sz="7" w:space="0" w:color="000000"/>
              <w:left w:val="double" w:sz="12" w:space="0" w:color="000000"/>
              <w:bottom w:val="single" w:sz="7" w:space="0" w:color="000000"/>
              <w:right w:val="double" w:sz="12" w:space="0" w:color="000000"/>
            </w:tcBorders>
          </w:tcPr>
          <w:p w14:paraId="6BFD752A" w14:textId="77777777" w:rsidR="0006063E" w:rsidRPr="00FB4709" w:rsidRDefault="0006063E" w:rsidP="00260A02">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Clinical Hours</w:t>
            </w:r>
          </w:p>
        </w:tc>
        <w:tc>
          <w:tcPr>
            <w:tcW w:w="1710" w:type="dxa"/>
            <w:tcBorders>
              <w:top w:val="single" w:sz="7" w:space="0" w:color="000000"/>
              <w:left w:val="single" w:sz="7" w:space="0" w:color="000000"/>
              <w:bottom w:val="single" w:sz="7" w:space="0" w:color="000000"/>
              <w:right w:val="single" w:sz="7" w:space="0" w:color="000000"/>
            </w:tcBorders>
          </w:tcPr>
          <w:p w14:paraId="7584B528"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7F26A4C1"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088B8F9B"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6D10DACA" w14:textId="77777777" w:rsidR="0006063E" w:rsidRPr="00FB4709" w:rsidRDefault="00480DCC" w:rsidP="00260A02">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sidR="00787D00">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6063E" w:rsidRPr="00FB4709" w14:paraId="331720EF" w14:textId="77777777">
        <w:trPr>
          <w:jc w:val="center"/>
        </w:trPr>
        <w:tc>
          <w:tcPr>
            <w:tcW w:w="4140" w:type="dxa"/>
            <w:tcBorders>
              <w:top w:val="single" w:sz="7" w:space="0" w:color="000000"/>
              <w:left w:val="double" w:sz="12" w:space="0" w:color="000000"/>
              <w:bottom w:val="double" w:sz="12" w:space="0" w:color="000000"/>
              <w:right w:val="double" w:sz="12" w:space="0" w:color="000000"/>
            </w:tcBorders>
          </w:tcPr>
          <w:p w14:paraId="1AFF5897" w14:textId="77777777" w:rsidR="0006063E" w:rsidRPr="00FB4709" w:rsidRDefault="0006063E" w:rsidP="00260A02">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Recommend Clinical Placement</w:t>
            </w:r>
          </w:p>
        </w:tc>
        <w:tc>
          <w:tcPr>
            <w:tcW w:w="1710" w:type="dxa"/>
            <w:tcBorders>
              <w:top w:val="single" w:sz="7" w:space="0" w:color="000000"/>
              <w:left w:val="single" w:sz="7" w:space="0" w:color="000000"/>
              <w:bottom w:val="double" w:sz="12" w:space="0" w:color="000000"/>
              <w:right w:val="single" w:sz="7" w:space="0" w:color="000000"/>
            </w:tcBorders>
          </w:tcPr>
          <w:p w14:paraId="50F6570C" w14:textId="77777777" w:rsidR="0006063E" w:rsidRPr="00FB4709" w:rsidRDefault="0006063E" w:rsidP="00260A02">
            <w:pPr>
              <w:spacing w:after="58" w:line="240" w:lineRule="auto"/>
              <w:jc w:val="center"/>
              <w:rPr>
                <w:rFonts w:ascii="Times New Roman" w:eastAsia="Times New Roman" w:hAnsi="Times New Roman"/>
                <w:sz w:val="24"/>
                <w:szCs w:val="24"/>
              </w:rPr>
            </w:pPr>
            <w:r w:rsidRPr="00FB4709">
              <w:rPr>
                <w:rFonts w:ascii="Times New Roman" w:eastAsia="Times New Roman" w:hAnsi="Times New Roman"/>
                <w:sz w:val="24"/>
                <w:szCs w:val="24"/>
              </w:rPr>
              <w:t xml:space="preserve">Practicum </w:t>
            </w:r>
            <w:r w:rsidR="00480DCC" w:rsidRPr="00FB4709">
              <w:rPr>
                <w:rFonts w:ascii="Times New Roman" w:eastAsia="Times New Roman" w:hAnsi="Times New Roman"/>
                <w:sz w:val="24"/>
                <w:szCs w:val="24"/>
              </w:rPr>
              <w:fldChar w:fldCharType="begin">
                <w:ffData>
                  <w:name w:val=""/>
                  <w:enabled/>
                  <w:calcOnExit w:val="0"/>
                  <w:ddList>
                    <w:listEntry w:val="     "/>
                    <w:listEntry w:val="Yes"/>
                    <w:listEntry w:val="No"/>
                  </w:ddList>
                </w:ffData>
              </w:fldChar>
            </w:r>
            <w:r w:rsidRPr="00FB4709">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sidR="00480DCC" w:rsidRPr="00FB4709">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double" w:sz="12" w:space="0" w:color="000000"/>
              <w:right w:val="single" w:sz="7" w:space="0" w:color="000000"/>
            </w:tcBorders>
          </w:tcPr>
          <w:p w14:paraId="1576380F" w14:textId="77777777" w:rsidR="0006063E" w:rsidRPr="00FB4709" w:rsidRDefault="0006063E" w:rsidP="00260A02">
            <w:pPr>
              <w:spacing w:after="58" w:line="240" w:lineRule="auto"/>
              <w:jc w:val="center"/>
              <w:rPr>
                <w:rFonts w:ascii="Times New Roman" w:eastAsia="Times New Roman" w:hAnsi="Times New Roman"/>
                <w:sz w:val="24"/>
                <w:szCs w:val="24"/>
              </w:rPr>
            </w:pPr>
            <w:r w:rsidRPr="00FB4709">
              <w:rPr>
                <w:rFonts w:ascii="Times New Roman" w:eastAsia="Times New Roman" w:hAnsi="Times New Roman"/>
                <w:sz w:val="24"/>
                <w:szCs w:val="24"/>
              </w:rPr>
              <w:t xml:space="preserve">Internship </w:t>
            </w:r>
            <w:r w:rsidR="00480DCC" w:rsidRPr="00FB4709">
              <w:rPr>
                <w:rFonts w:ascii="Times New Roman" w:eastAsia="Times New Roman" w:hAnsi="Times New Roman"/>
                <w:sz w:val="24"/>
                <w:szCs w:val="24"/>
              </w:rPr>
              <w:fldChar w:fldCharType="begin">
                <w:ffData>
                  <w:name w:val=""/>
                  <w:enabled/>
                  <w:calcOnExit w:val="0"/>
                  <w:ddList>
                    <w:listEntry w:val="     "/>
                    <w:listEntry w:val="Yes"/>
                    <w:listEntry w:val="No"/>
                  </w:ddList>
                </w:ffData>
              </w:fldChar>
            </w:r>
            <w:r w:rsidRPr="00FB4709">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sidR="00480DCC" w:rsidRPr="00FB4709">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double" w:sz="12" w:space="0" w:color="000000"/>
              <w:right w:val="single" w:sz="7" w:space="0" w:color="000000"/>
            </w:tcBorders>
          </w:tcPr>
          <w:p w14:paraId="735162F9" w14:textId="77777777" w:rsidR="0006063E" w:rsidRPr="00FB4709" w:rsidRDefault="0006063E" w:rsidP="00260A02">
            <w:pPr>
              <w:spacing w:after="58" w:line="240" w:lineRule="auto"/>
              <w:jc w:val="center"/>
              <w:rPr>
                <w:rFonts w:ascii="Times New Roman" w:eastAsia="Times New Roman" w:hAnsi="Times New Roman"/>
                <w:sz w:val="24"/>
                <w:szCs w:val="24"/>
              </w:rPr>
            </w:pPr>
            <w:r w:rsidRPr="00FB4709">
              <w:rPr>
                <w:rFonts w:ascii="Times New Roman" w:eastAsia="Times New Roman" w:hAnsi="Times New Roman"/>
                <w:sz w:val="24"/>
                <w:szCs w:val="24"/>
              </w:rPr>
              <w:t xml:space="preserve">Internship </w:t>
            </w:r>
            <w:r w:rsidR="00480DCC" w:rsidRPr="00FB4709">
              <w:rPr>
                <w:rFonts w:ascii="Times New Roman" w:eastAsia="Times New Roman" w:hAnsi="Times New Roman"/>
                <w:sz w:val="24"/>
                <w:szCs w:val="24"/>
              </w:rPr>
              <w:fldChar w:fldCharType="begin">
                <w:ffData>
                  <w:name w:val=""/>
                  <w:enabled/>
                  <w:calcOnExit w:val="0"/>
                  <w:ddList>
                    <w:listEntry w:val="     "/>
                    <w:listEntry w:val="Yes"/>
                    <w:listEntry w:val="No"/>
                  </w:ddList>
                </w:ffData>
              </w:fldChar>
            </w:r>
            <w:r w:rsidRPr="00FB4709">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sidR="00480DCC" w:rsidRPr="00FB4709">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double" w:sz="12" w:space="0" w:color="000000"/>
              <w:right w:val="double" w:sz="12" w:space="0" w:color="000000"/>
            </w:tcBorders>
          </w:tcPr>
          <w:p w14:paraId="144EEE42" w14:textId="77777777" w:rsidR="0006063E" w:rsidRPr="00FB4709" w:rsidRDefault="0006063E" w:rsidP="00260A02">
            <w:pPr>
              <w:spacing w:after="58" w:line="240" w:lineRule="auto"/>
              <w:jc w:val="center"/>
              <w:rPr>
                <w:rFonts w:ascii="Times New Roman" w:eastAsia="Times New Roman" w:hAnsi="Times New Roman"/>
                <w:sz w:val="24"/>
                <w:szCs w:val="24"/>
              </w:rPr>
            </w:pPr>
            <w:r w:rsidRPr="00FB4709">
              <w:rPr>
                <w:rFonts w:ascii="Times New Roman" w:eastAsia="Times New Roman" w:hAnsi="Times New Roman"/>
                <w:sz w:val="24"/>
                <w:szCs w:val="24"/>
              </w:rPr>
              <w:t xml:space="preserve">Other </w:t>
            </w:r>
            <w:r w:rsidR="00480DCC" w:rsidRPr="00FB4709">
              <w:rPr>
                <w:rFonts w:ascii="Times New Roman" w:eastAsia="Times New Roman" w:hAnsi="Times New Roman"/>
                <w:sz w:val="24"/>
                <w:szCs w:val="24"/>
              </w:rPr>
              <w:fldChar w:fldCharType="begin">
                <w:ffData>
                  <w:name w:val=""/>
                  <w:enabled/>
                  <w:calcOnExit w:val="0"/>
                  <w:ddList>
                    <w:listEntry w:val="     "/>
                    <w:listEntry w:val="Yes"/>
                    <w:listEntry w:val="No"/>
                  </w:ddList>
                </w:ffData>
              </w:fldChar>
            </w:r>
            <w:r w:rsidRPr="00FB4709">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sidR="00480DCC" w:rsidRPr="00FB4709">
              <w:rPr>
                <w:rFonts w:ascii="Times New Roman" w:eastAsia="Times New Roman" w:hAnsi="Times New Roman"/>
                <w:sz w:val="24"/>
                <w:szCs w:val="24"/>
              </w:rPr>
              <w:fldChar w:fldCharType="end"/>
            </w:r>
          </w:p>
        </w:tc>
      </w:tr>
    </w:tbl>
    <w:p w14:paraId="19574B31" w14:textId="6E9AE645" w:rsidR="0006063E" w:rsidRPr="00FB4709" w:rsidRDefault="0006063E" w:rsidP="0006063E">
      <w:pPr>
        <w:spacing w:after="0" w:line="240" w:lineRule="auto"/>
        <w:jc w:val="center"/>
        <w:rPr>
          <w:rFonts w:ascii="Times New Roman" w:eastAsia="Times New Roman" w:hAnsi="Times New Roman"/>
          <w:b/>
          <w:bCs/>
          <w:sz w:val="24"/>
          <w:szCs w:val="24"/>
        </w:rPr>
      </w:pPr>
      <w:r w:rsidRPr="00FB4709">
        <w:rPr>
          <w:rFonts w:ascii="Times New Roman" w:eastAsia="Times New Roman" w:hAnsi="Times New Roman"/>
          <w:b/>
          <w:bCs/>
          <w:sz w:val="24"/>
          <w:szCs w:val="24"/>
        </w:rPr>
        <w:t>Possible Ratings:</w:t>
      </w:r>
      <w:r w:rsidR="00FA607D">
        <w:rPr>
          <w:rFonts w:ascii="Times New Roman" w:eastAsia="Times New Roman" w:hAnsi="Times New Roman"/>
          <w:b/>
          <w:bCs/>
          <w:sz w:val="24"/>
          <w:szCs w:val="24"/>
        </w:rPr>
        <w:t xml:space="preserve"> </w:t>
      </w:r>
      <w:r w:rsidR="00787D00">
        <w:rPr>
          <w:rFonts w:ascii="Times New Roman" w:eastAsia="Times New Roman" w:hAnsi="Times New Roman"/>
          <w:b/>
          <w:bCs/>
          <w:sz w:val="24"/>
          <w:szCs w:val="24"/>
        </w:rPr>
        <w:t>E = Exceeds Expectations</w:t>
      </w:r>
      <w:r w:rsidR="00FA607D">
        <w:rPr>
          <w:rFonts w:ascii="Times New Roman" w:eastAsia="Times New Roman" w:hAnsi="Times New Roman"/>
          <w:b/>
          <w:bCs/>
          <w:sz w:val="24"/>
          <w:szCs w:val="24"/>
        </w:rPr>
        <w:t xml:space="preserve"> </w:t>
      </w:r>
      <w:r w:rsidR="00787D00">
        <w:rPr>
          <w:rFonts w:ascii="Times New Roman" w:eastAsia="Times New Roman" w:hAnsi="Times New Roman"/>
          <w:b/>
          <w:bCs/>
          <w:sz w:val="24"/>
          <w:szCs w:val="24"/>
        </w:rPr>
        <w:t>M</w:t>
      </w:r>
      <w:r w:rsidRPr="00FB4709">
        <w:rPr>
          <w:rFonts w:ascii="Times New Roman" w:eastAsia="Times New Roman" w:hAnsi="Times New Roman"/>
          <w:b/>
          <w:bCs/>
          <w:sz w:val="24"/>
          <w:szCs w:val="24"/>
        </w:rPr>
        <w:t xml:space="preserve"> = </w:t>
      </w:r>
      <w:r w:rsidR="00787D00">
        <w:rPr>
          <w:rFonts w:ascii="Times New Roman" w:eastAsia="Times New Roman" w:hAnsi="Times New Roman"/>
          <w:b/>
          <w:bCs/>
          <w:sz w:val="24"/>
          <w:szCs w:val="24"/>
        </w:rPr>
        <w:t>Meets Expectations</w:t>
      </w:r>
      <w:r w:rsidR="00FA607D">
        <w:rPr>
          <w:rFonts w:ascii="Times New Roman" w:eastAsia="Times New Roman" w:hAnsi="Times New Roman"/>
          <w:b/>
          <w:bCs/>
          <w:sz w:val="24"/>
          <w:szCs w:val="24"/>
        </w:rPr>
        <w:t xml:space="preserve"> </w:t>
      </w:r>
      <w:r w:rsidR="00787D00">
        <w:rPr>
          <w:rFonts w:ascii="Times New Roman" w:eastAsia="Times New Roman" w:hAnsi="Times New Roman"/>
          <w:b/>
          <w:bCs/>
          <w:sz w:val="24"/>
          <w:szCs w:val="24"/>
        </w:rPr>
        <w:t>D</w:t>
      </w:r>
      <w:r w:rsidR="00787D00" w:rsidRPr="00FB4709">
        <w:rPr>
          <w:rFonts w:ascii="Times New Roman" w:eastAsia="Times New Roman" w:hAnsi="Times New Roman"/>
          <w:b/>
          <w:bCs/>
          <w:sz w:val="24"/>
          <w:szCs w:val="24"/>
        </w:rPr>
        <w:t xml:space="preserve"> = </w:t>
      </w:r>
      <w:r w:rsidR="00787D00">
        <w:rPr>
          <w:rFonts w:ascii="Times New Roman" w:eastAsia="Times New Roman" w:hAnsi="Times New Roman"/>
          <w:b/>
          <w:bCs/>
          <w:sz w:val="24"/>
          <w:szCs w:val="24"/>
        </w:rPr>
        <w:t>Does Not Meet Expectations</w:t>
      </w:r>
      <w:r w:rsidRPr="00FB4709">
        <w:rPr>
          <w:rFonts w:ascii="Times New Roman" w:eastAsia="Times New Roman" w:hAnsi="Times New Roman"/>
          <w:b/>
          <w:bCs/>
          <w:sz w:val="24"/>
          <w:szCs w:val="24"/>
        </w:rPr>
        <w:t xml:space="preserve"> N/A = Not Applicable</w:t>
      </w:r>
    </w:p>
    <w:p w14:paraId="44EC4C86" w14:textId="77777777" w:rsidR="0006063E" w:rsidRPr="00FB4709" w:rsidRDefault="0006063E" w:rsidP="0006063E">
      <w:pPr>
        <w:spacing w:after="0" w:line="240" w:lineRule="auto"/>
        <w:jc w:val="center"/>
        <w:rPr>
          <w:rFonts w:ascii="Times New Roman" w:eastAsia="Times New Roman" w:hAnsi="Times New Roman"/>
          <w:sz w:val="24"/>
          <w:szCs w:val="24"/>
        </w:rPr>
      </w:pPr>
      <w:r w:rsidRPr="00FB4709">
        <w:rPr>
          <w:rFonts w:ascii="Times New Roman" w:eastAsia="Times New Roman" w:hAnsi="Times New Roman"/>
          <w:b/>
          <w:bCs/>
          <w:sz w:val="24"/>
          <w:szCs w:val="24"/>
        </w:rPr>
        <w:t>*NOTE: Student should receive copy after each evaluation period</w:t>
      </w:r>
    </w:p>
    <w:p w14:paraId="38409396" w14:textId="77777777" w:rsidR="0006063E" w:rsidRPr="00FB4709" w:rsidRDefault="0006063E" w:rsidP="0006063E">
      <w:pPr>
        <w:spacing w:after="0" w:line="240" w:lineRule="auto"/>
        <w:rPr>
          <w:rFonts w:ascii="Times New Roman" w:eastAsia="Times New Roman" w:hAnsi="Times New Roman"/>
          <w:sz w:val="24"/>
          <w:szCs w:val="24"/>
        </w:rPr>
      </w:pPr>
    </w:p>
    <w:p w14:paraId="206AB258" w14:textId="77777777" w:rsidR="0006063E" w:rsidRPr="00FB4709" w:rsidRDefault="0006063E" w:rsidP="0006063E">
      <w:pPr>
        <w:spacing w:after="0" w:line="240" w:lineRule="auto"/>
        <w:rPr>
          <w:rFonts w:ascii="Times New Roman" w:eastAsia="Times New Roman" w:hAnsi="Times New Roman"/>
          <w:sz w:val="24"/>
          <w:szCs w:val="24"/>
        </w:rPr>
        <w:sectPr w:rsidR="0006063E" w:rsidRPr="00FB4709">
          <w:headerReference w:type="even" r:id="rId11"/>
          <w:headerReference w:type="default" r:id="rId12"/>
          <w:footerReference w:type="default" r:id="rId13"/>
          <w:pgSz w:w="12240" w:h="15840"/>
          <w:pgMar w:top="720" w:right="720" w:bottom="720" w:left="720" w:header="720" w:footer="720" w:gutter="0"/>
          <w:cols w:space="720"/>
          <w:noEndnote/>
          <w:titlePg/>
        </w:sectPr>
      </w:pPr>
    </w:p>
    <w:p w14:paraId="38488D12" w14:textId="77777777" w:rsidR="0006063E" w:rsidRPr="00FB4709" w:rsidRDefault="0006063E" w:rsidP="0006063E">
      <w:pPr>
        <w:tabs>
          <w:tab w:val="center" w:pos="5400"/>
        </w:tabs>
        <w:spacing w:after="0" w:line="240" w:lineRule="auto"/>
        <w:jc w:val="center"/>
        <w:rPr>
          <w:rFonts w:ascii="Times New Roman" w:eastAsia="Times New Roman" w:hAnsi="Times New Roman"/>
          <w:sz w:val="18"/>
          <w:szCs w:val="18"/>
        </w:rPr>
      </w:pPr>
      <w:r w:rsidRPr="00FB4709">
        <w:rPr>
          <w:rFonts w:ascii="Times New Roman" w:eastAsia="Times New Roman" w:hAnsi="Times New Roman"/>
          <w:b/>
          <w:bCs/>
          <w:sz w:val="18"/>
          <w:szCs w:val="18"/>
        </w:rPr>
        <w:t>FACULTY COMMENTS</w:t>
      </w:r>
    </w:p>
    <w:p w14:paraId="5258C0BB" w14:textId="77777777" w:rsidR="0006063E" w:rsidRPr="00FB4709" w:rsidRDefault="0006063E" w:rsidP="0006063E">
      <w:pPr>
        <w:spacing w:after="0" w:line="240" w:lineRule="auto"/>
        <w:rPr>
          <w:rFonts w:ascii="Times New Roman" w:eastAsia="Times New Roman" w:hAnsi="Times New Roman"/>
          <w:b/>
          <w:bCs/>
          <w:sz w:val="18"/>
          <w:szCs w:val="18"/>
        </w:rPr>
      </w:pPr>
      <w:r w:rsidRPr="00FB4709">
        <w:rPr>
          <w:rFonts w:ascii="Times New Roman" w:eastAsia="Times New Roman" w:hAnsi="Times New Roman"/>
          <w:b/>
          <w:bCs/>
          <w:sz w:val="18"/>
          <w:szCs w:val="18"/>
        </w:rPr>
        <w:t>EVALUATION #1:</w:t>
      </w:r>
    </w:p>
    <w:p w14:paraId="31E6B3EE" w14:textId="77777777" w:rsidR="0006063E" w:rsidRPr="00FB4709" w:rsidRDefault="0006063E" w:rsidP="0006063E">
      <w:pPr>
        <w:spacing w:after="0" w:line="240" w:lineRule="auto"/>
        <w:rPr>
          <w:rFonts w:ascii="Times New Roman" w:eastAsia="Times New Roman" w:hAnsi="Times New Roman"/>
          <w:b/>
          <w:bCs/>
          <w:sz w:val="18"/>
          <w:szCs w:val="18"/>
        </w:rPr>
      </w:pPr>
    </w:p>
    <w:p w14:paraId="7A917DCF" w14:textId="77777777" w:rsidR="0006063E" w:rsidRPr="00FB4709" w:rsidRDefault="00480DCC" w:rsidP="0006063E">
      <w:pPr>
        <w:spacing w:after="0" w:line="240" w:lineRule="auto"/>
        <w:rPr>
          <w:rFonts w:ascii="Times New Roman" w:eastAsia="Times New Roman" w:hAnsi="Times New Roman"/>
          <w:b/>
          <w:bCs/>
          <w:sz w:val="18"/>
          <w:szCs w:val="18"/>
        </w:rPr>
      </w:pPr>
      <w:r w:rsidRPr="00FB4709">
        <w:rPr>
          <w:rFonts w:ascii="Times New Roman" w:eastAsia="Times New Roman" w:hAnsi="Times New Roman"/>
          <w:b/>
          <w:bCs/>
          <w:sz w:val="18"/>
          <w:szCs w:val="18"/>
        </w:rPr>
        <w:fldChar w:fldCharType="begin">
          <w:ffData>
            <w:name w:val="Text5"/>
            <w:enabled/>
            <w:calcOnExit w:val="0"/>
            <w:textInput/>
          </w:ffData>
        </w:fldChar>
      </w:r>
      <w:r w:rsidR="0006063E" w:rsidRPr="00FB4709">
        <w:rPr>
          <w:rFonts w:ascii="Times New Roman" w:eastAsia="Times New Roman" w:hAnsi="Times New Roman"/>
          <w:b/>
          <w:bCs/>
          <w:sz w:val="18"/>
          <w:szCs w:val="18"/>
        </w:rPr>
        <w:instrText xml:space="preserve"> FORMTEXT </w:instrText>
      </w:r>
      <w:r w:rsidRPr="00FB4709">
        <w:rPr>
          <w:rFonts w:ascii="Times New Roman" w:eastAsia="Times New Roman" w:hAnsi="Times New Roman"/>
          <w:b/>
          <w:bCs/>
          <w:sz w:val="18"/>
          <w:szCs w:val="18"/>
        </w:rPr>
      </w:r>
      <w:r w:rsidRPr="00FB4709">
        <w:rPr>
          <w:rFonts w:ascii="Times New Roman" w:eastAsia="Times New Roman" w:hAnsi="Times New Roman"/>
          <w:b/>
          <w:bCs/>
          <w:sz w:val="18"/>
          <w:szCs w:val="18"/>
        </w:rPr>
        <w:fldChar w:fldCharType="separate"/>
      </w:r>
      <w:r w:rsidR="0006063E" w:rsidRPr="00FB4709">
        <w:rPr>
          <w:rFonts w:ascii="Microsoft Sans Serif" w:eastAsia="Times New Roman" w:hAnsi="Microsoft Sans Serif" w:cs="Microsoft Sans Serif"/>
          <w:b/>
          <w:bCs/>
          <w:sz w:val="18"/>
          <w:szCs w:val="18"/>
        </w:rPr>
        <w:t> </w:t>
      </w:r>
      <w:r w:rsidR="0006063E" w:rsidRPr="00FB4709">
        <w:rPr>
          <w:rFonts w:ascii="Microsoft Sans Serif" w:eastAsia="Times New Roman" w:hAnsi="Microsoft Sans Serif" w:cs="Microsoft Sans Serif"/>
          <w:b/>
          <w:bCs/>
          <w:sz w:val="18"/>
          <w:szCs w:val="18"/>
        </w:rPr>
        <w:t> </w:t>
      </w:r>
      <w:r w:rsidR="0006063E" w:rsidRPr="00FB4709">
        <w:rPr>
          <w:rFonts w:ascii="Microsoft Sans Serif" w:eastAsia="Times New Roman" w:hAnsi="Microsoft Sans Serif" w:cs="Microsoft Sans Serif"/>
          <w:b/>
          <w:bCs/>
          <w:sz w:val="18"/>
          <w:szCs w:val="18"/>
        </w:rPr>
        <w:t> </w:t>
      </w:r>
      <w:r w:rsidR="0006063E" w:rsidRPr="00FB4709">
        <w:rPr>
          <w:rFonts w:ascii="Microsoft Sans Serif" w:eastAsia="Times New Roman" w:hAnsi="Microsoft Sans Serif" w:cs="Microsoft Sans Serif"/>
          <w:b/>
          <w:bCs/>
          <w:sz w:val="18"/>
          <w:szCs w:val="18"/>
        </w:rPr>
        <w:t> </w:t>
      </w:r>
      <w:r w:rsidR="0006063E" w:rsidRPr="00FB4709">
        <w:rPr>
          <w:rFonts w:ascii="Microsoft Sans Serif" w:eastAsia="Times New Roman" w:hAnsi="Microsoft Sans Serif" w:cs="Microsoft Sans Serif"/>
          <w:b/>
          <w:bCs/>
          <w:sz w:val="18"/>
          <w:szCs w:val="18"/>
        </w:rPr>
        <w:t> </w:t>
      </w:r>
      <w:r w:rsidRPr="00FB4709">
        <w:rPr>
          <w:rFonts w:ascii="Times New Roman" w:eastAsia="Times New Roman" w:hAnsi="Times New Roman"/>
          <w:b/>
          <w:bCs/>
          <w:sz w:val="18"/>
          <w:szCs w:val="18"/>
        </w:rPr>
        <w:fldChar w:fldCharType="end"/>
      </w:r>
    </w:p>
    <w:p w14:paraId="3A9471EC" w14:textId="77777777" w:rsidR="0006063E" w:rsidRPr="00FB4709" w:rsidRDefault="0006063E" w:rsidP="0006063E">
      <w:pPr>
        <w:spacing w:after="0" w:line="240" w:lineRule="auto"/>
        <w:rPr>
          <w:rFonts w:ascii="Times New Roman" w:eastAsia="Times New Roman" w:hAnsi="Times New Roman"/>
          <w:b/>
          <w:bCs/>
          <w:sz w:val="18"/>
          <w:szCs w:val="18"/>
        </w:rPr>
      </w:pPr>
    </w:p>
    <w:p w14:paraId="6BE35129" w14:textId="77777777" w:rsidR="0006063E" w:rsidRPr="00FB4709" w:rsidRDefault="0006063E" w:rsidP="0006063E">
      <w:pPr>
        <w:spacing w:after="0" w:line="240" w:lineRule="auto"/>
        <w:rPr>
          <w:rFonts w:ascii="Times New Roman" w:eastAsia="Times New Roman" w:hAnsi="Times New Roman"/>
          <w:b/>
          <w:bCs/>
          <w:sz w:val="18"/>
          <w:szCs w:val="18"/>
        </w:rPr>
      </w:pPr>
    </w:p>
    <w:p w14:paraId="0AAD775A" w14:textId="77777777" w:rsidR="0006063E" w:rsidRPr="00FB4709" w:rsidRDefault="0006063E" w:rsidP="0006063E">
      <w:pPr>
        <w:spacing w:after="0" w:line="240" w:lineRule="auto"/>
        <w:rPr>
          <w:rFonts w:ascii="Times New Roman" w:eastAsia="Times New Roman" w:hAnsi="Times New Roman"/>
          <w:b/>
          <w:bCs/>
          <w:sz w:val="18"/>
          <w:szCs w:val="18"/>
        </w:rPr>
      </w:pPr>
    </w:p>
    <w:p w14:paraId="3BC86913" w14:textId="77777777" w:rsidR="0006063E" w:rsidRPr="00FB4709" w:rsidRDefault="0006063E" w:rsidP="0006063E">
      <w:pPr>
        <w:spacing w:after="0" w:line="240" w:lineRule="auto"/>
        <w:rPr>
          <w:rFonts w:ascii="Times New Roman" w:eastAsia="Times New Roman" w:hAnsi="Times New Roman"/>
          <w:b/>
          <w:bCs/>
          <w:sz w:val="18"/>
          <w:szCs w:val="18"/>
        </w:rPr>
      </w:pPr>
    </w:p>
    <w:p w14:paraId="1273CC48" w14:textId="77777777" w:rsidR="0006063E" w:rsidRPr="00FB4709" w:rsidRDefault="0006063E" w:rsidP="0006063E">
      <w:pPr>
        <w:spacing w:after="0" w:line="240" w:lineRule="auto"/>
        <w:rPr>
          <w:rFonts w:ascii="Times New Roman" w:eastAsia="Times New Roman" w:hAnsi="Times New Roman"/>
          <w:b/>
          <w:bCs/>
          <w:sz w:val="18"/>
          <w:szCs w:val="18"/>
        </w:rPr>
      </w:pPr>
    </w:p>
    <w:p w14:paraId="7F70997B" w14:textId="77777777" w:rsidR="0006063E" w:rsidRPr="00FB4709" w:rsidRDefault="0006063E" w:rsidP="0006063E">
      <w:pPr>
        <w:spacing w:after="0" w:line="240" w:lineRule="auto"/>
        <w:rPr>
          <w:rFonts w:ascii="Times New Roman" w:eastAsia="Times New Roman" w:hAnsi="Times New Roman"/>
          <w:b/>
          <w:bCs/>
          <w:sz w:val="18"/>
          <w:szCs w:val="18"/>
        </w:rPr>
      </w:pPr>
    </w:p>
    <w:p w14:paraId="1DBCEDC9" w14:textId="77777777" w:rsidR="0006063E" w:rsidRPr="00FB4709" w:rsidRDefault="0006063E" w:rsidP="0006063E">
      <w:pPr>
        <w:tabs>
          <w:tab w:val="left" w:pos="-1440"/>
        </w:tabs>
        <w:spacing w:after="0" w:line="240" w:lineRule="auto"/>
        <w:ind w:left="5760" w:hanging="5760"/>
        <w:rPr>
          <w:rFonts w:ascii="Times New Roman" w:eastAsia="Times New Roman" w:hAnsi="Times New Roman"/>
          <w:sz w:val="18"/>
          <w:szCs w:val="18"/>
        </w:rPr>
      </w:pPr>
      <w:r w:rsidRPr="00FB4709">
        <w:rPr>
          <w:rFonts w:ascii="Times New Roman" w:eastAsia="Times New Roman" w:hAnsi="Times New Roman"/>
          <w:sz w:val="18"/>
          <w:szCs w:val="18"/>
        </w:rPr>
        <w:t xml:space="preserve">Faculty Signature </w:t>
      </w:r>
      <w:r w:rsidRPr="00FB4709">
        <w:rPr>
          <w:rFonts w:ascii="Times New Roman" w:eastAsia="Times New Roman" w:hAnsi="Times New Roman"/>
          <w:sz w:val="18"/>
          <w:szCs w:val="18"/>
        </w:rPr>
        <w:tab/>
        <w:t>Date _______________________</w:t>
      </w:r>
    </w:p>
    <w:p w14:paraId="0A25629E" w14:textId="639DE906" w:rsidR="00FA607D" w:rsidRPr="00FB4709" w:rsidRDefault="00FA607D" w:rsidP="00FA607D">
      <w:pPr>
        <w:tabs>
          <w:tab w:val="left" w:pos="-1440"/>
        </w:tabs>
        <w:spacing w:after="0" w:line="240" w:lineRule="auto"/>
        <w:ind w:left="5760" w:hanging="5760"/>
        <w:rPr>
          <w:rFonts w:ascii="Times New Roman" w:eastAsia="Times New Roman" w:hAnsi="Times New Roman"/>
          <w:sz w:val="18"/>
          <w:szCs w:val="18"/>
        </w:rPr>
      </w:pPr>
      <w:r>
        <w:rPr>
          <w:rFonts w:ascii="Times New Roman" w:eastAsia="Times New Roman" w:hAnsi="Times New Roman"/>
          <w:sz w:val="18"/>
          <w:szCs w:val="18"/>
        </w:rPr>
        <w:t>Student</w:t>
      </w:r>
      <w:r w:rsidRPr="00FB4709">
        <w:rPr>
          <w:rFonts w:ascii="Times New Roman" w:eastAsia="Times New Roman" w:hAnsi="Times New Roman"/>
          <w:sz w:val="18"/>
          <w:szCs w:val="18"/>
        </w:rPr>
        <w:t xml:space="preserve"> Signature </w:t>
      </w:r>
      <w:r w:rsidRPr="00FB4709">
        <w:rPr>
          <w:rFonts w:ascii="Times New Roman" w:eastAsia="Times New Roman" w:hAnsi="Times New Roman"/>
          <w:sz w:val="18"/>
          <w:szCs w:val="18"/>
        </w:rPr>
        <w:tab/>
        <w:t>Date _______________________</w:t>
      </w:r>
    </w:p>
    <w:p w14:paraId="73FAF349" w14:textId="77777777" w:rsidR="0006063E" w:rsidRPr="00FB4709" w:rsidRDefault="0006063E" w:rsidP="0006063E">
      <w:pPr>
        <w:spacing w:after="0" w:line="240" w:lineRule="auto"/>
        <w:rPr>
          <w:rFonts w:ascii="Times New Roman" w:eastAsia="Times New Roman" w:hAnsi="Times New Roman"/>
          <w:sz w:val="18"/>
          <w:szCs w:val="18"/>
        </w:rPr>
      </w:pPr>
    </w:p>
    <w:p w14:paraId="7D542B5B" w14:textId="77777777" w:rsidR="0006063E" w:rsidRPr="00FB4709" w:rsidRDefault="0006063E" w:rsidP="0006063E">
      <w:pPr>
        <w:spacing w:after="0" w:line="240" w:lineRule="auto"/>
        <w:rPr>
          <w:rFonts w:ascii="Times New Roman" w:eastAsia="Times New Roman" w:hAnsi="Times New Roman"/>
          <w:sz w:val="18"/>
          <w:szCs w:val="18"/>
        </w:rPr>
      </w:pPr>
    </w:p>
    <w:p w14:paraId="21103B5F" w14:textId="77777777" w:rsidR="0006063E" w:rsidRPr="00FB4709" w:rsidRDefault="0006063E" w:rsidP="0006063E">
      <w:pPr>
        <w:spacing w:after="0" w:line="240" w:lineRule="auto"/>
        <w:rPr>
          <w:rFonts w:ascii="Times New Roman" w:eastAsia="Times New Roman" w:hAnsi="Times New Roman"/>
          <w:sz w:val="18"/>
          <w:szCs w:val="18"/>
        </w:rPr>
      </w:pPr>
      <w:r w:rsidRPr="00FB4709">
        <w:rPr>
          <w:rFonts w:ascii="Times New Roman" w:eastAsia="Times New Roman" w:hAnsi="Times New Roman"/>
          <w:b/>
          <w:bCs/>
          <w:sz w:val="18"/>
          <w:szCs w:val="18"/>
        </w:rPr>
        <w:t>EVALUATION #2</w:t>
      </w:r>
    </w:p>
    <w:p w14:paraId="06C261FD" w14:textId="77777777" w:rsidR="0006063E" w:rsidRPr="00FB4709" w:rsidRDefault="0006063E" w:rsidP="0006063E">
      <w:pPr>
        <w:spacing w:after="0" w:line="240" w:lineRule="auto"/>
        <w:rPr>
          <w:rFonts w:ascii="Times New Roman" w:eastAsia="Times New Roman" w:hAnsi="Times New Roman"/>
          <w:sz w:val="18"/>
          <w:szCs w:val="18"/>
        </w:rPr>
      </w:pPr>
    </w:p>
    <w:p w14:paraId="6A35DC68" w14:textId="77777777" w:rsidR="0006063E" w:rsidRPr="00FB4709" w:rsidRDefault="00480DCC" w:rsidP="0006063E">
      <w:pPr>
        <w:spacing w:after="0" w:line="240" w:lineRule="auto"/>
        <w:rPr>
          <w:rFonts w:ascii="Times New Roman" w:eastAsia="Times New Roman" w:hAnsi="Times New Roman"/>
          <w:sz w:val="18"/>
          <w:szCs w:val="18"/>
        </w:rPr>
      </w:pPr>
      <w:r w:rsidRPr="00FB4709">
        <w:rPr>
          <w:rFonts w:ascii="Times New Roman" w:eastAsia="Times New Roman" w:hAnsi="Times New Roman"/>
          <w:sz w:val="18"/>
          <w:szCs w:val="18"/>
        </w:rPr>
        <w:fldChar w:fldCharType="begin">
          <w:ffData>
            <w:name w:val="Text6"/>
            <w:enabled/>
            <w:calcOnExit w:val="0"/>
            <w:textInput/>
          </w:ffData>
        </w:fldChar>
      </w:r>
      <w:r w:rsidR="0006063E" w:rsidRPr="00FB4709">
        <w:rPr>
          <w:rFonts w:ascii="Times New Roman" w:eastAsia="Times New Roman" w:hAnsi="Times New Roman"/>
          <w:sz w:val="18"/>
          <w:szCs w:val="18"/>
        </w:rPr>
        <w:instrText xml:space="preserve"> FORMTEXT </w:instrText>
      </w:r>
      <w:r w:rsidRPr="00FB4709">
        <w:rPr>
          <w:rFonts w:ascii="Times New Roman" w:eastAsia="Times New Roman" w:hAnsi="Times New Roman"/>
          <w:sz w:val="18"/>
          <w:szCs w:val="18"/>
        </w:rPr>
      </w:r>
      <w:r w:rsidRPr="00FB4709">
        <w:rPr>
          <w:rFonts w:ascii="Times New Roman" w:eastAsia="Times New Roman" w:hAnsi="Times New Roman"/>
          <w:sz w:val="18"/>
          <w:szCs w:val="18"/>
        </w:rPr>
        <w:fldChar w:fldCharType="separate"/>
      </w:r>
      <w:r w:rsidR="0006063E" w:rsidRPr="00FB4709">
        <w:rPr>
          <w:rFonts w:ascii="Microsoft Sans Serif" w:eastAsia="Times New Roman" w:hAnsi="Microsoft Sans Serif" w:cs="Microsoft Sans Serif"/>
          <w:noProof/>
          <w:sz w:val="18"/>
          <w:szCs w:val="18"/>
        </w:rPr>
        <w:t> </w:t>
      </w:r>
      <w:r w:rsidR="0006063E" w:rsidRPr="00FB4709">
        <w:rPr>
          <w:rFonts w:ascii="Microsoft Sans Serif" w:eastAsia="Times New Roman" w:hAnsi="Microsoft Sans Serif" w:cs="Microsoft Sans Serif"/>
          <w:noProof/>
          <w:sz w:val="18"/>
          <w:szCs w:val="18"/>
        </w:rPr>
        <w:t> </w:t>
      </w:r>
      <w:r w:rsidR="0006063E" w:rsidRPr="00FB4709">
        <w:rPr>
          <w:rFonts w:ascii="Microsoft Sans Serif" w:eastAsia="Times New Roman" w:hAnsi="Microsoft Sans Serif" w:cs="Microsoft Sans Serif"/>
          <w:noProof/>
          <w:sz w:val="18"/>
          <w:szCs w:val="18"/>
        </w:rPr>
        <w:t> </w:t>
      </w:r>
      <w:r w:rsidR="0006063E" w:rsidRPr="00FB4709">
        <w:rPr>
          <w:rFonts w:ascii="Microsoft Sans Serif" w:eastAsia="Times New Roman" w:hAnsi="Microsoft Sans Serif" w:cs="Microsoft Sans Serif"/>
          <w:noProof/>
          <w:sz w:val="18"/>
          <w:szCs w:val="18"/>
        </w:rPr>
        <w:t> </w:t>
      </w:r>
      <w:r w:rsidR="0006063E" w:rsidRPr="00FB4709">
        <w:rPr>
          <w:rFonts w:ascii="Microsoft Sans Serif" w:eastAsia="Times New Roman" w:hAnsi="Microsoft Sans Serif" w:cs="Microsoft Sans Serif"/>
          <w:noProof/>
          <w:sz w:val="18"/>
          <w:szCs w:val="18"/>
        </w:rPr>
        <w:t> </w:t>
      </w:r>
      <w:r w:rsidRPr="00FB4709">
        <w:rPr>
          <w:rFonts w:ascii="Times New Roman" w:eastAsia="Times New Roman" w:hAnsi="Times New Roman"/>
          <w:sz w:val="18"/>
          <w:szCs w:val="18"/>
        </w:rPr>
        <w:fldChar w:fldCharType="end"/>
      </w:r>
    </w:p>
    <w:p w14:paraId="2F557625" w14:textId="77777777" w:rsidR="0006063E" w:rsidRPr="00FB4709" w:rsidRDefault="0006063E" w:rsidP="0006063E">
      <w:pPr>
        <w:spacing w:after="0" w:line="240" w:lineRule="auto"/>
        <w:rPr>
          <w:rFonts w:ascii="Times New Roman" w:eastAsia="Times New Roman" w:hAnsi="Times New Roman"/>
          <w:sz w:val="18"/>
          <w:szCs w:val="18"/>
        </w:rPr>
      </w:pPr>
    </w:p>
    <w:p w14:paraId="7CA246A6" w14:textId="77777777" w:rsidR="0006063E" w:rsidRPr="00FB4709" w:rsidRDefault="0006063E" w:rsidP="0006063E">
      <w:pPr>
        <w:spacing w:after="0" w:line="240" w:lineRule="auto"/>
        <w:rPr>
          <w:rFonts w:ascii="Times New Roman" w:eastAsia="Times New Roman" w:hAnsi="Times New Roman"/>
          <w:sz w:val="18"/>
          <w:szCs w:val="18"/>
        </w:rPr>
      </w:pPr>
    </w:p>
    <w:p w14:paraId="787D4D01" w14:textId="77777777" w:rsidR="0006063E" w:rsidRPr="00FB4709" w:rsidRDefault="0006063E" w:rsidP="0006063E">
      <w:pPr>
        <w:spacing w:after="0" w:line="240" w:lineRule="auto"/>
        <w:rPr>
          <w:rFonts w:ascii="Times New Roman" w:eastAsia="Times New Roman" w:hAnsi="Times New Roman"/>
          <w:sz w:val="18"/>
          <w:szCs w:val="18"/>
        </w:rPr>
      </w:pPr>
    </w:p>
    <w:p w14:paraId="7A00258E" w14:textId="77777777" w:rsidR="0006063E" w:rsidRPr="00FB4709" w:rsidRDefault="0006063E" w:rsidP="0006063E">
      <w:pPr>
        <w:spacing w:after="0" w:line="240" w:lineRule="auto"/>
        <w:rPr>
          <w:rFonts w:ascii="Times New Roman" w:eastAsia="Times New Roman" w:hAnsi="Times New Roman"/>
          <w:sz w:val="18"/>
          <w:szCs w:val="18"/>
        </w:rPr>
      </w:pPr>
    </w:p>
    <w:p w14:paraId="72ADC513" w14:textId="77777777" w:rsidR="0006063E" w:rsidRPr="00FB4709" w:rsidRDefault="0006063E" w:rsidP="0006063E">
      <w:pPr>
        <w:spacing w:after="0" w:line="240" w:lineRule="auto"/>
        <w:rPr>
          <w:rFonts w:ascii="Times New Roman" w:eastAsia="Times New Roman" w:hAnsi="Times New Roman"/>
          <w:sz w:val="18"/>
          <w:szCs w:val="18"/>
        </w:rPr>
      </w:pPr>
    </w:p>
    <w:p w14:paraId="0F6E59EC" w14:textId="77777777" w:rsidR="0006063E" w:rsidRPr="00FB4709" w:rsidRDefault="0006063E" w:rsidP="0006063E">
      <w:pPr>
        <w:spacing w:after="0" w:line="240" w:lineRule="auto"/>
        <w:rPr>
          <w:rFonts w:ascii="Times New Roman" w:eastAsia="Times New Roman" w:hAnsi="Times New Roman"/>
          <w:sz w:val="18"/>
          <w:szCs w:val="18"/>
        </w:rPr>
      </w:pPr>
    </w:p>
    <w:p w14:paraId="177C7B7E" w14:textId="77777777" w:rsidR="0006063E" w:rsidRPr="00FB4709" w:rsidRDefault="0006063E" w:rsidP="0006063E">
      <w:pPr>
        <w:spacing w:after="0" w:line="240" w:lineRule="auto"/>
        <w:rPr>
          <w:rFonts w:ascii="Times New Roman" w:eastAsia="Times New Roman" w:hAnsi="Times New Roman"/>
          <w:sz w:val="18"/>
          <w:szCs w:val="18"/>
        </w:rPr>
      </w:pPr>
    </w:p>
    <w:p w14:paraId="1D9A5290" w14:textId="77777777" w:rsidR="0006063E" w:rsidRPr="00FB4709" w:rsidRDefault="0006063E" w:rsidP="0006063E">
      <w:pPr>
        <w:tabs>
          <w:tab w:val="left" w:pos="-1440"/>
        </w:tabs>
        <w:spacing w:after="0" w:line="240" w:lineRule="auto"/>
        <w:ind w:left="5760" w:hanging="5760"/>
        <w:rPr>
          <w:rFonts w:ascii="Times New Roman" w:eastAsia="Times New Roman" w:hAnsi="Times New Roman"/>
          <w:sz w:val="18"/>
          <w:szCs w:val="18"/>
        </w:rPr>
      </w:pPr>
      <w:r w:rsidRPr="00FB4709">
        <w:rPr>
          <w:rFonts w:ascii="Times New Roman" w:eastAsia="Times New Roman" w:hAnsi="Times New Roman"/>
          <w:sz w:val="18"/>
          <w:szCs w:val="18"/>
        </w:rPr>
        <w:t xml:space="preserve">Faculty Signature </w:t>
      </w:r>
      <w:r w:rsidRPr="00FB4709">
        <w:rPr>
          <w:rFonts w:ascii="Times New Roman" w:eastAsia="Times New Roman" w:hAnsi="Times New Roman"/>
          <w:sz w:val="18"/>
          <w:szCs w:val="18"/>
        </w:rPr>
        <w:tab/>
        <w:t>Date _______________________</w:t>
      </w:r>
    </w:p>
    <w:p w14:paraId="242655C0" w14:textId="67BFE35C" w:rsidR="00FA607D" w:rsidRPr="00FB4709" w:rsidRDefault="00FA607D" w:rsidP="00FA607D">
      <w:pPr>
        <w:tabs>
          <w:tab w:val="left" w:pos="-1440"/>
        </w:tabs>
        <w:spacing w:after="0" w:line="240" w:lineRule="auto"/>
        <w:ind w:left="5760" w:hanging="5760"/>
        <w:rPr>
          <w:rFonts w:ascii="Times New Roman" w:eastAsia="Times New Roman" w:hAnsi="Times New Roman"/>
          <w:sz w:val="18"/>
          <w:szCs w:val="18"/>
        </w:rPr>
      </w:pPr>
      <w:r>
        <w:rPr>
          <w:rFonts w:ascii="Times New Roman" w:eastAsia="Times New Roman" w:hAnsi="Times New Roman"/>
          <w:sz w:val="18"/>
          <w:szCs w:val="18"/>
        </w:rPr>
        <w:t>Student</w:t>
      </w:r>
      <w:r w:rsidRPr="00FB4709">
        <w:rPr>
          <w:rFonts w:ascii="Times New Roman" w:eastAsia="Times New Roman" w:hAnsi="Times New Roman"/>
          <w:sz w:val="18"/>
          <w:szCs w:val="18"/>
        </w:rPr>
        <w:t xml:space="preserve"> Signature </w:t>
      </w:r>
      <w:r w:rsidRPr="00FB4709">
        <w:rPr>
          <w:rFonts w:ascii="Times New Roman" w:eastAsia="Times New Roman" w:hAnsi="Times New Roman"/>
          <w:sz w:val="18"/>
          <w:szCs w:val="18"/>
        </w:rPr>
        <w:tab/>
        <w:t>Date _______________________</w:t>
      </w:r>
    </w:p>
    <w:p w14:paraId="445E2438" w14:textId="77777777" w:rsidR="0006063E" w:rsidRPr="00FB4709" w:rsidRDefault="0006063E" w:rsidP="0006063E">
      <w:pPr>
        <w:spacing w:after="0" w:line="240" w:lineRule="auto"/>
        <w:rPr>
          <w:rFonts w:ascii="Times New Roman" w:eastAsia="Times New Roman" w:hAnsi="Times New Roman"/>
          <w:sz w:val="18"/>
          <w:szCs w:val="18"/>
        </w:rPr>
      </w:pPr>
    </w:p>
    <w:p w14:paraId="6AA0643D" w14:textId="77777777" w:rsidR="0006063E" w:rsidRPr="00FB4709" w:rsidRDefault="0006063E" w:rsidP="0006063E">
      <w:pPr>
        <w:spacing w:after="0" w:line="240" w:lineRule="auto"/>
        <w:rPr>
          <w:rFonts w:ascii="Times New Roman" w:eastAsia="Times New Roman" w:hAnsi="Times New Roman"/>
          <w:b/>
          <w:bCs/>
          <w:sz w:val="18"/>
          <w:szCs w:val="18"/>
        </w:rPr>
      </w:pPr>
    </w:p>
    <w:p w14:paraId="26326795" w14:textId="77777777" w:rsidR="0006063E" w:rsidRPr="00FB4709" w:rsidRDefault="0006063E" w:rsidP="0006063E">
      <w:pPr>
        <w:spacing w:after="0" w:line="240" w:lineRule="auto"/>
        <w:rPr>
          <w:rFonts w:ascii="Times New Roman" w:eastAsia="Times New Roman" w:hAnsi="Times New Roman"/>
          <w:b/>
          <w:bCs/>
          <w:sz w:val="18"/>
          <w:szCs w:val="18"/>
        </w:rPr>
      </w:pPr>
      <w:r w:rsidRPr="00FB4709">
        <w:rPr>
          <w:rFonts w:ascii="Times New Roman" w:eastAsia="Times New Roman" w:hAnsi="Times New Roman"/>
          <w:b/>
          <w:bCs/>
          <w:sz w:val="18"/>
          <w:szCs w:val="18"/>
        </w:rPr>
        <w:t>EVALUATION #3:</w:t>
      </w:r>
    </w:p>
    <w:p w14:paraId="76BC766C" w14:textId="77777777" w:rsidR="0006063E" w:rsidRPr="00FB4709" w:rsidRDefault="0006063E" w:rsidP="0006063E">
      <w:pPr>
        <w:spacing w:after="0" w:line="240" w:lineRule="auto"/>
        <w:rPr>
          <w:rFonts w:ascii="Times New Roman" w:eastAsia="Times New Roman" w:hAnsi="Times New Roman"/>
          <w:b/>
          <w:bCs/>
          <w:sz w:val="18"/>
          <w:szCs w:val="18"/>
        </w:rPr>
      </w:pPr>
    </w:p>
    <w:p w14:paraId="37180F63" w14:textId="77777777" w:rsidR="0006063E" w:rsidRPr="00FB4709" w:rsidRDefault="00480DCC" w:rsidP="0006063E">
      <w:pPr>
        <w:spacing w:after="0" w:line="240" w:lineRule="auto"/>
        <w:rPr>
          <w:rFonts w:ascii="Times New Roman" w:eastAsia="Times New Roman" w:hAnsi="Times New Roman"/>
          <w:b/>
          <w:bCs/>
          <w:sz w:val="18"/>
          <w:szCs w:val="18"/>
        </w:rPr>
      </w:pPr>
      <w:r w:rsidRPr="00FB4709">
        <w:rPr>
          <w:rFonts w:ascii="Times New Roman" w:eastAsia="Times New Roman" w:hAnsi="Times New Roman"/>
          <w:b/>
          <w:bCs/>
          <w:sz w:val="18"/>
          <w:szCs w:val="18"/>
        </w:rPr>
        <w:fldChar w:fldCharType="begin">
          <w:ffData>
            <w:name w:val="Text7"/>
            <w:enabled/>
            <w:calcOnExit w:val="0"/>
            <w:textInput/>
          </w:ffData>
        </w:fldChar>
      </w:r>
      <w:r w:rsidR="0006063E" w:rsidRPr="00FB4709">
        <w:rPr>
          <w:rFonts w:ascii="Times New Roman" w:eastAsia="Times New Roman" w:hAnsi="Times New Roman"/>
          <w:b/>
          <w:bCs/>
          <w:sz w:val="18"/>
          <w:szCs w:val="18"/>
        </w:rPr>
        <w:instrText xml:space="preserve"> FORMTEXT </w:instrText>
      </w:r>
      <w:r w:rsidRPr="00FB4709">
        <w:rPr>
          <w:rFonts w:ascii="Times New Roman" w:eastAsia="Times New Roman" w:hAnsi="Times New Roman"/>
          <w:b/>
          <w:bCs/>
          <w:sz w:val="18"/>
          <w:szCs w:val="18"/>
        </w:rPr>
      </w:r>
      <w:r w:rsidRPr="00FB4709">
        <w:rPr>
          <w:rFonts w:ascii="Times New Roman" w:eastAsia="Times New Roman" w:hAnsi="Times New Roman"/>
          <w:b/>
          <w:bCs/>
          <w:sz w:val="18"/>
          <w:szCs w:val="18"/>
        </w:rPr>
        <w:fldChar w:fldCharType="separate"/>
      </w:r>
      <w:r w:rsidR="0006063E" w:rsidRPr="00FB4709">
        <w:rPr>
          <w:rFonts w:ascii="Microsoft Sans Serif" w:eastAsia="Times New Roman" w:hAnsi="Microsoft Sans Serif" w:cs="Microsoft Sans Serif"/>
          <w:b/>
          <w:bCs/>
          <w:noProof/>
          <w:sz w:val="18"/>
          <w:szCs w:val="18"/>
        </w:rPr>
        <w:t> </w:t>
      </w:r>
      <w:r w:rsidR="0006063E" w:rsidRPr="00FB4709">
        <w:rPr>
          <w:rFonts w:ascii="Microsoft Sans Serif" w:eastAsia="Times New Roman" w:hAnsi="Microsoft Sans Serif" w:cs="Microsoft Sans Serif"/>
          <w:b/>
          <w:bCs/>
          <w:noProof/>
          <w:sz w:val="18"/>
          <w:szCs w:val="18"/>
        </w:rPr>
        <w:t> </w:t>
      </w:r>
      <w:r w:rsidR="0006063E" w:rsidRPr="00FB4709">
        <w:rPr>
          <w:rFonts w:ascii="Microsoft Sans Serif" w:eastAsia="Times New Roman" w:hAnsi="Microsoft Sans Serif" w:cs="Microsoft Sans Serif"/>
          <w:b/>
          <w:bCs/>
          <w:noProof/>
          <w:sz w:val="18"/>
          <w:szCs w:val="18"/>
        </w:rPr>
        <w:t> </w:t>
      </w:r>
      <w:r w:rsidR="0006063E" w:rsidRPr="00FB4709">
        <w:rPr>
          <w:rFonts w:ascii="Microsoft Sans Serif" w:eastAsia="Times New Roman" w:hAnsi="Microsoft Sans Serif" w:cs="Microsoft Sans Serif"/>
          <w:b/>
          <w:bCs/>
          <w:noProof/>
          <w:sz w:val="18"/>
          <w:szCs w:val="18"/>
        </w:rPr>
        <w:t> </w:t>
      </w:r>
      <w:r w:rsidR="0006063E" w:rsidRPr="00FB4709">
        <w:rPr>
          <w:rFonts w:ascii="Microsoft Sans Serif" w:eastAsia="Times New Roman" w:hAnsi="Microsoft Sans Serif" w:cs="Microsoft Sans Serif"/>
          <w:b/>
          <w:bCs/>
          <w:noProof/>
          <w:sz w:val="18"/>
          <w:szCs w:val="18"/>
        </w:rPr>
        <w:t> </w:t>
      </w:r>
      <w:r w:rsidRPr="00FB4709">
        <w:rPr>
          <w:rFonts w:ascii="Times New Roman" w:eastAsia="Times New Roman" w:hAnsi="Times New Roman"/>
          <w:b/>
          <w:bCs/>
          <w:sz w:val="18"/>
          <w:szCs w:val="18"/>
        </w:rPr>
        <w:fldChar w:fldCharType="end"/>
      </w:r>
    </w:p>
    <w:p w14:paraId="31131013" w14:textId="77777777" w:rsidR="0006063E" w:rsidRPr="00FB4709" w:rsidRDefault="0006063E" w:rsidP="0006063E">
      <w:pPr>
        <w:spacing w:after="0" w:line="240" w:lineRule="auto"/>
        <w:rPr>
          <w:rFonts w:ascii="Times New Roman" w:eastAsia="Times New Roman" w:hAnsi="Times New Roman"/>
          <w:b/>
          <w:bCs/>
          <w:sz w:val="18"/>
          <w:szCs w:val="18"/>
        </w:rPr>
      </w:pPr>
    </w:p>
    <w:p w14:paraId="435C6AD7" w14:textId="77777777" w:rsidR="0006063E" w:rsidRPr="00FB4709" w:rsidRDefault="0006063E" w:rsidP="0006063E">
      <w:pPr>
        <w:spacing w:after="0" w:line="240" w:lineRule="auto"/>
        <w:rPr>
          <w:rFonts w:ascii="Times New Roman" w:eastAsia="Times New Roman" w:hAnsi="Times New Roman"/>
          <w:b/>
          <w:bCs/>
          <w:sz w:val="18"/>
          <w:szCs w:val="18"/>
        </w:rPr>
      </w:pPr>
    </w:p>
    <w:p w14:paraId="4B7B8DF3" w14:textId="77777777" w:rsidR="0006063E" w:rsidRPr="00FB4709" w:rsidRDefault="0006063E" w:rsidP="0006063E">
      <w:pPr>
        <w:spacing w:after="0" w:line="240" w:lineRule="auto"/>
        <w:rPr>
          <w:rFonts w:ascii="Times New Roman" w:eastAsia="Times New Roman" w:hAnsi="Times New Roman"/>
          <w:b/>
          <w:bCs/>
          <w:sz w:val="18"/>
          <w:szCs w:val="18"/>
        </w:rPr>
      </w:pPr>
    </w:p>
    <w:p w14:paraId="5E0186EE" w14:textId="77777777" w:rsidR="0006063E" w:rsidRPr="00FB4709" w:rsidRDefault="0006063E" w:rsidP="0006063E">
      <w:pPr>
        <w:spacing w:after="0" w:line="240" w:lineRule="auto"/>
        <w:rPr>
          <w:rFonts w:ascii="Times New Roman" w:eastAsia="Times New Roman" w:hAnsi="Times New Roman"/>
          <w:b/>
          <w:bCs/>
          <w:sz w:val="18"/>
          <w:szCs w:val="18"/>
        </w:rPr>
      </w:pPr>
    </w:p>
    <w:p w14:paraId="7BA248A0" w14:textId="77777777" w:rsidR="0006063E" w:rsidRPr="00FB4709" w:rsidRDefault="0006063E" w:rsidP="0006063E">
      <w:pPr>
        <w:spacing w:after="0" w:line="240" w:lineRule="auto"/>
        <w:rPr>
          <w:rFonts w:ascii="Times New Roman" w:eastAsia="Times New Roman" w:hAnsi="Times New Roman"/>
          <w:b/>
          <w:bCs/>
          <w:sz w:val="18"/>
          <w:szCs w:val="18"/>
        </w:rPr>
      </w:pPr>
    </w:p>
    <w:p w14:paraId="1BC91F1C" w14:textId="77777777" w:rsidR="0006063E" w:rsidRPr="00FB4709" w:rsidRDefault="0006063E" w:rsidP="0006063E">
      <w:pPr>
        <w:tabs>
          <w:tab w:val="left" w:pos="-1440"/>
        </w:tabs>
        <w:spacing w:after="0" w:line="240" w:lineRule="auto"/>
        <w:ind w:left="5760" w:hanging="5760"/>
        <w:rPr>
          <w:rFonts w:ascii="Times New Roman" w:eastAsia="Times New Roman" w:hAnsi="Times New Roman"/>
          <w:sz w:val="18"/>
          <w:szCs w:val="18"/>
        </w:rPr>
      </w:pPr>
      <w:r w:rsidRPr="00FB4709">
        <w:rPr>
          <w:rFonts w:ascii="Times New Roman" w:eastAsia="Times New Roman" w:hAnsi="Times New Roman"/>
          <w:sz w:val="18"/>
          <w:szCs w:val="18"/>
        </w:rPr>
        <w:t xml:space="preserve">Faculty Signature </w:t>
      </w:r>
      <w:r w:rsidRPr="00FB4709">
        <w:rPr>
          <w:rFonts w:ascii="Times New Roman" w:eastAsia="Times New Roman" w:hAnsi="Times New Roman"/>
          <w:sz w:val="18"/>
          <w:szCs w:val="18"/>
        </w:rPr>
        <w:tab/>
        <w:t>Date _______________________</w:t>
      </w:r>
    </w:p>
    <w:p w14:paraId="02059CAF" w14:textId="3E484352" w:rsidR="00FA607D" w:rsidRPr="00FB4709" w:rsidRDefault="00FA607D" w:rsidP="00FA607D">
      <w:pPr>
        <w:tabs>
          <w:tab w:val="left" w:pos="-1440"/>
        </w:tabs>
        <w:spacing w:after="0" w:line="240" w:lineRule="auto"/>
        <w:ind w:left="5760" w:hanging="5760"/>
        <w:rPr>
          <w:rFonts w:ascii="Times New Roman" w:eastAsia="Times New Roman" w:hAnsi="Times New Roman"/>
          <w:sz w:val="18"/>
          <w:szCs w:val="18"/>
        </w:rPr>
      </w:pPr>
      <w:r>
        <w:rPr>
          <w:rFonts w:ascii="Times New Roman" w:eastAsia="Times New Roman" w:hAnsi="Times New Roman"/>
          <w:sz w:val="18"/>
          <w:szCs w:val="18"/>
        </w:rPr>
        <w:t>Student</w:t>
      </w:r>
      <w:r w:rsidRPr="00FB4709">
        <w:rPr>
          <w:rFonts w:ascii="Times New Roman" w:eastAsia="Times New Roman" w:hAnsi="Times New Roman"/>
          <w:sz w:val="18"/>
          <w:szCs w:val="18"/>
        </w:rPr>
        <w:t xml:space="preserve"> Signature </w:t>
      </w:r>
      <w:r w:rsidRPr="00FB4709">
        <w:rPr>
          <w:rFonts w:ascii="Times New Roman" w:eastAsia="Times New Roman" w:hAnsi="Times New Roman"/>
          <w:sz w:val="18"/>
          <w:szCs w:val="18"/>
        </w:rPr>
        <w:tab/>
        <w:t>Date _______________________</w:t>
      </w:r>
    </w:p>
    <w:p w14:paraId="5FF0BB87" w14:textId="77777777" w:rsidR="0006063E" w:rsidRPr="00FB4709" w:rsidRDefault="0006063E" w:rsidP="0006063E">
      <w:pPr>
        <w:spacing w:after="0" w:line="240" w:lineRule="auto"/>
        <w:rPr>
          <w:rFonts w:ascii="Times New Roman" w:eastAsia="Times New Roman" w:hAnsi="Times New Roman"/>
          <w:sz w:val="18"/>
          <w:szCs w:val="18"/>
        </w:rPr>
      </w:pPr>
    </w:p>
    <w:p w14:paraId="31570E86" w14:textId="77777777" w:rsidR="0006063E" w:rsidRPr="00FB4709" w:rsidRDefault="0006063E" w:rsidP="0006063E">
      <w:pPr>
        <w:spacing w:after="0" w:line="240" w:lineRule="auto"/>
        <w:rPr>
          <w:rFonts w:ascii="Times New Roman" w:eastAsia="Times New Roman" w:hAnsi="Times New Roman"/>
          <w:b/>
          <w:bCs/>
          <w:sz w:val="18"/>
          <w:szCs w:val="18"/>
        </w:rPr>
      </w:pPr>
    </w:p>
    <w:p w14:paraId="73D4F468" w14:textId="77777777" w:rsidR="0006063E" w:rsidRPr="00FB4709" w:rsidRDefault="0006063E" w:rsidP="0006063E">
      <w:pPr>
        <w:spacing w:after="0" w:line="240" w:lineRule="auto"/>
        <w:rPr>
          <w:rFonts w:ascii="Times New Roman" w:eastAsia="Times New Roman" w:hAnsi="Times New Roman"/>
          <w:b/>
          <w:bCs/>
          <w:sz w:val="18"/>
          <w:szCs w:val="18"/>
        </w:rPr>
      </w:pPr>
      <w:r w:rsidRPr="00FB4709">
        <w:rPr>
          <w:rFonts w:ascii="Times New Roman" w:eastAsia="Times New Roman" w:hAnsi="Times New Roman"/>
          <w:b/>
          <w:bCs/>
          <w:sz w:val="18"/>
          <w:szCs w:val="18"/>
        </w:rPr>
        <w:t>EVALUATION #4:</w:t>
      </w:r>
    </w:p>
    <w:p w14:paraId="4BB12FCB" w14:textId="77777777" w:rsidR="0006063E" w:rsidRPr="00FB4709" w:rsidRDefault="0006063E" w:rsidP="0006063E">
      <w:pPr>
        <w:spacing w:after="0" w:line="240" w:lineRule="auto"/>
        <w:rPr>
          <w:rFonts w:ascii="Times New Roman" w:eastAsia="Times New Roman" w:hAnsi="Times New Roman"/>
          <w:b/>
          <w:bCs/>
          <w:sz w:val="18"/>
          <w:szCs w:val="18"/>
        </w:rPr>
      </w:pPr>
    </w:p>
    <w:p w14:paraId="67835BE1" w14:textId="77777777" w:rsidR="0006063E" w:rsidRPr="00FB4709" w:rsidRDefault="00480DCC" w:rsidP="0006063E">
      <w:pPr>
        <w:spacing w:after="0" w:line="240" w:lineRule="auto"/>
        <w:rPr>
          <w:rFonts w:ascii="Times New Roman" w:eastAsia="Times New Roman" w:hAnsi="Times New Roman"/>
          <w:b/>
          <w:bCs/>
          <w:sz w:val="18"/>
          <w:szCs w:val="18"/>
        </w:rPr>
      </w:pPr>
      <w:r w:rsidRPr="00FB4709">
        <w:rPr>
          <w:rFonts w:ascii="Times New Roman" w:eastAsia="Times New Roman" w:hAnsi="Times New Roman"/>
          <w:b/>
          <w:bCs/>
          <w:sz w:val="18"/>
          <w:szCs w:val="18"/>
        </w:rPr>
        <w:fldChar w:fldCharType="begin">
          <w:ffData>
            <w:name w:val="Text8"/>
            <w:enabled/>
            <w:calcOnExit w:val="0"/>
            <w:textInput/>
          </w:ffData>
        </w:fldChar>
      </w:r>
      <w:r w:rsidR="0006063E" w:rsidRPr="00FB4709">
        <w:rPr>
          <w:rFonts w:ascii="Times New Roman" w:eastAsia="Times New Roman" w:hAnsi="Times New Roman"/>
          <w:b/>
          <w:bCs/>
          <w:sz w:val="18"/>
          <w:szCs w:val="18"/>
        </w:rPr>
        <w:instrText xml:space="preserve"> FORMTEXT </w:instrText>
      </w:r>
      <w:r w:rsidRPr="00FB4709">
        <w:rPr>
          <w:rFonts w:ascii="Times New Roman" w:eastAsia="Times New Roman" w:hAnsi="Times New Roman"/>
          <w:b/>
          <w:bCs/>
          <w:sz w:val="18"/>
          <w:szCs w:val="18"/>
        </w:rPr>
      </w:r>
      <w:r w:rsidRPr="00FB4709">
        <w:rPr>
          <w:rFonts w:ascii="Times New Roman" w:eastAsia="Times New Roman" w:hAnsi="Times New Roman"/>
          <w:b/>
          <w:bCs/>
          <w:sz w:val="18"/>
          <w:szCs w:val="18"/>
        </w:rPr>
        <w:fldChar w:fldCharType="separate"/>
      </w:r>
      <w:r w:rsidR="0006063E" w:rsidRPr="00FB4709">
        <w:rPr>
          <w:rFonts w:ascii="Microsoft Sans Serif" w:eastAsia="Times New Roman" w:hAnsi="Microsoft Sans Serif" w:cs="Microsoft Sans Serif"/>
          <w:b/>
          <w:bCs/>
          <w:noProof/>
          <w:sz w:val="18"/>
          <w:szCs w:val="18"/>
        </w:rPr>
        <w:t> </w:t>
      </w:r>
      <w:r w:rsidR="0006063E" w:rsidRPr="00FB4709">
        <w:rPr>
          <w:rFonts w:ascii="Microsoft Sans Serif" w:eastAsia="Times New Roman" w:hAnsi="Microsoft Sans Serif" w:cs="Microsoft Sans Serif"/>
          <w:b/>
          <w:bCs/>
          <w:noProof/>
          <w:sz w:val="18"/>
          <w:szCs w:val="18"/>
        </w:rPr>
        <w:t> </w:t>
      </w:r>
      <w:r w:rsidR="0006063E" w:rsidRPr="00FB4709">
        <w:rPr>
          <w:rFonts w:ascii="Microsoft Sans Serif" w:eastAsia="Times New Roman" w:hAnsi="Microsoft Sans Serif" w:cs="Microsoft Sans Serif"/>
          <w:b/>
          <w:bCs/>
          <w:noProof/>
          <w:sz w:val="18"/>
          <w:szCs w:val="18"/>
        </w:rPr>
        <w:t> </w:t>
      </w:r>
      <w:r w:rsidR="0006063E" w:rsidRPr="00FB4709">
        <w:rPr>
          <w:rFonts w:ascii="Microsoft Sans Serif" w:eastAsia="Times New Roman" w:hAnsi="Microsoft Sans Serif" w:cs="Microsoft Sans Serif"/>
          <w:b/>
          <w:bCs/>
          <w:noProof/>
          <w:sz w:val="18"/>
          <w:szCs w:val="18"/>
        </w:rPr>
        <w:t> </w:t>
      </w:r>
      <w:r w:rsidR="0006063E" w:rsidRPr="00FB4709">
        <w:rPr>
          <w:rFonts w:ascii="Microsoft Sans Serif" w:eastAsia="Times New Roman" w:hAnsi="Microsoft Sans Serif" w:cs="Microsoft Sans Serif"/>
          <w:b/>
          <w:bCs/>
          <w:noProof/>
          <w:sz w:val="18"/>
          <w:szCs w:val="18"/>
        </w:rPr>
        <w:t> </w:t>
      </w:r>
      <w:r w:rsidRPr="00FB4709">
        <w:rPr>
          <w:rFonts w:ascii="Times New Roman" w:eastAsia="Times New Roman" w:hAnsi="Times New Roman"/>
          <w:b/>
          <w:bCs/>
          <w:sz w:val="18"/>
          <w:szCs w:val="18"/>
        </w:rPr>
        <w:fldChar w:fldCharType="end"/>
      </w:r>
    </w:p>
    <w:p w14:paraId="3568BE7A" w14:textId="77777777" w:rsidR="0006063E" w:rsidRPr="00FB4709" w:rsidRDefault="0006063E" w:rsidP="0006063E">
      <w:pPr>
        <w:spacing w:after="0" w:line="240" w:lineRule="auto"/>
        <w:rPr>
          <w:rFonts w:ascii="Times New Roman" w:eastAsia="Times New Roman" w:hAnsi="Times New Roman"/>
          <w:b/>
          <w:bCs/>
          <w:sz w:val="18"/>
          <w:szCs w:val="18"/>
        </w:rPr>
      </w:pPr>
    </w:p>
    <w:p w14:paraId="0E600BD7" w14:textId="77777777" w:rsidR="0006063E" w:rsidRPr="00FB4709" w:rsidRDefault="0006063E" w:rsidP="0006063E">
      <w:pPr>
        <w:spacing w:after="0" w:line="240" w:lineRule="auto"/>
        <w:rPr>
          <w:rFonts w:ascii="Times New Roman" w:eastAsia="Times New Roman" w:hAnsi="Times New Roman"/>
          <w:b/>
          <w:bCs/>
          <w:sz w:val="18"/>
          <w:szCs w:val="18"/>
        </w:rPr>
      </w:pPr>
    </w:p>
    <w:p w14:paraId="15B2EF74" w14:textId="77777777" w:rsidR="0006063E" w:rsidRPr="00FB4709" w:rsidRDefault="0006063E" w:rsidP="0006063E">
      <w:pPr>
        <w:spacing w:after="0" w:line="240" w:lineRule="auto"/>
        <w:rPr>
          <w:rFonts w:ascii="Times New Roman" w:eastAsia="Times New Roman" w:hAnsi="Times New Roman"/>
          <w:b/>
          <w:bCs/>
          <w:sz w:val="18"/>
          <w:szCs w:val="18"/>
        </w:rPr>
      </w:pPr>
    </w:p>
    <w:p w14:paraId="0C98FF66" w14:textId="77777777" w:rsidR="0006063E" w:rsidRPr="00FB4709" w:rsidRDefault="0006063E" w:rsidP="0006063E">
      <w:pPr>
        <w:spacing w:after="0" w:line="240" w:lineRule="auto"/>
        <w:rPr>
          <w:rFonts w:ascii="Times New Roman" w:eastAsia="Times New Roman" w:hAnsi="Times New Roman"/>
          <w:b/>
          <w:bCs/>
          <w:sz w:val="18"/>
          <w:szCs w:val="18"/>
        </w:rPr>
      </w:pPr>
    </w:p>
    <w:p w14:paraId="648A9FC1" w14:textId="77777777" w:rsidR="0006063E" w:rsidRPr="00FB4709" w:rsidRDefault="0006063E" w:rsidP="0006063E">
      <w:pPr>
        <w:spacing w:after="0" w:line="240" w:lineRule="auto"/>
        <w:rPr>
          <w:rFonts w:ascii="Times New Roman" w:eastAsia="Times New Roman" w:hAnsi="Times New Roman"/>
          <w:b/>
          <w:bCs/>
          <w:sz w:val="18"/>
          <w:szCs w:val="18"/>
        </w:rPr>
      </w:pPr>
    </w:p>
    <w:p w14:paraId="351F95B1" w14:textId="77777777" w:rsidR="0006063E" w:rsidRPr="00FB4709" w:rsidRDefault="0006063E" w:rsidP="0006063E">
      <w:pPr>
        <w:spacing w:after="0" w:line="240" w:lineRule="auto"/>
        <w:rPr>
          <w:rFonts w:ascii="Times New Roman" w:eastAsia="Times New Roman" w:hAnsi="Times New Roman"/>
          <w:b/>
          <w:bCs/>
          <w:sz w:val="18"/>
          <w:szCs w:val="18"/>
        </w:rPr>
      </w:pPr>
    </w:p>
    <w:p w14:paraId="17BE7454" w14:textId="77777777" w:rsidR="0006063E" w:rsidRPr="00FB4709" w:rsidRDefault="0006063E" w:rsidP="0006063E">
      <w:pPr>
        <w:spacing w:after="0" w:line="240" w:lineRule="auto"/>
        <w:rPr>
          <w:rFonts w:ascii="Times New Roman" w:eastAsia="Times New Roman" w:hAnsi="Times New Roman"/>
          <w:b/>
          <w:bCs/>
          <w:sz w:val="18"/>
          <w:szCs w:val="18"/>
        </w:rPr>
      </w:pPr>
    </w:p>
    <w:p w14:paraId="008189DE" w14:textId="77777777" w:rsidR="0006063E" w:rsidRPr="00FB4709" w:rsidRDefault="0006063E" w:rsidP="0006063E">
      <w:pPr>
        <w:spacing w:after="0" w:line="240" w:lineRule="auto"/>
        <w:rPr>
          <w:rFonts w:ascii="Times New Roman" w:eastAsia="Times New Roman" w:hAnsi="Times New Roman"/>
          <w:b/>
          <w:bCs/>
          <w:sz w:val="18"/>
          <w:szCs w:val="18"/>
        </w:rPr>
      </w:pPr>
    </w:p>
    <w:p w14:paraId="0492CAD7" w14:textId="77777777" w:rsidR="0006063E" w:rsidRPr="00FB4709" w:rsidRDefault="0006063E" w:rsidP="0006063E">
      <w:pPr>
        <w:tabs>
          <w:tab w:val="left" w:pos="-1440"/>
        </w:tabs>
        <w:spacing w:after="0" w:line="240" w:lineRule="auto"/>
        <w:ind w:left="5760" w:hanging="5760"/>
        <w:rPr>
          <w:rFonts w:ascii="Times New Roman" w:eastAsia="Times New Roman" w:hAnsi="Times New Roman"/>
          <w:sz w:val="18"/>
          <w:szCs w:val="18"/>
        </w:rPr>
      </w:pPr>
      <w:r w:rsidRPr="00FB4709">
        <w:rPr>
          <w:rFonts w:ascii="Times New Roman" w:eastAsia="Times New Roman" w:hAnsi="Times New Roman"/>
          <w:sz w:val="18"/>
          <w:szCs w:val="18"/>
        </w:rPr>
        <w:t xml:space="preserve">Faculty Signature </w:t>
      </w:r>
      <w:r w:rsidRPr="00FB4709">
        <w:rPr>
          <w:rFonts w:ascii="Times New Roman" w:eastAsia="Times New Roman" w:hAnsi="Times New Roman"/>
          <w:sz w:val="18"/>
          <w:szCs w:val="18"/>
        </w:rPr>
        <w:tab/>
        <w:t>Date _______________________</w:t>
      </w:r>
    </w:p>
    <w:p w14:paraId="3DF687BD" w14:textId="5899FC2D" w:rsidR="00FA607D" w:rsidRPr="00FB4709" w:rsidRDefault="00FA607D" w:rsidP="00FA607D">
      <w:pPr>
        <w:tabs>
          <w:tab w:val="left" w:pos="-1440"/>
        </w:tabs>
        <w:spacing w:after="0" w:line="240" w:lineRule="auto"/>
        <w:ind w:left="5760" w:hanging="5760"/>
        <w:rPr>
          <w:rFonts w:ascii="Times New Roman" w:eastAsia="Times New Roman" w:hAnsi="Times New Roman"/>
          <w:sz w:val="18"/>
          <w:szCs w:val="18"/>
        </w:rPr>
      </w:pPr>
      <w:r>
        <w:rPr>
          <w:rFonts w:ascii="Times New Roman" w:eastAsia="Times New Roman" w:hAnsi="Times New Roman"/>
          <w:sz w:val="18"/>
          <w:szCs w:val="18"/>
        </w:rPr>
        <w:t>Student</w:t>
      </w:r>
      <w:r w:rsidRPr="00FB4709">
        <w:rPr>
          <w:rFonts w:ascii="Times New Roman" w:eastAsia="Times New Roman" w:hAnsi="Times New Roman"/>
          <w:sz w:val="18"/>
          <w:szCs w:val="18"/>
        </w:rPr>
        <w:t xml:space="preserve"> Signature </w:t>
      </w:r>
      <w:r w:rsidRPr="00FB4709">
        <w:rPr>
          <w:rFonts w:ascii="Times New Roman" w:eastAsia="Times New Roman" w:hAnsi="Times New Roman"/>
          <w:sz w:val="18"/>
          <w:szCs w:val="18"/>
        </w:rPr>
        <w:tab/>
        <w:t>Date _______________________</w:t>
      </w:r>
    </w:p>
    <w:p w14:paraId="51E1687C" w14:textId="77777777" w:rsidR="0006063E" w:rsidRPr="00FB4709" w:rsidRDefault="0006063E" w:rsidP="0006063E">
      <w:pPr>
        <w:spacing w:after="0" w:line="240" w:lineRule="auto"/>
        <w:rPr>
          <w:rFonts w:ascii="Times New Roman" w:eastAsia="Times New Roman" w:hAnsi="Times New Roman"/>
          <w:sz w:val="24"/>
          <w:szCs w:val="24"/>
        </w:rPr>
      </w:pPr>
    </w:p>
    <w:p w14:paraId="4F72507E" w14:textId="77777777" w:rsidR="001C2B18" w:rsidRDefault="001C2B18" w:rsidP="00337A7B">
      <w:pPr>
        <w:tabs>
          <w:tab w:val="left" w:pos="-1440"/>
        </w:tabs>
        <w:spacing w:after="0" w:line="240" w:lineRule="auto"/>
        <w:ind w:left="7200" w:hanging="7200"/>
        <w:rPr>
          <w:rFonts w:ascii="Times New Roman" w:eastAsia="Times New Roman" w:hAnsi="Times New Roman"/>
          <w:sz w:val="18"/>
          <w:szCs w:val="18"/>
        </w:rPr>
        <w:sectPr w:rsidR="001C2B18">
          <w:footerReference w:type="even" r:id="rId14"/>
          <w:footerReference w:type="default" r:id="rId15"/>
          <w:footerReference w:type="first" r:id="rId16"/>
          <w:pgSz w:w="12240" w:h="15840"/>
          <w:pgMar w:top="720" w:right="720" w:bottom="720" w:left="720" w:header="720" w:footer="720" w:gutter="0"/>
          <w:cols w:space="720"/>
          <w:docGrid w:linePitch="360"/>
        </w:sectPr>
      </w:pPr>
    </w:p>
    <w:p w14:paraId="6F86CFF5" w14:textId="77777777" w:rsidR="0006063E" w:rsidRDefault="0006063E" w:rsidP="00337A7B">
      <w:pPr>
        <w:spacing w:after="0" w:line="240" w:lineRule="auto"/>
        <w:jc w:val="center"/>
        <w:rPr>
          <w:rFonts w:ascii="Times New Roman" w:eastAsia="Times New Roman" w:hAnsi="Times New Roman"/>
          <w:b/>
          <w:sz w:val="24"/>
          <w:szCs w:val="24"/>
        </w:rPr>
      </w:pPr>
      <w:r w:rsidRPr="0006063E">
        <w:rPr>
          <w:rFonts w:ascii="Times New Roman" w:eastAsia="Times New Roman" w:hAnsi="Times New Roman"/>
          <w:b/>
          <w:sz w:val="24"/>
          <w:szCs w:val="24"/>
        </w:rPr>
        <w:t>Personal Dispositions</w:t>
      </w:r>
    </w:p>
    <w:tbl>
      <w:tblPr>
        <w:tblW w:w="1053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1530"/>
        <w:gridCol w:w="1620"/>
        <w:gridCol w:w="2070"/>
      </w:tblGrid>
      <w:tr w:rsidR="00950178" w:rsidRPr="0006063E" w14:paraId="438EE9ED" w14:textId="77777777" w:rsidTr="00950178">
        <w:trPr>
          <w:trHeight w:val="70"/>
        </w:trPr>
        <w:tc>
          <w:tcPr>
            <w:tcW w:w="5310" w:type="dxa"/>
          </w:tcPr>
          <w:p w14:paraId="21E4D035" w14:textId="77777777" w:rsidR="0006063E" w:rsidRPr="0006063E" w:rsidRDefault="0006063E" w:rsidP="00337A7B">
            <w:pPr>
              <w:spacing w:after="0" w:line="240" w:lineRule="auto"/>
              <w:jc w:val="center"/>
              <w:rPr>
                <w:rFonts w:ascii="Times New Roman" w:eastAsia="Times New Roman" w:hAnsi="Times New Roman"/>
                <w:sz w:val="24"/>
                <w:szCs w:val="24"/>
              </w:rPr>
            </w:pPr>
          </w:p>
        </w:tc>
        <w:tc>
          <w:tcPr>
            <w:tcW w:w="1530" w:type="dxa"/>
          </w:tcPr>
          <w:p w14:paraId="621451CD" w14:textId="77777777" w:rsidR="0006063E" w:rsidRPr="0006063E" w:rsidRDefault="0006063E" w:rsidP="00337A7B">
            <w:pPr>
              <w:spacing w:after="0" w:line="240" w:lineRule="auto"/>
              <w:jc w:val="center"/>
              <w:rPr>
                <w:rFonts w:ascii="Times New Roman" w:eastAsia="Times New Roman" w:hAnsi="Times New Roman"/>
                <w:sz w:val="20"/>
                <w:szCs w:val="20"/>
              </w:rPr>
            </w:pPr>
            <w:r w:rsidRPr="0006063E">
              <w:rPr>
                <w:rFonts w:ascii="Times New Roman" w:eastAsia="Times New Roman" w:hAnsi="Times New Roman"/>
                <w:sz w:val="20"/>
                <w:szCs w:val="20"/>
              </w:rPr>
              <w:t>Does Not Meet</w:t>
            </w:r>
          </w:p>
        </w:tc>
        <w:tc>
          <w:tcPr>
            <w:tcW w:w="1620" w:type="dxa"/>
          </w:tcPr>
          <w:p w14:paraId="4093096D" w14:textId="77777777" w:rsidR="0006063E" w:rsidRPr="0006063E" w:rsidRDefault="0006063E" w:rsidP="00337A7B">
            <w:pPr>
              <w:spacing w:after="0" w:line="240" w:lineRule="auto"/>
              <w:jc w:val="center"/>
              <w:rPr>
                <w:rFonts w:ascii="Times New Roman" w:eastAsia="Times New Roman" w:hAnsi="Times New Roman"/>
                <w:sz w:val="20"/>
                <w:szCs w:val="20"/>
              </w:rPr>
            </w:pPr>
            <w:r w:rsidRPr="0006063E">
              <w:rPr>
                <w:rFonts w:ascii="Times New Roman" w:eastAsia="Times New Roman" w:hAnsi="Times New Roman"/>
                <w:sz w:val="20"/>
                <w:szCs w:val="20"/>
              </w:rPr>
              <w:t>Meets</w:t>
            </w:r>
          </w:p>
        </w:tc>
        <w:tc>
          <w:tcPr>
            <w:tcW w:w="2070" w:type="dxa"/>
          </w:tcPr>
          <w:p w14:paraId="63DD8046" w14:textId="77777777" w:rsidR="0006063E" w:rsidRPr="0006063E" w:rsidRDefault="0006063E" w:rsidP="00337A7B">
            <w:pPr>
              <w:spacing w:after="0" w:line="240" w:lineRule="auto"/>
              <w:jc w:val="center"/>
              <w:rPr>
                <w:rFonts w:ascii="Times New Roman" w:eastAsia="Times New Roman" w:hAnsi="Times New Roman"/>
                <w:sz w:val="20"/>
                <w:szCs w:val="20"/>
              </w:rPr>
            </w:pPr>
            <w:r w:rsidRPr="0006063E">
              <w:rPr>
                <w:rFonts w:ascii="Times New Roman" w:eastAsia="Times New Roman" w:hAnsi="Times New Roman"/>
                <w:sz w:val="20"/>
                <w:szCs w:val="20"/>
              </w:rPr>
              <w:t>Exceeds Expectations</w:t>
            </w:r>
          </w:p>
        </w:tc>
      </w:tr>
      <w:tr w:rsidR="00950178" w:rsidRPr="0006063E" w14:paraId="6C2F4BBE" w14:textId="77777777" w:rsidTr="00950178">
        <w:trPr>
          <w:trHeight w:val="710"/>
        </w:trPr>
        <w:tc>
          <w:tcPr>
            <w:tcW w:w="5310" w:type="dxa"/>
          </w:tcPr>
          <w:p w14:paraId="5CB10389" w14:textId="77777777" w:rsidR="0006063E" w:rsidRPr="0006063E" w:rsidRDefault="0006063E" w:rsidP="0006063E">
            <w:p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Respect for Others</w:t>
            </w:r>
          </w:p>
          <w:p w14:paraId="0DE181D4" w14:textId="77777777" w:rsidR="0006063E" w:rsidRPr="0006063E" w:rsidRDefault="0006063E" w:rsidP="00260A02">
            <w:pPr>
              <w:numPr>
                <w:ilvl w:val="0"/>
                <w:numId w:val="29"/>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Presents opinions and comments in a non-threatening and non-antagonistic manner</w:t>
            </w:r>
          </w:p>
          <w:p w14:paraId="1F3E5A70" w14:textId="77777777" w:rsidR="0006063E" w:rsidRPr="0006063E" w:rsidRDefault="0006063E" w:rsidP="00260A02">
            <w:pPr>
              <w:numPr>
                <w:ilvl w:val="0"/>
                <w:numId w:val="29"/>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Demonstrates tactfulness in conversations</w:t>
            </w:r>
          </w:p>
          <w:p w14:paraId="36204BE9" w14:textId="77777777" w:rsidR="0006063E" w:rsidRPr="0006063E" w:rsidRDefault="0006063E" w:rsidP="0006063E">
            <w:pPr>
              <w:spacing w:after="0" w:line="240" w:lineRule="auto"/>
              <w:ind w:left="480" w:hanging="480"/>
              <w:rPr>
                <w:rFonts w:ascii="Times New Roman" w:eastAsia="Times New Roman" w:hAnsi="Times New Roman"/>
                <w:sz w:val="18"/>
                <w:szCs w:val="18"/>
              </w:rPr>
            </w:pPr>
            <w:r w:rsidRPr="0006063E">
              <w:rPr>
                <w:rFonts w:ascii="Times New Roman" w:eastAsia="Times New Roman" w:hAnsi="Times New Roman"/>
                <w:sz w:val="18"/>
                <w:szCs w:val="18"/>
              </w:rPr>
              <w:t xml:space="preserve">   Example or Comment:</w:t>
            </w:r>
          </w:p>
          <w:p w14:paraId="100CFF97" w14:textId="77777777" w:rsidR="0006063E" w:rsidRPr="0006063E" w:rsidRDefault="0006063E" w:rsidP="0006063E">
            <w:pPr>
              <w:spacing w:after="0" w:line="240" w:lineRule="auto"/>
              <w:ind w:left="480" w:hanging="480"/>
              <w:rPr>
                <w:rFonts w:ascii="Times New Roman" w:eastAsia="Times New Roman" w:hAnsi="Times New Roman"/>
                <w:sz w:val="18"/>
                <w:szCs w:val="18"/>
              </w:rPr>
            </w:pPr>
          </w:p>
        </w:tc>
        <w:tc>
          <w:tcPr>
            <w:tcW w:w="1530" w:type="dxa"/>
          </w:tcPr>
          <w:p w14:paraId="5DB60471" w14:textId="77777777" w:rsidR="0006063E" w:rsidRPr="0006063E" w:rsidRDefault="0006063E" w:rsidP="0006063E">
            <w:pPr>
              <w:spacing w:after="0" w:line="240" w:lineRule="auto"/>
              <w:rPr>
                <w:rFonts w:ascii="Times New Roman" w:eastAsia="Times New Roman" w:hAnsi="Times New Roman"/>
                <w:sz w:val="18"/>
                <w:szCs w:val="18"/>
              </w:rPr>
            </w:pPr>
          </w:p>
        </w:tc>
        <w:tc>
          <w:tcPr>
            <w:tcW w:w="1620" w:type="dxa"/>
          </w:tcPr>
          <w:p w14:paraId="2AD552EC" w14:textId="77777777" w:rsidR="0006063E" w:rsidRPr="0006063E" w:rsidRDefault="0006063E" w:rsidP="0006063E">
            <w:pPr>
              <w:spacing w:after="0" w:line="240" w:lineRule="auto"/>
              <w:jc w:val="center"/>
              <w:rPr>
                <w:rFonts w:ascii="Times New Roman" w:eastAsia="Times New Roman" w:hAnsi="Times New Roman"/>
                <w:sz w:val="18"/>
                <w:szCs w:val="18"/>
              </w:rPr>
            </w:pPr>
          </w:p>
        </w:tc>
        <w:tc>
          <w:tcPr>
            <w:tcW w:w="2070" w:type="dxa"/>
          </w:tcPr>
          <w:p w14:paraId="54DAE27A" w14:textId="77777777" w:rsidR="0006063E" w:rsidRPr="0006063E" w:rsidRDefault="0006063E" w:rsidP="0006063E">
            <w:pPr>
              <w:spacing w:after="0" w:line="240" w:lineRule="auto"/>
              <w:rPr>
                <w:rFonts w:ascii="Times New Roman" w:eastAsia="Times New Roman" w:hAnsi="Times New Roman"/>
                <w:sz w:val="18"/>
                <w:szCs w:val="18"/>
              </w:rPr>
            </w:pPr>
          </w:p>
        </w:tc>
      </w:tr>
      <w:tr w:rsidR="00950178" w:rsidRPr="0006063E" w14:paraId="79AF3DF0" w14:textId="77777777" w:rsidTr="00950178">
        <w:trPr>
          <w:trHeight w:val="530"/>
        </w:trPr>
        <w:tc>
          <w:tcPr>
            <w:tcW w:w="5310" w:type="dxa"/>
          </w:tcPr>
          <w:p w14:paraId="6D79A7AA" w14:textId="4F9CACFB" w:rsidR="0006063E" w:rsidRPr="0006063E" w:rsidRDefault="0007334E" w:rsidP="0006063E">
            <w:pPr>
              <w:spacing w:after="0" w:line="240" w:lineRule="auto"/>
              <w:rPr>
                <w:rFonts w:ascii="Times New Roman" w:eastAsia="Times New Roman" w:hAnsi="Times New Roman"/>
                <w:sz w:val="18"/>
                <w:szCs w:val="18"/>
              </w:rPr>
            </w:pPr>
            <w:r>
              <w:rPr>
                <w:rFonts w:ascii="Times New Roman" w:eastAsia="Times New Roman" w:hAnsi="Times New Roman"/>
                <w:sz w:val="18"/>
                <w:szCs w:val="18"/>
              </w:rPr>
              <w:t>P</w:t>
            </w:r>
            <w:r w:rsidR="0006063E" w:rsidRPr="0006063E">
              <w:rPr>
                <w:rFonts w:ascii="Times New Roman" w:eastAsia="Times New Roman" w:hAnsi="Times New Roman"/>
                <w:sz w:val="18"/>
                <w:szCs w:val="18"/>
              </w:rPr>
              <w:t>ersonal Responsibility</w:t>
            </w:r>
          </w:p>
          <w:p w14:paraId="6F221778" w14:textId="77777777" w:rsidR="0006063E" w:rsidRPr="0006063E" w:rsidRDefault="0006063E" w:rsidP="00260A02">
            <w:pPr>
              <w:numPr>
                <w:ilvl w:val="0"/>
                <w:numId w:val="30"/>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Takes ownership of successes and failures</w:t>
            </w:r>
          </w:p>
          <w:p w14:paraId="09EB5A65" w14:textId="77777777" w:rsidR="0006063E" w:rsidRPr="0006063E" w:rsidRDefault="0006063E" w:rsidP="00260A02">
            <w:pPr>
              <w:numPr>
                <w:ilvl w:val="0"/>
                <w:numId w:val="30"/>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Demonstrates an internal focus-of-control</w:t>
            </w:r>
          </w:p>
          <w:p w14:paraId="24F79BA7" w14:textId="77777777" w:rsidR="0006063E" w:rsidRPr="0006063E" w:rsidRDefault="0006063E" w:rsidP="00260A02">
            <w:pPr>
              <w:numPr>
                <w:ilvl w:val="0"/>
                <w:numId w:val="30"/>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Demonstrates a proactive approach to professional development</w:t>
            </w:r>
          </w:p>
          <w:p w14:paraId="4A1B09AB" w14:textId="77777777" w:rsidR="0006063E" w:rsidRPr="0006063E" w:rsidRDefault="0006063E" w:rsidP="00260A02">
            <w:pPr>
              <w:numPr>
                <w:ilvl w:val="0"/>
                <w:numId w:val="30"/>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Accepts feedback from others in a nondefensive manner</w:t>
            </w:r>
          </w:p>
          <w:p w14:paraId="0A4EC136" w14:textId="77777777" w:rsidR="0006063E" w:rsidRPr="0006063E" w:rsidRDefault="0006063E" w:rsidP="0006063E">
            <w:p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 xml:space="preserve">   Example or Comment:</w:t>
            </w:r>
          </w:p>
          <w:p w14:paraId="0A56F12A" w14:textId="77777777" w:rsidR="0006063E" w:rsidRPr="0006063E" w:rsidRDefault="0006063E" w:rsidP="0006063E">
            <w:pPr>
              <w:spacing w:after="0" w:line="240" w:lineRule="auto"/>
              <w:rPr>
                <w:rFonts w:ascii="Times New Roman" w:eastAsia="Times New Roman" w:hAnsi="Times New Roman"/>
                <w:sz w:val="18"/>
                <w:szCs w:val="18"/>
              </w:rPr>
            </w:pPr>
          </w:p>
        </w:tc>
        <w:tc>
          <w:tcPr>
            <w:tcW w:w="1530" w:type="dxa"/>
          </w:tcPr>
          <w:p w14:paraId="446E82BE" w14:textId="77777777" w:rsidR="0006063E" w:rsidRPr="0006063E" w:rsidRDefault="0006063E" w:rsidP="0006063E">
            <w:pPr>
              <w:spacing w:after="0" w:line="240" w:lineRule="auto"/>
              <w:rPr>
                <w:rFonts w:ascii="Times New Roman" w:eastAsia="Times New Roman" w:hAnsi="Times New Roman"/>
                <w:sz w:val="18"/>
                <w:szCs w:val="18"/>
              </w:rPr>
            </w:pPr>
          </w:p>
        </w:tc>
        <w:tc>
          <w:tcPr>
            <w:tcW w:w="1620" w:type="dxa"/>
          </w:tcPr>
          <w:p w14:paraId="5E9A8C7C" w14:textId="77777777" w:rsidR="0006063E" w:rsidRPr="0006063E" w:rsidRDefault="0006063E" w:rsidP="0006063E">
            <w:pPr>
              <w:spacing w:after="0" w:line="240" w:lineRule="auto"/>
              <w:jc w:val="center"/>
              <w:rPr>
                <w:rFonts w:ascii="Times New Roman" w:eastAsia="Times New Roman" w:hAnsi="Times New Roman"/>
                <w:sz w:val="18"/>
                <w:szCs w:val="18"/>
              </w:rPr>
            </w:pPr>
          </w:p>
        </w:tc>
        <w:tc>
          <w:tcPr>
            <w:tcW w:w="2070" w:type="dxa"/>
          </w:tcPr>
          <w:p w14:paraId="6A0C6C9A" w14:textId="77777777" w:rsidR="0006063E" w:rsidRPr="0006063E" w:rsidRDefault="0006063E" w:rsidP="0006063E">
            <w:pPr>
              <w:spacing w:after="0" w:line="240" w:lineRule="auto"/>
              <w:rPr>
                <w:rFonts w:ascii="Times New Roman" w:eastAsia="Times New Roman" w:hAnsi="Times New Roman"/>
                <w:sz w:val="18"/>
                <w:szCs w:val="18"/>
              </w:rPr>
            </w:pPr>
          </w:p>
        </w:tc>
      </w:tr>
      <w:tr w:rsidR="00950178" w:rsidRPr="0006063E" w14:paraId="51CEA5BA" w14:textId="77777777" w:rsidTr="00950178">
        <w:trPr>
          <w:trHeight w:val="530"/>
        </w:trPr>
        <w:tc>
          <w:tcPr>
            <w:tcW w:w="5310" w:type="dxa"/>
          </w:tcPr>
          <w:p w14:paraId="52E812E7" w14:textId="77777777" w:rsidR="0006063E" w:rsidRPr="0006063E" w:rsidRDefault="0006063E" w:rsidP="0006063E">
            <w:p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Perceives and Honors Diversity *</w:t>
            </w:r>
          </w:p>
          <w:p w14:paraId="2C2A055B" w14:textId="77777777" w:rsidR="0006063E" w:rsidRPr="0006063E" w:rsidRDefault="0006063E" w:rsidP="00260A02">
            <w:pPr>
              <w:numPr>
                <w:ilvl w:val="0"/>
                <w:numId w:val="31"/>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Demonstrates an appreciation for diversity</w:t>
            </w:r>
          </w:p>
          <w:p w14:paraId="631C3AF0" w14:textId="77777777" w:rsidR="0006063E" w:rsidRPr="0006063E" w:rsidRDefault="0006063E" w:rsidP="00260A02">
            <w:pPr>
              <w:numPr>
                <w:ilvl w:val="0"/>
                <w:numId w:val="31"/>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Understands and respects diverse backgrounds</w:t>
            </w:r>
          </w:p>
          <w:p w14:paraId="4D0E02F2" w14:textId="77777777" w:rsidR="0006063E" w:rsidRPr="0006063E" w:rsidRDefault="0006063E" w:rsidP="00260A02">
            <w:pPr>
              <w:numPr>
                <w:ilvl w:val="0"/>
                <w:numId w:val="31"/>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Seeks feedback about multicultural knowledge and skills</w:t>
            </w:r>
          </w:p>
          <w:p w14:paraId="2D93DE20" w14:textId="77777777" w:rsidR="0006063E" w:rsidRPr="0006063E" w:rsidRDefault="0006063E" w:rsidP="0006063E">
            <w:pPr>
              <w:spacing w:after="0" w:line="240" w:lineRule="auto"/>
              <w:ind w:left="72"/>
              <w:rPr>
                <w:rFonts w:ascii="Times New Roman" w:eastAsia="Times New Roman" w:hAnsi="Times New Roman"/>
                <w:sz w:val="18"/>
                <w:szCs w:val="18"/>
              </w:rPr>
            </w:pPr>
            <w:r w:rsidRPr="0006063E">
              <w:rPr>
                <w:rFonts w:ascii="Times New Roman" w:eastAsia="Times New Roman" w:hAnsi="Times New Roman"/>
                <w:sz w:val="18"/>
                <w:szCs w:val="18"/>
              </w:rPr>
              <w:t>Example or Comment:</w:t>
            </w:r>
          </w:p>
          <w:p w14:paraId="1CBD2DCB" w14:textId="77777777" w:rsidR="0006063E" w:rsidRPr="0006063E" w:rsidRDefault="0006063E" w:rsidP="0006063E">
            <w:pPr>
              <w:spacing w:after="0" w:line="240" w:lineRule="auto"/>
              <w:ind w:left="72"/>
              <w:rPr>
                <w:rFonts w:ascii="Times New Roman" w:eastAsia="Times New Roman" w:hAnsi="Times New Roman"/>
                <w:sz w:val="18"/>
                <w:szCs w:val="18"/>
              </w:rPr>
            </w:pPr>
          </w:p>
        </w:tc>
        <w:tc>
          <w:tcPr>
            <w:tcW w:w="1530" w:type="dxa"/>
          </w:tcPr>
          <w:p w14:paraId="2092991E" w14:textId="77777777" w:rsidR="0006063E" w:rsidRPr="0006063E" w:rsidRDefault="0006063E" w:rsidP="0006063E">
            <w:pPr>
              <w:spacing w:after="0" w:line="240" w:lineRule="auto"/>
              <w:rPr>
                <w:rFonts w:ascii="Times New Roman" w:eastAsia="Times New Roman" w:hAnsi="Times New Roman"/>
                <w:sz w:val="18"/>
                <w:szCs w:val="18"/>
              </w:rPr>
            </w:pPr>
          </w:p>
        </w:tc>
        <w:tc>
          <w:tcPr>
            <w:tcW w:w="1620" w:type="dxa"/>
          </w:tcPr>
          <w:p w14:paraId="3308DB9B" w14:textId="77777777" w:rsidR="0006063E" w:rsidRPr="0006063E" w:rsidRDefault="0006063E" w:rsidP="0006063E">
            <w:pPr>
              <w:spacing w:after="0" w:line="240" w:lineRule="auto"/>
              <w:rPr>
                <w:rFonts w:ascii="Times New Roman" w:eastAsia="Times New Roman" w:hAnsi="Times New Roman"/>
                <w:sz w:val="18"/>
                <w:szCs w:val="18"/>
              </w:rPr>
            </w:pPr>
          </w:p>
        </w:tc>
        <w:tc>
          <w:tcPr>
            <w:tcW w:w="2070" w:type="dxa"/>
          </w:tcPr>
          <w:p w14:paraId="75DD9CA0" w14:textId="77777777" w:rsidR="0006063E" w:rsidRPr="0006063E" w:rsidRDefault="0006063E" w:rsidP="0006063E">
            <w:pPr>
              <w:spacing w:after="0" w:line="240" w:lineRule="auto"/>
              <w:rPr>
                <w:rFonts w:ascii="Times New Roman" w:eastAsia="Times New Roman" w:hAnsi="Times New Roman"/>
                <w:sz w:val="18"/>
                <w:szCs w:val="18"/>
              </w:rPr>
            </w:pPr>
          </w:p>
        </w:tc>
      </w:tr>
      <w:tr w:rsidR="00950178" w:rsidRPr="0006063E" w14:paraId="5B9C5DB7" w14:textId="77777777" w:rsidTr="00950178">
        <w:tc>
          <w:tcPr>
            <w:tcW w:w="5310" w:type="dxa"/>
          </w:tcPr>
          <w:p w14:paraId="7FB8B74B" w14:textId="77777777" w:rsidR="0006063E" w:rsidRPr="0006063E" w:rsidRDefault="0006063E" w:rsidP="0006063E">
            <w:p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Commitment to the Profession</w:t>
            </w:r>
          </w:p>
          <w:p w14:paraId="6C5CB992" w14:textId="77777777" w:rsidR="0006063E" w:rsidRPr="0006063E" w:rsidRDefault="0006063E" w:rsidP="00260A02">
            <w:pPr>
              <w:numPr>
                <w:ilvl w:val="0"/>
                <w:numId w:val="32"/>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Demonstrates interest in coursework</w:t>
            </w:r>
          </w:p>
          <w:p w14:paraId="3C4803A9" w14:textId="77777777" w:rsidR="0006063E" w:rsidRPr="0006063E" w:rsidRDefault="0006063E" w:rsidP="00260A02">
            <w:pPr>
              <w:numPr>
                <w:ilvl w:val="0"/>
                <w:numId w:val="32"/>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Desires to learn material beyond class expectations</w:t>
            </w:r>
          </w:p>
          <w:p w14:paraId="31C13A58" w14:textId="77777777" w:rsidR="0006063E" w:rsidRPr="0006063E" w:rsidRDefault="0006063E" w:rsidP="00260A02">
            <w:pPr>
              <w:numPr>
                <w:ilvl w:val="0"/>
                <w:numId w:val="32"/>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Work reflects quality effort</w:t>
            </w:r>
          </w:p>
          <w:p w14:paraId="5CE8148A" w14:textId="77777777" w:rsidR="0006063E" w:rsidRPr="0006063E" w:rsidRDefault="0006063E" w:rsidP="0006063E">
            <w:pPr>
              <w:spacing w:after="0" w:line="240" w:lineRule="auto"/>
              <w:ind w:left="162"/>
              <w:rPr>
                <w:rFonts w:ascii="Times New Roman" w:eastAsia="Times New Roman" w:hAnsi="Times New Roman"/>
                <w:sz w:val="18"/>
                <w:szCs w:val="18"/>
              </w:rPr>
            </w:pPr>
            <w:r w:rsidRPr="0006063E">
              <w:rPr>
                <w:rFonts w:ascii="Times New Roman" w:eastAsia="Times New Roman" w:hAnsi="Times New Roman"/>
                <w:sz w:val="18"/>
                <w:szCs w:val="18"/>
              </w:rPr>
              <w:t>Example or Comment:</w:t>
            </w:r>
          </w:p>
          <w:p w14:paraId="4E68D26A" w14:textId="77777777" w:rsidR="0006063E" w:rsidRPr="0006063E" w:rsidRDefault="0006063E" w:rsidP="0006063E">
            <w:pPr>
              <w:spacing w:after="0" w:line="240" w:lineRule="auto"/>
              <w:ind w:left="162"/>
              <w:rPr>
                <w:rFonts w:ascii="Times New Roman" w:eastAsia="Times New Roman" w:hAnsi="Times New Roman"/>
                <w:sz w:val="18"/>
                <w:szCs w:val="18"/>
              </w:rPr>
            </w:pPr>
          </w:p>
        </w:tc>
        <w:tc>
          <w:tcPr>
            <w:tcW w:w="1530" w:type="dxa"/>
          </w:tcPr>
          <w:p w14:paraId="265D1602" w14:textId="77777777" w:rsidR="0006063E" w:rsidRPr="0006063E" w:rsidRDefault="0006063E" w:rsidP="0006063E">
            <w:pPr>
              <w:spacing w:after="0" w:line="240" w:lineRule="auto"/>
              <w:rPr>
                <w:rFonts w:ascii="Times New Roman" w:eastAsia="Times New Roman" w:hAnsi="Times New Roman"/>
                <w:sz w:val="18"/>
                <w:szCs w:val="18"/>
              </w:rPr>
            </w:pPr>
          </w:p>
        </w:tc>
        <w:tc>
          <w:tcPr>
            <w:tcW w:w="1620" w:type="dxa"/>
          </w:tcPr>
          <w:p w14:paraId="5C221AF9" w14:textId="77777777" w:rsidR="0006063E" w:rsidRPr="0006063E" w:rsidRDefault="0006063E" w:rsidP="0006063E">
            <w:pPr>
              <w:spacing w:after="0" w:line="240" w:lineRule="auto"/>
              <w:jc w:val="center"/>
              <w:rPr>
                <w:rFonts w:ascii="Times New Roman" w:eastAsia="Times New Roman" w:hAnsi="Times New Roman"/>
                <w:sz w:val="18"/>
                <w:szCs w:val="18"/>
              </w:rPr>
            </w:pPr>
          </w:p>
        </w:tc>
        <w:tc>
          <w:tcPr>
            <w:tcW w:w="2070" w:type="dxa"/>
          </w:tcPr>
          <w:p w14:paraId="2371B0E7" w14:textId="77777777" w:rsidR="0006063E" w:rsidRPr="0006063E" w:rsidRDefault="0006063E" w:rsidP="0006063E">
            <w:pPr>
              <w:spacing w:after="0" w:line="240" w:lineRule="auto"/>
              <w:rPr>
                <w:rFonts w:ascii="Times New Roman" w:eastAsia="Times New Roman" w:hAnsi="Times New Roman"/>
                <w:sz w:val="18"/>
                <w:szCs w:val="18"/>
              </w:rPr>
            </w:pPr>
          </w:p>
        </w:tc>
      </w:tr>
      <w:tr w:rsidR="00950178" w:rsidRPr="0006063E" w14:paraId="2DE2B8CA" w14:textId="77777777" w:rsidTr="00950178">
        <w:tc>
          <w:tcPr>
            <w:tcW w:w="5310" w:type="dxa"/>
          </w:tcPr>
          <w:p w14:paraId="18C4207B" w14:textId="77777777" w:rsidR="0006063E" w:rsidRPr="0006063E" w:rsidRDefault="0006063E" w:rsidP="0006063E">
            <w:p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Self-Reflection</w:t>
            </w:r>
          </w:p>
          <w:p w14:paraId="371ED0D9" w14:textId="77777777" w:rsidR="0006063E" w:rsidRPr="0006063E" w:rsidRDefault="0006063E" w:rsidP="00260A02">
            <w:pPr>
              <w:numPr>
                <w:ilvl w:val="0"/>
                <w:numId w:val="33"/>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Able to identify personal strengths and weaknesses</w:t>
            </w:r>
          </w:p>
          <w:p w14:paraId="343ED738" w14:textId="77777777" w:rsidR="0006063E" w:rsidRPr="0006063E" w:rsidRDefault="0006063E" w:rsidP="00260A02">
            <w:pPr>
              <w:numPr>
                <w:ilvl w:val="0"/>
                <w:numId w:val="33"/>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Demonstrates a desire to improve and grow as a counselor</w:t>
            </w:r>
          </w:p>
          <w:p w14:paraId="69D356A2" w14:textId="77777777" w:rsidR="0006063E" w:rsidRPr="0006063E" w:rsidRDefault="0006063E" w:rsidP="00260A02">
            <w:pPr>
              <w:numPr>
                <w:ilvl w:val="0"/>
                <w:numId w:val="33"/>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Demonstrates ability to think about and change behavior</w:t>
            </w:r>
          </w:p>
          <w:p w14:paraId="6BAF7624" w14:textId="77777777" w:rsidR="0006063E" w:rsidRPr="0006063E" w:rsidRDefault="0006063E" w:rsidP="0006063E">
            <w:pPr>
              <w:spacing w:after="0" w:line="240" w:lineRule="auto"/>
              <w:ind w:left="72"/>
              <w:rPr>
                <w:rFonts w:ascii="Times New Roman" w:eastAsia="Times New Roman" w:hAnsi="Times New Roman"/>
                <w:sz w:val="18"/>
                <w:szCs w:val="18"/>
              </w:rPr>
            </w:pPr>
            <w:r w:rsidRPr="0006063E">
              <w:rPr>
                <w:rFonts w:ascii="Times New Roman" w:eastAsia="Times New Roman" w:hAnsi="Times New Roman"/>
                <w:sz w:val="18"/>
                <w:szCs w:val="18"/>
              </w:rPr>
              <w:t>Example or Comment:</w:t>
            </w:r>
          </w:p>
          <w:p w14:paraId="4554357E" w14:textId="77777777" w:rsidR="0006063E" w:rsidRPr="0006063E" w:rsidRDefault="0006063E" w:rsidP="0006063E">
            <w:pPr>
              <w:spacing w:after="0" w:line="240" w:lineRule="auto"/>
              <w:ind w:left="72"/>
              <w:rPr>
                <w:rFonts w:ascii="Times New Roman" w:eastAsia="Times New Roman" w:hAnsi="Times New Roman"/>
                <w:sz w:val="18"/>
                <w:szCs w:val="18"/>
              </w:rPr>
            </w:pPr>
          </w:p>
        </w:tc>
        <w:tc>
          <w:tcPr>
            <w:tcW w:w="1530" w:type="dxa"/>
          </w:tcPr>
          <w:p w14:paraId="4A950AB3" w14:textId="77777777" w:rsidR="0006063E" w:rsidRPr="0006063E" w:rsidRDefault="0006063E" w:rsidP="0006063E">
            <w:pPr>
              <w:spacing w:after="0" w:line="240" w:lineRule="auto"/>
              <w:rPr>
                <w:rFonts w:ascii="Times New Roman" w:eastAsia="Times New Roman" w:hAnsi="Times New Roman"/>
                <w:sz w:val="18"/>
                <w:szCs w:val="18"/>
              </w:rPr>
            </w:pPr>
          </w:p>
        </w:tc>
        <w:tc>
          <w:tcPr>
            <w:tcW w:w="1620" w:type="dxa"/>
          </w:tcPr>
          <w:p w14:paraId="52C84C65" w14:textId="77777777" w:rsidR="0006063E" w:rsidRPr="0006063E" w:rsidRDefault="0006063E" w:rsidP="0006063E">
            <w:pPr>
              <w:spacing w:after="0" w:line="240" w:lineRule="auto"/>
              <w:rPr>
                <w:rFonts w:ascii="Times New Roman" w:eastAsia="Times New Roman" w:hAnsi="Times New Roman"/>
                <w:sz w:val="18"/>
                <w:szCs w:val="18"/>
              </w:rPr>
            </w:pPr>
          </w:p>
        </w:tc>
        <w:tc>
          <w:tcPr>
            <w:tcW w:w="2070" w:type="dxa"/>
          </w:tcPr>
          <w:p w14:paraId="69279096" w14:textId="77777777" w:rsidR="0006063E" w:rsidRPr="0006063E" w:rsidRDefault="0006063E" w:rsidP="0006063E">
            <w:pPr>
              <w:spacing w:after="0" w:line="240" w:lineRule="auto"/>
              <w:rPr>
                <w:rFonts w:ascii="Times New Roman" w:eastAsia="Times New Roman" w:hAnsi="Times New Roman"/>
                <w:sz w:val="18"/>
                <w:szCs w:val="18"/>
              </w:rPr>
            </w:pPr>
          </w:p>
        </w:tc>
      </w:tr>
      <w:tr w:rsidR="00950178" w:rsidRPr="0006063E" w14:paraId="09F4650B" w14:textId="77777777" w:rsidTr="00950178">
        <w:tc>
          <w:tcPr>
            <w:tcW w:w="5310" w:type="dxa"/>
          </w:tcPr>
          <w:p w14:paraId="6DD7DF3E" w14:textId="77777777" w:rsidR="0006063E" w:rsidRPr="0006063E" w:rsidRDefault="0006063E" w:rsidP="0006063E">
            <w:p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Personal Integrity</w:t>
            </w:r>
          </w:p>
          <w:p w14:paraId="0D9C40C4" w14:textId="77777777" w:rsidR="0006063E" w:rsidRPr="0006063E" w:rsidRDefault="0006063E" w:rsidP="00260A02">
            <w:pPr>
              <w:numPr>
                <w:ilvl w:val="0"/>
                <w:numId w:val="34"/>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Demonstrates honesty in responses to others</w:t>
            </w:r>
          </w:p>
          <w:p w14:paraId="3E6D60C4" w14:textId="77777777" w:rsidR="0006063E" w:rsidRPr="0006063E" w:rsidRDefault="0006063E" w:rsidP="00260A02">
            <w:pPr>
              <w:numPr>
                <w:ilvl w:val="0"/>
                <w:numId w:val="34"/>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Understands own personal values and beliefs and how these affect interpersonal</w:t>
            </w:r>
          </w:p>
          <w:p w14:paraId="05261693" w14:textId="77777777" w:rsidR="0006063E" w:rsidRPr="0006063E" w:rsidRDefault="0006063E" w:rsidP="0006063E">
            <w:pPr>
              <w:spacing w:after="0" w:line="240" w:lineRule="auto"/>
              <w:ind w:left="480"/>
              <w:rPr>
                <w:rFonts w:ascii="Times New Roman" w:eastAsia="Times New Roman" w:hAnsi="Times New Roman"/>
                <w:sz w:val="18"/>
                <w:szCs w:val="18"/>
              </w:rPr>
            </w:pPr>
            <w:r w:rsidRPr="0006063E">
              <w:rPr>
                <w:rFonts w:ascii="Times New Roman" w:eastAsia="Times New Roman" w:hAnsi="Times New Roman"/>
                <w:sz w:val="18"/>
                <w:szCs w:val="18"/>
              </w:rPr>
              <w:t>Relationships</w:t>
            </w:r>
          </w:p>
          <w:p w14:paraId="213CB0F0" w14:textId="77777777" w:rsidR="0006063E" w:rsidRPr="0006063E" w:rsidRDefault="0006063E" w:rsidP="0006063E">
            <w:pPr>
              <w:spacing w:after="0" w:line="240" w:lineRule="auto"/>
              <w:ind w:left="72"/>
              <w:rPr>
                <w:rFonts w:ascii="Times New Roman" w:eastAsia="Times New Roman" w:hAnsi="Times New Roman"/>
                <w:sz w:val="18"/>
                <w:szCs w:val="18"/>
              </w:rPr>
            </w:pPr>
            <w:r w:rsidRPr="0006063E">
              <w:rPr>
                <w:rFonts w:ascii="Times New Roman" w:eastAsia="Times New Roman" w:hAnsi="Times New Roman"/>
                <w:sz w:val="18"/>
                <w:szCs w:val="18"/>
              </w:rPr>
              <w:t>Example or Comment:</w:t>
            </w:r>
          </w:p>
          <w:p w14:paraId="305CAF1F" w14:textId="77777777" w:rsidR="0006063E" w:rsidRPr="0006063E" w:rsidRDefault="0006063E" w:rsidP="0006063E">
            <w:pPr>
              <w:spacing w:after="0" w:line="240" w:lineRule="auto"/>
              <w:ind w:left="72"/>
              <w:rPr>
                <w:rFonts w:ascii="Times New Roman" w:eastAsia="Times New Roman" w:hAnsi="Times New Roman"/>
                <w:sz w:val="18"/>
                <w:szCs w:val="18"/>
              </w:rPr>
            </w:pPr>
          </w:p>
        </w:tc>
        <w:tc>
          <w:tcPr>
            <w:tcW w:w="1530" w:type="dxa"/>
          </w:tcPr>
          <w:p w14:paraId="6EB6FA1F" w14:textId="77777777" w:rsidR="0006063E" w:rsidRPr="0006063E" w:rsidRDefault="0006063E" w:rsidP="0006063E">
            <w:pPr>
              <w:spacing w:after="0" w:line="240" w:lineRule="auto"/>
              <w:rPr>
                <w:rFonts w:ascii="Times New Roman" w:eastAsia="Times New Roman" w:hAnsi="Times New Roman"/>
                <w:sz w:val="18"/>
                <w:szCs w:val="18"/>
              </w:rPr>
            </w:pPr>
          </w:p>
        </w:tc>
        <w:tc>
          <w:tcPr>
            <w:tcW w:w="1620" w:type="dxa"/>
          </w:tcPr>
          <w:p w14:paraId="7CA66A80" w14:textId="77777777" w:rsidR="0006063E" w:rsidRPr="0006063E" w:rsidRDefault="0006063E" w:rsidP="0006063E">
            <w:pPr>
              <w:spacing w:after="0" w:line="240" w:lineRule="auto"/>
              <w:jc w:val="center"/>
              <w:rPr>
                <w:rFonts w:ascii="Times New Roman" w:eastAsia="Times New Roman" w:hAnsi="Times New Roman"/>
                <w:sz w:val="18"/>
                <w:szCs w:val="18"/>
              </w:rPr>
            </w:pPr>
          </w:p>
        </w:tc>
        <w:tc>
          <w:tcPr>
            <w:tcW w:w="2070" w:type="dxa"/>
          </w:tcPr>
          <w:p w14:paraId="1750986E" w14:textId="77777777" w:rsidR="0006063E" w:rsidRPr="0006063E" w:rsidRDefault="0006063E" w:rsidP="0006063E">
            <w:pPr>
              <w:spacing w:after="0" w:line="240" w:lineRule="auto"/>
              <w:rPr>
                <w:rFonts w:ascii="Times New Roman" w:eastAsia="Times New Roman" w:hAnsi="Times New Roman"/>
                <w:sz w:val="18"/>
                <w:szCs w:val="18"/>
              </w:rPr>
            </w:pPr>
          </w:p>
        </w:tc>
      </w:tr>
      <w:tr w:rsidR="00950178" w:rsidRPr="0006063E" w14:paraId="4F359480" w14:textId="77777777" w:rsidTr="00950178">
        <w:tc>
          <w:tcPr>
            <w:tcW w:w="5310" w:type="dxa"/>
          </w:tcPr>
          <w:p w14:paraId="7FD5097F" w14:textId="77777777" w:rsidR="0006063E" w:rsidRPr="0006063E" w:rsidRDefault="0006063E" w:rsidP="0006063E">
            <w:p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Interpersonal Competence</w:t>
            </w:r>
          </w:p>
          <w:p w14:paraId="2ADA3750" w14:textId="77777777" w:rsidR="0006063E" w:rsidRPr="0006063E" w:rsidRDefault="0006063E" w:rsidP="00260A02">
            <w:pPr>
              <w:numPr>
                <w:ilvl w:val="0"/>
                <w:numId w:val="35"/>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Demonstrates ability to work as an effective team member</w:t>
            </w:r>
          </w:p>
          <w:p w14:paraId="1088BA61" w14:textId="77777777" w:rsidR="0006063E" w:rsidRPr="0006063E" w:rsidRDefault="0006063E" w:rsidP="00260A02">
            <w:pPr>
              <w:numPr>
                <w:ilvl w:val="0"/>
                <w:numId w:val="35"/>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Interacts with others in a positive, professional manner</w:t>
            </w:r>
          </w:p>
          <w:p w14:paraId="6862C532" w14:textId="77777777" w:rsidR="0006063E" w:rsidRPr="0006063E" w:rsidRDefault="0006063E" w:rsidP="00260A02">
            <w:pPr>
              <w:numPr>
                <w:ilvl w:val="0"/>
                <w:numId w:val="35"/>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Demonstrates active involvement in teamwork</w:t>
            </w:r>
          </w:p>
          <w:p w14:paraId="30340494" w14:textId="77777777" w:rsidR="0006063E" w:rsidRPr="0006063E" w:rsidRDefault="0006063E" w:rsidP="0006063E">
            <w:pPr>
              <w:spacing w:after="0" w:line="240" w:lineRule="auto"/>
              <w:ind w:left="72"/>
              <w:rPr>
                <w:rFonts w:ascii="Times New Roman" w:eastAsia="Times New Roman" w:hAnsi="Times New Roman"/>
                <w:sz w:val="18"/>
                <w:szCs w:val="18"/>
              </w:rPr>
            </w:pPr>
            <w:r w:rsidRPr="0006063E">
              <w:rPr>
                <w:rFonts w:ascii="Times New Roman" w:eastAsia="Times New Roman" w:hAnsi="Times New Roman"/>
                <w:sz w:val="18"/>
                <w:szCs w:val="18"/>
              </w:rPr>
              <w:t>Example or Comment:</w:t>
            </w:r>
          </w:p>
          <w:p w14:paraId="56A06D71" w14:textId="77777777" w:rsidR="0006063E" w:rsidRPr="0006063E" w:rsidRDefault="0006063E" w:rsidP="0006063E">
            <w:pPr>
              <w:spacing w:after="0" w:line="240" w:lineRule="auto"/>
              <w:ind w:left="72"/>
              <w:rPr>
                <w:rFonts w:ascii="Times New Roman" w:eastAsia="Times New Roman" w:hAnsi="Times New Roman"/>
                <w:sz w:val="18"/>
                <w:szCs w:val="18"/>
              </w:rPr>
            </w:pPr>
          </w:p>
        </w:tc>
        <w:tc>
          <w:tcPr>
            <w:tcW w:w="1530" w:type="dxa"/>
          </w:tcPr>
          <w:p w14:paraId="6393736C" w14:textId="77777777" w:rsidR="0006063E" w:rsidRPr="0006063E" w:rsidRDefault="0006063E" w:rsidP="0006063E">
            <w:pPr>
              <w:spacing w:after="0" w:line="240" w:lineRule="auto"/>
              <w:rPr>
                <w:rFonts w:ascii="Times New Roman" w:eastAsia="Times New Roman" w:hAnsi="Times New Roman"/>
                <w:sz w:val="18"/>
                <w:szCs w:val="18"/>
              </w:rPr>
            </w:pPr>
          </w:p>
        </w:tc>
        <w:tc>
          <w:tcPr>
            <w:tcW w:w="1620" w:type="dxa"/>
          </w:tcPr>
          <w:p w14:paraId="2ABFDB3D" w14:textId="77777777" w:rsidR="0006063E" w:rsidRPr="0006063E" w:rsidRDefault="0006063E" w:rsidP="0006063E">
            <w:pPr>
              <w:spacing w:after="0" w:line="240" w:lineRule="auto"/>
              <w:jc w:val="center"/>
              <w:rPr>
                <w:rFonts w:ascii="Times New Roman" w:eastAsia="Times New Roman" w:hAnsi="Times New Roman"/>
                <w:sz w:val="18"/>
                <w:szCs w:val="18"/>
              </w:rPr>
            </w:pPr>
          </w:p>
        </w:tc>
        <w:tc>
          <w:tcPr>
            <w:tcW w:w="2070" w:type="dxa"/>
          </w:tcPr>
          <w:p w14:paraId="1D4A874F" w14:textId="77777777" w:rsidR="0006063E" w:rsidRPr="0006063E" w:rsidRDefault="0006063E" w:rsidP="0006063E">
            <w:pPr>
              <w:spacing w:after="0" w:line="240" w:lineRule="auto"/>
              <w:rPr>
                <w:rFonts w:ascii="Times New Roman" w:eastAsia="Times New Roman" w:hAnsi="Times New Roman"/>
                <w:sz w:val="18"/>
                <w:szCs w:val="18"/>
              </w:rPr>
            </w:pPr>
          </w:p>
        </w:tc>
      </w:tr>
      <w:tr w:rsidR="00950178" w:rsidRPr="0006063E" w14:paraId="68FC799E" w14:textId="77777777" w:rsidTr="00950178">
        <w:trPr>
          <w:trHeight w:val="809"/>
        </w:trPr>
        <w:tc>
          <w:tcPr>
            <w:tcW w:w="5310" w:type="dxa"/>
          </w:tcPr>
          <w:p w14:paraId="558ED22F" w14:textId="77777777" w:rsidR="0006063E" w:rsidRPr="0006063E" w:rsidRDefault="0006063E" w:rsidP="0006063E">
            <w:p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Personal Maturity</w:t>
            </w:r>
          </w:p>
          <w:p w14:paraId="63222D30" w14:textId="77777777" w:rsidR="0006063E" w:rsidRPr="0006063E" w:rsidRDefault="0006063E" w:rsidP="00260A02">
            <w:pPr>
              <w:numPr>
                <w:ilvl w:val="0"/>
                <w:numId w:val="36"/>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Demonstrates positive work attitude and enthusiasm for task at hand</w:t>
            </w:r>
          </w:p>
          <w:p w14:paraId="312C7BA8" w14:textId="77777777" w:rsidR="0006063E" w:rsidRPr="0006063E" w:rsidRDefault="0006063E" w:rsidP="0006063E">
            <w:p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 xml:space="preserve">    b.      Internalizes importance of professional work behaviors</w:t>
            </w:r>
          </w:p>
          <w:p w14:paraId="1290A11E" w14:textId="77777777" w:rsidR="0006063E" w:rsidRPr="0006063E" w:rsidRDefault="0006063E" w:rsidP="00337A7B">
            <w:pPr>
              <w:spacing w:after="0" w:line="240" w:lineRule="auto"/>
              <w:ind w:left="72"/>
              <w:rPr>
                <w:rFonts w:ascii="Times New Roman" w:eastAsia="Times New Roman" w:hAnsi="Times New Roman"/>
                <w:sz w:val="18"/>
                <w:szCs w:val="18"/>
              </w:rPr>
            </w:pPr>
            <w:r w:rsidRPr="0006063E">
              <w:rPr>
                <w:rFonts w:ascii="Times New Roman" w:eastAsia="Times New Roman" w:hAnsi="Times New Roman"/>
                <w:sz w:val="18"/>
                <w:szCs w:val="18"/>
              </w:rPr>
              <w:t xml:space="preserve"> Example or Comment:</w:t>
            </w:r>
          </w:p>
        </w:tc>
        <w:tc>
          <w:tcPr>
            <w:tcW w:w="1530" w:type="dxa"/>
          </w:tcPr>
          <w:p w14:paraId="5181C182" w14:textId="77777777" w:rsidR="0006063E" w:rsidRPr="0006063E" w:rsidRDefault="0006063E" w:rsidP="0006063E">
            <w:pPr>
              <w:spacing w:after="0" w:line="240" w:lineRule="auto"/>
              <w:rPr>
                <w:rFonts w:ascii="Times New Roman" w:eastAsia="Times New Roman" w:hAnsi="Times New Roman"/>
                <w:sz w:val="18"/>
                <w:szCs w:val="18"/>
              </w:rPr>
            </w:pPr>
          </w:p>
        </w:tc>
        <w:tc>
          <w:tcPr>
            <w:tcW w:w="1620" w:type="dxa"/>
          </w:tcPr>
          <w:p w14:paraId="79E9683F" w14:textId="77777777" w:rsidR="0006063E" w:rsidRPr="0006063E" w:rsidRDefault="0006063E" w:rsidP="0006063E">
            <w:pPr>
              <w:spacing w:after="0" w:line="240" w:lineRule="auto"/>
              <w:jc w:val="center"/>
              <w:rPr>
                <w:rFonts w:ascii="Times New Roman" w:eastAsia="Times New Roman" w:hAnsi="Times New Roman"/>
                <w:sz w:val="18"/>
                <w:szCs w:val="18"/>
              </w:rPr>
            </w:pPr>
          </w:p>
        </w:tc>
        <w:tc>
          <w:tcPr>
            <w:tcW w:w="2070" w:type="dxa"/>
          </w:tcPr>
          <w:p w14:paraId="0A5138CB" w14:textId="77777777" w:rsidR="0006063E" w:rsidRPr="0006063E" w:rsidRDefault="0006063E" w:rsidP="0006063E">
            <w:pPr>
              <w:spacing w:after="0" w:line="240" w:lineRule="auto"/>
              <w:jc w:val="center"/>
              <w:rPr>
                <w:rFonts w:ascii="Times New Roman" w:eastAsia="Times New Roman" w:hAnsi="Times New Roman"/>
                <w:sz w:val="18"/>
                <w:szCs w:val="18"/>
              </w:rPr>
            </w:pPr>
          </w:p>
        </w:tc>
      </w:tr>
      <w:tr w:rsidR="00950178" w:rsidRPr="0006063E" w14:paraId="123D58EB" w14:textId="77777777" w:rsidTr="00950178">
        <w:trPr>
          <w:trHeight w:val="683"/>
        </w:trPr>
        <w:tc>
          <w:tcPr>
            <w:tcW w:w="5310" w:type="dxa"/>
          </w:tcPr>
          <w:p w14:paraId="38D2933E" w14:textId="77777777" w:rsidR="0006063E" w:rsidRPr="0006063E" w:rsidRDefault="0006063E" w:rsidP="0006063E">
            <w:p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Self-Care</w:t>
            </w:r>
          </w:p>
          <w:p w14:paraId="01677A22" w14:textId="77777777" w:rsidR="0006063E" w:rsidRPr="0006063E" w:rsidRDefault="0006063E" w:rsidP="00260A02">
            <w:pPr>
              <w:numPr>
                <w:ilvl w:val="0"/>
                <w:numId w:val="37"/>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Addresses personal issues that may affect professional life</w:t>
            </w:r>
          </w:p>
          <w:p w14:paraId="79C51E33" w14:textId="77777777" w:rsidR="0006063E" w:rsidRPr="0006063E" w:rsidRDefault="0006063E" w:rsidP="00260A02">
            <w:pPr>
              <w:numPr>
                <w:ilvl w:val="0"/>
                <w:numId w:val="37"/>
              </w:numPr>
              <w:spacing w:after="0" w:line="240" w:lineRule="auto"/>
              <w:rPr>
                <w:rFonts w:ascii="Times New Roman" w:eastAsia="Times New Roman" w:hAnsi="Times New Roman"/>
                <w:sz w:val="18"/>
                <w:szCs w:val="18"/>
              </w:rPr>
            </w:pPr>
            <w:r w:rsidRPr="0006063E">
              <w:rPr>
                <w:rFonts w:ascii="Times New Roman" w:eastAsia="Times New Roman" w:hAnsi="Times New Roman"/>
                <w:sz w:val="18"/>
                <w:szCs w:val="18"/>
              </w:rPr>
              <w:t>Demonstrates desire for wellness and balance</w:t>
            </w:r>
          </w:p>
          <w:p w14:paraId="1A247F0B" w14:textId="77777777" w:rsidR="0006063E" w:rsidRPr="0006063E" w:rsidRDefault="0006063E" w:rsidP="0006063E">
            <w:pPr>
              <w:spacing w:after="0" w:line="240" w:lineRule="auto"/>
              <w:ind w:left="72"/>
              <w:rPr>
                <w:rFonts w:ascii="Times New Roman" w:eastAsia="Times New Roman" w:hAnsi="Times New Roman"/>
                <w:sz w:val="18"/>
                <w:szCs w:val="18"/>
              </w:rPr>
            </w:pPr>
            <w:r w:rsidRPr="0006063E">
              <w:rPr>
                <w:rFonts w:ascii="Times New Roman" w:eastAsia="Times New Roman" w:hAnsi="Times New Roman"/>
                <w:sz w:val="18"/>
                <w:szCs w:val="18"/>
              </w:rPr>
              <w:t>Example or Comment:</w:t>
            </w:r>
          </w:p>
          <w:p w14:paraId="052A9966" w14:textId="77777777" w:rsidR="0006063E" w:rsidRPr="0006063E" w:rsidRDefault="0006063E" w:rsidP="0006063E">
            <w:pPr>
              <w:spacing w:after="0" w:line="240" w:lineRule="auto"/>
              <w:ind w:left="72"/>
              <w:rPr>
                <w:rFonts w:ascii="Times New Roman" w:eastAsia="Times New Roman" w:hAnsi="Times New Roman"/>
                <w:sz w:val="18"/>
                <w:szCs w:val="18"/>
              </w:rPr>
            </w:pPr>
          </w:p>
        </w:tc>
        <w:tc>
          <w:tcPr>
            <w:tcW w:w="1530" w:type="dxa"/>
          </w:tcPr>
          <w:p w14:paraId="4E4B8DB5" w14:textId="77777777" w:rsidR="0006063E" w:rsidRPr="0006063E" w:rsidRDefault="0006063E" w:rsidP="0006063E">
            <w:pPr>
              <w:spacing w:after="0" w:line="240" w:lineRule="auto"/>
              <w:rPr>
                <w:rFonts w:ascii="Times New Roman" w:eastAsia="Times New Roman" w:hAnsi="Times New Roman"/>
                <w:sz w:val="18"/>
                <w:szCs w:val="18"/>
              </w:rPr>
            </w:pPr>
          </w:p>
        </w:tc>
        <w:tc>
          <w:tcPr>
            <w:tcW w:w="1620" w:type="dxa"/>
          </w:tcPr>
          <w:p w14:paraId="438846AC" w14:textId="77777777" w:rsidR="0006063E" w:rsidRPr="0006063E" w:rsidRDefault="0006063E" w:rsidP="0006063E">
            <w:pPr>
              <w:spacing w:after="0" w:line="240" w:lineRule="auto"/>
              <w:jc w:val="center"/>
              <w:rPr>
                <w:rFonts w:ascii="Times New Roman" w:eastAsia="Times New Roman" w:hAnsi="Times New Roman"/>
                <w:sz w:val="18"/>
                <w:szCs w:val="18"/>
              </w:rPr>
            </w:pPr>
          </w:p>
        </w:tc>
        <w:tc>
          <w:tcPr>
            <w:tcW w:w="2070" w:type="dxa"/>
          </w:tcPr>
          <w:p w14:paraId="5E0C203B" w14:textId="77777777" w:rsidR="0006063E" w:rsidRPr="0006063E" w:rsidRDefault="0006063E" w:rsidP="0006063E">
            <w:pPr>
              <w:spacing w:after="0" w:line="240" w:lineRule="auto"/>
              <w:jc w:val="center"/>
              <w:rPr>
                <w:rFonts w:ascii="Times New Roman" w:eastAsia="Times New Roman" w:hAnsi="Times New Roman"/>
                <w:sz w:val="18"/>
                <w:szCs w:val="18"/>
              </w:rPr>
            </w:pPr>
          </w:p>
        </w:tc>
      </w:tr>
    </w:tbl>
    <w:p w14:paraId="5688EEE9" w14:textId="77777777" w:rsidR="0006063E" w:rsidRPr="0006063E" w:rsidRDefault="0006063E" w:rsidP="0006063E">
      <w:pPr>
        <w:spacing w:after="0" w:line="240" w:lineRule="auto"/>
        <w:rPr>
          <w:rFonts w:ascii="Times New Roman" w:eastAsia="Times New Roman" w:hAnsi="Times New Roman"/>
          <w:sz w:val="20"/>
          <w:szCs w:val="20"/>
        </w:rPr>
      </w:pPr>
      <w:r w:rsidRPr="0006063E">
        <w:rPr>
          <w:rFonts w:ascii="Times New Roman" w:eastAsia="Times New Roman" w:hAnsi="Times New Roman"/>
          <w:sz w:val="18"/>
          <w:szCs w:val="18"/>
        </w:rPr>
        <w:t xml:space="preserve">(* adapted from Minnesota State U. &amp; The University of Tennessee, Knoxville, ACES  10/07)   Key   SC – School Counseling                CMH – Clinical Health Counseling                </w:t>
      </w:r>
    </w:p>
    <w:p w14:paraId="5E423BAE" w14:textId="52EA6D49" w:rsidR="0009660D" w:rsidRDefault="0009660D" w:rsidP="0006063E">
      <w:pPr>
        <w:spacing w:after="0" w:line="240" w:lineRule="auto"/>
        <w:rPr>
          <w:rFonts w:ascii="Times New Roman" w:eastAsia="Times New Roman" w:hAnsi="Times New Roman"/>
          <w:sz w:val="24"/>
          <w:szCs w:val="24"/>
        </w:rPr>
      </w:pPr>
    </w:p>
    <w:p w14:paraId="1486B50C" w14:textId="77777777" w:rsidR="0009660D" w:rsidRPr="0009660D" w:rsidRDefault="0009660D" w:rsidP="0009660D">
      <w:pPr>
        <w:rPr>
          <w:rFonts w:ascii="Times New Roman" w:eastAsia="Times New Roman" w:hAnsi="Times New Roman"/>
          <w:sz w:val="24"/>
          <w:szCs w:val="24"/>
        </w:rPr>
      </w:pPr>
    </w:p>
    <w:p w14:paraId="32BBA2E6" w14:textId="77777777" w:rsidR="0009660D" w:rsidRPr="0009660D" w:rsidRDefault="0009660D" w:rsidP="0009660D">
      <w:pPr>
        <w:rPr>
          <w:rFonts w:ascii="Times New Roman" w:eastAsia="Times New Roman" w:hAnsi="Times New Roman"/>
          <w:sz w:val="24"/>
          <w:szCs w:val="24"/>
        </w:rPr>
      </w:pPr>
    </w:p>
    <w:p w14:paraId="554A3F12" w14:textId="77777777" w:rsidR="001C2B18" w:rsidRPr="0009660D" w:rsidRDefault="001C2B18" w:rsidP="00105E8C">
      <w:pPr>
        <w:rPr>
          <w:rFonts w:ascii="Times New Roman" w:eastAsia="Times New Roman" w:hAnsi="Times New Roman"/>
          <w:sz w:val="24"/>
          <w:szCs w:val="24"/>
        </w:rPr>
        <w:sectPr w:rsidR="001C2B18" w:rsidRPr="0009660D" w:rsidSect="0099077A">
          <w:pgSz w:w="12240" w:h="15840" w:code="1"/>
          <w:pgMar w:top="360" w:right="360" w:bottom="360" w:left="360" w:header="720" w:footer="720" w:gutter="0"/>
          <w:cols w:space="720"/>
          <w:docGrid w:linePitch="360"/>
        </w:sectPr>
      </w:pPr>
    </w:p>
    <w:p w14:paraId="2DF876A7" w14:textId="77777777" w:rsidR="00FB4709" w:rsidRPr="00FB4709" w:rsidRDefault="00FB4709" w:rsidP="00FB4709">
      <w:pPr>
        <w:spacing w:after="0" w:line="240" w:lineRule="auto"/>
        <w:rPr>
          <w:rFonts w:ascii="Times New Roman" w:eastAsia="Times New Roman" w:hAnsi="Times New Roman"/>
          <w:sz w:val="24"/>
          <w:szCs w:val="24"/>
        </w:rPr>
      </w:pPr>
    </w:p>
    <w:p w14:paraId="2FECA27C" w14:textId="77777777" w:rsidR="00FB4709" w:rsidRPr="00FB4709" w:rsidRDefault="00FB4709" w:rsidP="00FB4709">
      <w:pPr>
        <w:spacing w:after="0" w:line="240" w:lineRule="auto"/>
        <w:rPr>
          <w:rFonts w:ascii="Times New Roman" w:eastAsia="Times New Roman" w:hAnsi="Times New Roman"/>
          <w:sz w:val="24"/>
          <w:szCs w:val="24"/>
        </w:rPr>
      </w:pPr>
    </w:p>
    <w:p w14:paraId="24224345" w14:textId="77777777" w:rsidR="00FB4709" w:rsidRPr="00FB4709" w:rsidRDefault="00FB4709" w:rsidP="00FB4709">
      <w:pPr>
        <w:spacing w:after="0" w:line="240" w:lineRule="auto"/>
        <w:jc w:val="center"/>
        <w:rPr>
          <w:rFonts w:ascii="Times New Roman" w:eastAsia="Times New Roman" w:hAnsi="Times New Roman"/>
          <w:sz w:val="24"/>
          <w:szCs w:val="24"/>
        </w:rPr>
      </w:pPr>
    </w:p>
    <w:p w14:paraId="517B67D6" w14:textId="77777777" w:rsidR="00FB4709" w:rsidRPr="00FB4709" w:rsidRDefault="00FB4709" w:rsidP="00FB4709">
      <w:pPr>
        <w:spacing w:after="0" w:line="240" w:lineRule="auto"/>
        <w:jc w:val="center"/>
        <w:rPr>
          <w:rFonts w:ascii="Times New Roman" w:eastAsia="Times New Roman" w:hAnsi="Times New Roman"/>
          <w:sz w:val="24"/>
          <w:szCs w:val="24"/>
        </w:rPr>
      </w:pPr>
    </w:p>
    <w:p w14:paraId="064B584F" w14:textId="77777777" w:rsidR="00FB4709" w:rsidRPr="00FB4709" w:rsidRDefault="00FB4709" w:rsidP="00FB4709">
      <w:pPr>
        <w:spacing w:after="0" w:line="240" w:lineRule="auto"/>
        <w:jc w:val="center"/>
        <w:rPr>
          <w:rFonts w:ascii="Times New Roman" w:eastAsia="Times New Roman" w:hAnsi="Times New Roman"/>
          <w:sz w:val="24"/>
          <w:szCs w:val="24"/>
        </w:rPr>
      </w:pPr>
    </w:p>
    <w:p w14:paraId="138780D4" w14:textId="77777777" w:rsidR="00FB4709" w:rsidRPr="00FB4709" w:rsidRDefault="00FB4709" w:rsidP="00FB4709">
      <w:pPr>
        <w:spacing w:after="0" w:line="240" w:lineRule="auto"/>
        <w:jc w:val="center"/>
        <w:rPr>
          <w:rFonts w:ascii="Times New Roman" w:eastAsia="Times New Roman" w:hAnsi="Times New Roman"/>
          <w:sz w:val="24"/>
          <w:szCs w:val="24"/>
        </w:rPr>
      </w:pPr>
    </w:p>
    <w:p w14:paraId="50660C59" w14:textId="77777777" w:rsidR="00FB4709" w:rsidRPr="00FB4709" w:rsidRDefault="00FB4709" w:rsidP="00FB4709">
      <w:pPr>
        <w:spacing w:after="0" w:line="240" w:lineRule="auto"/>
        <w:jc w:val="center"/>
        <w:rPr>
          <w:rFonts w:ascii="Times New Roman" w:eastAsia="Times New Roman" w:hAnsi="Times New Roman"/>
          <w:sz w:val="24"/>
          <w:szCs w:val="24"/>
        </w:rPr>
      </w:pPr>
    </w:p>
    <w:p w14:paraId="75F4892C" w14:textId="77777777" w:rsidR="00FB4709" w:rsidRPr="00FB4709" w:rsidRDefault="00FB4709" w:rsidP="00FB4709">
      <w:pPr>
        <w:spacing w:after="0" w:line="240" w:lineRule="auto"/>
        <w:jc w:val="center"/>
        <w:rPr>
          <w:rFonts w:ascii="Times New Roman" w:eastAsia="Times New Roman" w:hAnsi="Times New Roman"/>
          <w:sz w:val="24"/>
          <w:szCs w:val="24"/>
        </w:rPr>
      </w:pPr>
    </w:p>
    <w:p w14:paraId="413F4AD4" w14:textId="77777777" w:rsidR="00FB4709" w:rsidRPr="00FB4709" w:rsidRDefault="00FB4709" w:rsidP="00FB4709">
      <w:pPr>
        <w:spacing w:after="0" w:line="240" w:lineRule="auto"/>
        <w:jc w:val="center"/>
        <w:rPr>
          <w:rFonts w:ascii="Times New Roman" w:eastAsia="Times New Roman" w:hAnsi="Times New Roman"/>
          <w:sz w:val="24"/>
          <w:szCs w:val="24"/>
        </w:rPr>
      </w:pPr>
    </w:p>
    <w:p w14:paraId="34268BF2" w14:textId="77777777" w:rsidR="00FB4709" w:rsidRDefault="00FB4709" w:rsidP="00FB4709">
      <w:pPr>
        <w:spacing w:after="0" w:line="240" w:lineRule="auto"/>
        <w:jc w:val="center"/>
        <w:rPr>
          <w:rFonts w:ascii="Times New Roman" w:eastAsia="Times New Roman" w:hAnsi="Times New Roman"/>
          <w:sz w:val="24"/>
          <w:szCs w:val="24"/>
        </w:rPr>
      </w:pPr>
    </w:p>
    <w:p w14:paraId="45D39017" w14:textId="77777777" w:rsidR="00337A7B" w:rsidRPr="00FB4709" w:rsidRDefault="00337A7B" w:rsidP="00FB4709">
      <w:pPr>
        <w:spacing w:after="0" w:line="240" w:lineRule="auto"/>
        <w:jc w:val="center"/>
        <w:rPr>
          <w:rFonts w:ascii="Times New Roman" w:eastAsia="Times New Roman" w:hAnsi="Times New Roman"/>
          <w:sz w:val="24"/>
          <w:szCs w:val="24"/>
        </w:rPr>
      </w:pPr>
    </w:p>
    <w:p w14:paraId="604B9FA4" w14:textId="77777777" w:rsidR="00FB4709" w:rsidRPr="00FB4709" w:rsidRDefault="00FB4709" w:rsidP="00FB4709">
      <w:pPr>
        <w:spacing w:after="0" w:line="240" w:lineRule="auto"/>
        <w:jc w:val="center"/>
        <w:rPr>
          <w:rFonts w:ascii="Times New Roman" w:eastAsia="Times New Roman" w:hAnsi="Times New Roman"/>
          <w:sz w:val="24"/>
          <w:szCs w:val="24"/>
        </w:rPr>
      </w:pPr>
    </w:p>
    <w:p w14:paraId="503835E3" w14:textId="77777777" w:rsidR="00FB4709" w:rsidRPr="00FB4709" w:rsidRDefault="00FB4709" w:rsidP="00FB4709">
      <w:pPr>
        <w:spacing w:after="0" w:line="240" w:lineRule="auto"/>
        <w:jc w:val="center"/>
        <w:rPr>
          <w:rFonts w:ascii="Times New Roman" w:eastAsia="Times New Roman" w:hAnsi="Times New Roman"/>
          <w:sz w:val="24"/>
          <w:szCs w:val="24"/>
        </w:rPr>
      </w:pPr>
    </w:p>
    <w:p w14:paraId="1778211B" w14:textId="77777777" w:rsidR="00FB4709" w:rsidRPr="00FB4709" w:rsidRDefault="00FB4709" w:rsidP="00FB4709">
      <w:pPr>
        <w:spacing w:after="0" w:line="240" w:lineRule="auto"/>
        <w:jc w:val="center"/>
        <w:rPr>
          <w:rFonts w:ascii="Times New Roman" w:eastAsia="Times New Roman" w:hAnsi="Times New Roman"/>
          <w:sz w:val="24"/>
          <w:szCs w:val="24"/>
        </w:rPr>
      </w:pPr>
    </w:p>
    <w:p w14:paraId="769AC1E7" w14:textId="77777777" w:rsidR="00FB4709" w:rsidRPr="00FB4709" w:rsidRDefault="00FB4709" w:rsidP="00FB4709">
      <w:pPr>
        <w:spacing w:after="0" w:line="240" w:lineRule="auto"/>
        <w:jc w:val="center"/>
        <w:rPr>
          <w:rFonts w:ascii="Times New Roman" w:eastAsia="Times New Roman" w:hAnsi="Times New Roman"/>
          <w:sz w:val="24"/>
          <w:szCs w:val="24"/>
        </w:rPr>
      </w:pPr>
    </w:p>
    <w:p w14:paraId="2A0DA47E" w14:textId="77777777" w:rsidR="00FB4709" w:rsidRPr="00FB4709" w:rsidRDefault="00FB4709" w:rsidP="00FB4709">
      <w:pPr>
        <w:spacing w:after="0" w:line="240" w:lineRule="auto"/>
        <w:jc w:val="center"/>
        <w:rPr>
          <w:rFonts w:ascii="Times New Roman" w:eastAsia="Times New Roman" w:hAnsi="Times New Roman"/>
          <w:sz w:val="24"/>
          <w:szCs w:val="24"/>
        </w:rPr>
      </w:pPr>
    </w:p>
    <w:p w14:paraId="686C4D10" w14:textId="77777777" w:rsidR="00FB4709" w:rsidRPr="00FB4709" w:rsidRDefault="00FB4709" w:rsidP="00FB4709">
      <w:pPr>
        <w:spacing w:after="0" w:line="240" w:lineRule="auto"/>
        <w:jc w:val="center"/>
        <w:rPr>
          <w:rFonts w:ascii="Times New Roman" w:eastAsia="Times New Roman" w:hAnsi="Times New Roman"/>
          <w:sz w:val="24"/>
          <w:szCs w:val="24"/>
        </w:rPr>
      </w:pPr>
    </w:p>
    <w:p w14:paraId="1DD5501B" w14:textId="77777777" w:rsidR="00FB4709" w:rsidRPr="00FB4709" w:rsidRDefault="00FB4709" w:rsidP="00FB4709">
      <w:pPr>
        <w:keepNext/>
        <w:widowControl w:val="0"/>
        <w:autoSpaceDE w:val="0"/>
        <w:autoSpaceDN w:val="0"/>
        <w:adjustRightInd w:val="0"/>
        <w:spacing w:after="0" w:line="240" w:lineRule="auto"/>
        <w:ind w:left="720" w:right="1440" w:firstLine="720"/>
        <w:jc w:val="center"/>
        <w:outlineLvl w:val="0"/>
        <w:rPr>
          <w:rFonts w:ascii="Times New Roman" w:eastAsia="Times New Roman" w:hAnsi="Times New Roman"/>
          <w:b/>
          <w:bCs/>
          <w:sz w:val="36"/>
          <w:szCs w:val="36"/>
        </w:rPr>
      </w:pPr>
      <w:bookmarkStart w:id="161" w:name="_Toc39365085"/>
      <w:bookmarkStart w:id="162" w:name="_Toc39365560"/>
      <w:bookmarkStart w:id="163" w:name="_Toc143329024"/>
      <w:r w:rsidRPr="00FB4709">
        <w:rPr>
          <w:rFonts w:ascii="Times New Roman" w:eastAsia="Times New Roman" w:hAnsi="Times New Roman"/>
          <w:b/>
          <w:bCs/>
          <w:sz w:val="36"/>
          <w:szCs w:val="36"/>
        </w:rPr>
        <w:t xml:space="preserve">School Counseling </w:t>
      </w:r>
      <w:bookmarkEnd w:id="161"/>
      <w:bookmarkEnd w:id="162"/>
      <w:bookmarkEnd w:id="163"/>
    </w:p>
    <w:p w14:paraId="1B6EE7DD" w14:textId="77777777" w:rsidR="00FB4709" w:rsidRPr="00FB4709" w:rsidRDefault="00FB4709" w:rsidP="00FB4709">
      <w:pPr>
        <w:spacing w:after="0" w:line="240" w:lineRule="auto"/>
        <w:jc w:val="center"/>
        <w:rPr>
          <w:rFonts w:ascii="Times New Roman" w:eastAsia="Times New Roman" w:hAnsi="Times New Roman"/>
          <w:b/>
          <w:sz w:val="28"/>
          <w:szCs w:val="28"/>
        </w:rPr>
      </w:pPr>
      <w:r w:rsidRPr="00FB4709">
        <w:rPr>
          <w:rFonts w:ascii="Times New Roman" w:eastAsia="Times New Roman" w:hAnsi="Times New Roman"/>
          <w:b/>
          <w:sz w:val="28"/>
          <w:szCs w:val="28"/>
        </w:rPr>
        <w:t xml:space="preserve">Program Information </w:t>
      </w:r>
    </w:p>
    <w:p w14:paraId="08C1CAC7" w14:textId="77777777" w:rsidR="00FB4709" w:rsidRPr="00FB4709" w:rsidRDefault="00FB4709" w:rsidP="00FB4709">
      <w:pPr>
        <w:spacing w:after="0" w:line="240" w:lineRule="auto"/>
        <w:jc w:val="center"/>
        <w:rPr>
          <w:rFonts w:ascii="Times New Roman" w:eastAsia="Times New Roman" w:hAnsi="Times New Roman"/>
          <w:b/>
          <w:sz w:val="28"/>
          <w:szCs w:val="28"/>
        </w:rPr>
      </w:pPr>
    </w:p>
    <w:p w14:paraId="0D8CDE55" w14:textId="77777777" w:rsidR="00FB4709" w:rsidRPr="00FB4709" w:rsidRDefault="00FB4709" w:rsidP="00FB4709">
      <w:pPr>
        <w:spacing w:after="0" w:line="240" w:lineRule="auto"/>
        <w:jc w:val="center"/>
        <w:rPr>
          <w:rFonts w:ascii="Times New Roman" w:eastAsia="Times New Roman" w:hAnsi="Times New Roman"/>
          <w:b/>
          <w:sz w:val="28"/>
          <w:szCs w:val="28"/>
        </w:rPr>
      </w:pPr>
    </w:p>
    <w:p w14:paraId="703A1288" w14:textId="77777777" w:rsidR="00FB4709" w:rsidRPr="00FB4709" w:rsidRDefault="00FB4709" w:rsidP="00FB4709">
      <w:pPr>
        <w:spacing w:after="0" w:line="240" w:lineRule="auto"/>
        <w:jc w:val="center"/>
        <w:rPr>
          <w:rFonts w:ascii="Times New Roman" w:eastAsia="Times New Roman" w:hAnsi="Times New Roman"/>
          <w:b/>
          <w:sz w:val="28"/>
          <w:szCs w:val="28"/>
        </w:rPr>
      </w:pPr>
    </w:p>
    <w:p w14:paraId="7EE5D953" w14:textId="77777777" w:rsidR="00FB4709" w:rsidRPr="00FB4709" w:rsidRDefault="00FB4709" w:rsidP="00FB4709">
      <w:pPr>
        <w:spacing w:after="0" w:line="240" w:lineRule="auto"/>
        <w:jc w:val="center"/>
        <w:rPr>
          <w:rFonts w:ascii="Times New Roman" w:eastAsia="Times New Roman" w:hAnsi="Times New Roman"/>
          <w:b/>
          <w:sz w:val="28"/>
          <w:szCs w:val="28"/>
        </w:rPr>
      </w:pPr>
      <w:r w:rsidRPr="00FB4709">
        <w:rPr>
          <w:rFonts w:ascii="Times New Roman" w:eastAsia="Times New Roman" w:hAnsi="Times New Roman"/>
          <w:b/>
          <w:sz w:val="28"/>
          <w:szCs w:val="28"/>
        </w:rPr>
        <w:t>Tonya Balch, Ph.D.</w:t>
      </w:r>
    </w:p>
    <w:p w14:paraId="52CF30F9" w14:textId="77777777" w:rsidR="00FB4709" w:rsidRPr="00FB4709" w:rsidRDefault="00FB4709" w:rsidP="00FB4709">
      <w:pPr>
        <w:spacing w:after="0" w:line="240" w:lineRule="auto"/>
        <w:jc w:val="center"/>
        <w:rPr>
          <w:rFonts w:ascii="Times New Roman" w:eastAsia="Times New Roman" w:hAnsi="Times New Roman"/>
          <w:b/>
          <w:sz w:val="28"/>
          <w:szCs w:val="28"/>
        </w:rPr>
      </w:pPr>
      <w:r w:rsidRPr="00FB4709">
        <w:rPr>
          <w:rFonts w:ascii="Times New Roman" w:eastAsia="Times New Roman" w:hAnsi="Times New Roman"/>
          <w:b/>
          <w:sz w:val="28"/>
          <w:szCs w:val="28"/>
        </w:rPr>
        <w:t>Coordinator</w:t>
      </w:r>
    </w:p>
    <w:p w14:paraId="7196A8FB" w14:textId="77777777" w:rsidR="00FB4709" w:rsidRPr="00FB4709" w:rsidRDefault="00FB4709" w:rsidP="00FB4709">
      <w:pPr>
        <w:spacing w:after="0" w:line="240" w:lineRule="auto"/>
        <w:jc w:val="center"/>
        <w:rPr>
          <w:rFonts w:ascii="Times New Roman" w:eastAsia="Times New Roman" w:hAnsi="Times New Roman"/>
          <w:sz w:val="24"/>
          <w:szCs w:val="24"/>
        </w:rPr>
      </w:pPr>
    </w:p>
    <w:p w14:paraId="3BDD8DEF" w14:textId="77777777" w:rsidR="00FB4709" w:rsidRPr="00FB4709" w:rsidRDefault="00FB4709" w:rsidP="00FB4709">
      <w:pPr>
        <w:spacing w:after="0" w:line="240" w:lineRule="auto"/>
        <w:rPr>
          <w:rFonts w:ascii="Times New Roman" w:eastAsia="Times New Roman" w:hAnsi="Times New Roman"/>
          <w:sz w:val="24"/>
          <w:szCs w:val="24"/>
        </w:rPr>
      </w:pPr>
    </w:p>
    <w:p w14:paraId="3D9AE144" w14:textId="77777777" w:rsidR="00FB4709" w:rsidRPr="00FB4709" w:rsidRDefault="00FB4709" w:rsidP="00FB4709">
      <w:pPr>
        <w:spacing w:after="0" w:line="240" w:lineRule="auto"/>
        <w:outlineLvl w:val="1"/>
        <w:rPr>
          <w:rFonts w:ascii="Times New Roman" w:eastAsia="Times New Roman" w:hAnsi="Times New Roman"/>
          <w:b/>
          <w:bCs/>
          <w:sz w:val="32"/>
          <w:szCs w:val="32"/>
        </w:rPr>
      </w:pPr>
      <w:r w:rsidRPr="00FB4709">
        <w:rPr>
          <w:rFonts w:ascii="Times New Roman" w:eastAsia="Times New Roman" w:hAnsi="Times New Roman"/>
          <w:b/>
          <w:bCs/>
          <w:sz w:val="32"/>
          <w:szCs w:val="32"/>
        </w:rPr>
        <w:br w:type="page"/>
      </w:r>
      <w:bookmarkStart w:id="164" w:name="_Toc39365086"/>
      <w:bookmarkStart w:id="165" w:name="_Toc39365561"/>
      <w:bookmarkStart w:id="166" w:name="_Toc143329025"/>
      <w:r w:rsidRPr="00FB4709">
        <w:rPr>
          <w:rFonts w:ascii="Times New Roman" w:eastAsia="Times New Roman" w:hAnsi="Times New Roman"/>
          <w:b/>
          <w:bCs/>
          <w:sz w:val="32"/>
          <w:szCs w:val="32"/>
        </w:rPr>
        <w:t>Mission Statement</w:t>
      </w:r>
      <w:bookmarkEnd w:id="164"/>
      <w:bookmarkEnd w:id="165"/>
      <w:bookmarkEnd w:id="166"/>
    </w:p>
    <w:p w14:paraId="79C0C691" w14:textId="77777777" w:rsidR="00FB4709" w:rsidRPr="00FB4709" w:rsidRDefault="00FB4709" w:rsidP="00FB4709">
      <w:pPr>
        <w:spacing w:after="0" w:line="240" w:lineRule="auto"/>
        <w:rPr>
          <w:rFonts w:ascii="Times New Roman" w:eastAsia="Times New Roman" w:hAnsi="Times New Roman"/>
          <w:sz w:val="24"/>
          <w:szCs w:val="24"/>
        </w:rPr>
      </w:pPr>
    </w:p>
    <w:p w14:paraId="738E92D9" w14:textId="77777777"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The mission of the Indiana State University School Counseling Program is to educate prospective school counselors for the 21</w:t>
      </w:r>
      <w:r w:rsidRPr="00FB4709">
        <w:rPr>
          <w:rFonts w:ascii="Times New Roman" w:eastAsia="Times New Roman" w:hAnsi="Times New Roman"/>
          <w:sz w:val="24"/>
          <w:szCs w:val="24"/>
          <w:vertAlign w:val="superscript"/>
        </w:rPr>
        <w:t>st</w:t>
      </w:r>
      <w:r w:rsidRPr="00FB4709">
        <w:rPr>
          <w:rFonts w:ascii="Times New Roman" w:eastAsia="Times New Roman" w:hAnsi="Times New Roman"/>
          <w:sz w:val="24"/>
          <w:szCs w:val="24"/>
        </w:rPr>
        <w:t xml:space="preserve"> century as advocates and agents of change who are capable of assessing, developing, implementing, and sustaining programs for youth which will enable them to become full participants in our diverse society.</w:t>
      </w:r>
    </w:p>
    <w:p w14:paraId="3FA47782" w14:textId="77777777" w:rsidR="00FB4709" w:rsidRPr="00FB4709" w:rsidRDefault="00FB4709" w:rsidP="00FB4709">
      <w:pPr>
        <w:spacing w:after="0" w:line="240" w:lineRule="auto"/>
        <w:rPr>
          <w:rFonts w:ascii="Times New Roman" w:eastAsia="Times New Roman" w:hAnsi="Times New Roman"/>
          <w:sz w:val="24"/>
          <w:szCs w:val="24"/>
        </w:rPr>
      </w:pPr>
    </w:p>
    <w:p w14:paraId="238986A0" w14:textId="77777777" w:rsidR="00FB4709" w:rsidRPr="00FB4709" w:rsidRDefault="00FB4709" w:rsidP="00FB4709">
      <w:pPr>
        <w:spacing w:after="0" w:line="240" w:lineRule="auto"/>
        <w:outlineLvl w:val="1"/>
        <w:rPr>
          <w:rFonts w:ascii="Times New Roman" w:eastAsia="Times New Roman" w:hAnsi="Times New Roman"/>
          <w:b/>
          <w:bCs/>
          <w:sz w:val="32"/>
          <w:szCs w:val="32"/>
        </w:rPr>
      </w:pPr>
      <w:bookmarkStart w:id="167" w:name="_Toc39365087"/>
      <w:bookmarkStart w:id="168" w:name="_Toc39365562"/>
      <w:bookmarkStart w:id="169" w:name="_Toc143329026"/>
      <w:r w:rsidRPr="00FB4709">
        <w:rPr>
          <w:rFonts w:ascii="Times New Roman" w:eastAsia="Times New Roman" w:hAnsi="Times New Roman"/>
          <w:b/>
          <w:bCs/>
          <w:sz w:val="32"/>
          <w:szCs w:val="32"/>
        </w:rPr>
        <w:t>Vision Statement</w:t>
      </w:r>
      <w:bookmarkEnd w:id="167"/>
      <w:bookmarkEnd w:id="168"/>
      <w:bookmarkEnd w:id="169"/>
    </w:p>
    <w:p w14:paraId="6DFE7E24" w14:textId="77777777"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We believe that:</w:t>
      </w:r>
    </w:p>
    <w:p w14:paraId="573A18FF" w14:textId="77777777" w:rsidR="00FB4709" w:rsidRPr="00FB4709" w:rsidRDefault="003A6594" w:rsidP="00260A02">
      <w:pPr>
        <w:numPr>
          <w:ilvl w:val="0"/>
          <w:numId w:val="18"/>
        </w:numPr>
        <w:spacing w:after="0" w:line="240" w:lineRule="auto"/>
        <w:rPr>
          <w:rFonts w:ascii="Times New Roman" w:eastAsia="Times New Roman" w:hAnsi="Times New Roman"/>
          <w:sz w:val="24"/>
          <w:szCs w:val="24"/>
        </w:rPr>
      </w:pPr>
      <w:r>
        <w:rPr>
          <w:rFonts w:ascii="Times New Roman" w:eastAsia="Times New Roman" w:hAnsi="Times New Roman"/>
          <w:b/>
          <w:sz w:val="24"/>
          <w:szCs w:val="24"/>
        </w:rPr>
        <w:t>a</w:t>
      </w:r>
      <w:r w:rsidR="00FB4709" w:rsidRPr="00FB4709">
        <w:rPr>
          <w:rFonts w:ascii="Times New Roman" w:eastAsia="Times New Roman" w:hAnsi="Times New Roman"/>
          <w:b/>
          <w:sz w:val="24"/>
          <w:szCs w:val="24"/>
        </w:rPr>
        <w:t>ll</w:t>
      </w:r>
      <w:r>
        <w:rPr>
          <w:rFonts w:ascii="Times New Roman" w:eastAsia="Times New Roman" w:hAnsi="Times New Roman"/>
          <w:b/>
          <w:sz w:val="24"/>
          <w:szCs w:val="24"/>
        </w:rPr>
        <w:t xml:space="preserve"> </w:t>
      </w:r>
      <w:r w:rsidR="00FB4709" w:rsidRPr="00FB4709">
        <w:rPr>
          <w:rFonts w:ascii="Times New Roman" w:eastAsia="Times New Roman" w:hAnsi="Times New Roman"/>
          <w:sz w:val="24"/>
          <w:szCs w:val="24"/>
        </w:rPr>
        <w:t>K-12 students are capable of high achievement and deserve to be surrounded by an environment of high expectations;</w:t>
      </w:r>
    </w:p>
    <w:p w14:paraId="6ADDDA75" w14:textId="77777777" w:rsidR="00FB4709" w:rsidRPr="00FB4709" w:rsidRDefault="00FB4709" w:rsidP="00260A02">
      <w:pPr>
        <w:numPr>
          <w:ilvl w:val="0"/>
          <w:numId w:val="18"/>
        </w:numPr>
        <w:spacing w:after="0" w:line="240" w:lineRule="auto"/>
        <w:rPr>
          <w:rFonts w:ascii="Times New Roman" w:eastAsia="Times New Roman" w:hAnsi="Times New Roman"/>
          <w:sz w:val="24"/>
          <w:szCs w:val="24"/>
        </w:rPr>
      </w:pPr>
      <w:r w:rsidRPr="00FB4709">
        <w:rPr>
          <w:rFonts w:ascii="Times New Roman" w:eastAsia="Times New Roman" w:hAnsi="Times New Roman"/>
          <w:b/>
          <w:sz w:val="24"/>
          <w:szCs w:val="24"/>
        </w:rPr>
        <w:t>all</w:t>
      </w:r>
      <w:r w:rsidRPr="00FB4709">
        <w:rPr>
          <w:rFonts w:ascii="Times New Roman" w:eastAsia="Times New Roman" w:hAnsi="Times New Roman"/>
          <w:sz w:val="24"/>
          <w:szCs w:val="24"/>
        </w:rPr>
        <w:t xml:space="preserve"> K-12 students, regardless of their economic, racial/ethnic, and geographic makeup, have the right to opportunities for learning and developing skills for full participation in our society;</w:t>
      </w:r>
    </w:p>
    <w:p w14:paraId="5C12A2F4" w14:textId="77777777" w:rsidR="00FB4709" w:rsidRPr="00FB4709" w:rsidRDefault="00FB4709" w:rsidP="00260A02">
      <w:pPr>
        <w:numPr>
          <w:ilvl w:val="0"/>
          <w:numId w:val="18"/>
        </w:numPr>
        <w:spacing w:after="0" w:line="240" w:lineRule="auto"/>
        <w:rPr>
          <w:rFonts w:ascii="Times New Roman" w:eastAsia="Times New Roman" w:hAnsi="Times New Roman"/>
          <w:sz w:val="24"/>
          <w:szCs w:val="24"/>
        </w:rPr>
      </w:pPr>
      <w:r w:rsidRPr="00FB4709">
        <w:rPr>
          <w:rFonts w:ascii="Times New Roman" w:eastAsia="Times New Roman" w:hAnsi="Times New Roman"/>
          <w:b/>
          <w:sz w:val="24"/>
          <w:szCs w:val="24"/>
        </w:rPr>
        <w:t>all</w:t>
      </w:r>
      <w:r w:rsidR="003A6594">
        <w:rPr>
          <w:rFonts w:ascii="Times New Roman" w:eastAsia="Times New Roman" w:hAnsi="Times New Roman"/>
          <w:b/>
          <w:sz w:val="24"/>
          <w:szCs w:val="24"/>
        </w:rPr>
        <w:t xml:space="preserve"> </w:t>
      </w:r>
      <w:r w:rsidRPr="00FB4709">
        <w:rPr>
          <w:rFonts w:ascii="Times New Roman" w:eastAsia="Times New Roman" w:hAnsi="Times New Roman"/>
          <w:sz w:val="24"/>
          <w:szCs w:val="24"/>
        </w:rPr>
        <w:t>K-12 students deserve knowledge and experiences gained through curriculum, instruction, and services that are designed to develop high achievement and life-long learning;</w:t>
      </w:r>
    </w:p>
    <w:p w14:paraId="52024C92" w14:textId="77777777" w:rsidR="00FB4709" w:rsidRPr="00FB4709" w:rsidRDefault="00FB4709" w:rsidP="00260A02">
      <w:pPr>
        <w:numPr>
          <w:ilvl w:val="0"/>
          <w:numId w:val="18"/>
        </w:numPr>
        <w:spacing w:after="0" w:line="240" w:lineRule="auto"/>
        <w:rPr>
          <w:rFonts w:ascii="Times New Roman" w:eastAsia="Times New Roman" w:hAnsi="Times New Roman"/>
          <w:sz w:val="24"/>
          <w:szCs w:val="24"/>
        </w:rPr>
      </w:pPr>
      <w:r w:rsidRPr="00FB4709">
        <w:rPr>
          <w:rFonts w:ascii="Times New Roman" w:eastAsia="Times New Roman" w:hAnsi="Times New Roman"/>
          <w:b/>
          <w:sz w:val="24"/>
          <w:szCs w:val="24"/>
        </w:rPr>
        <w:t>all</w:t>
      </w:r>
      <w:r w:rsidR="003A6594">
        <w:rPr>
          <w:rFonts w:ascii="Times New Roman" w:eastAsia="Times New Roman" w:hAnsi="Times New Roman"/>
          <w:b/>
          <w:sz w:val="24"/>
          <w:szCs w:val="24"/>
        </w:rPr>
        <w:t xml:space="preserve"> </w:t>
      </w:r>
      <w:r w:rsidRPr="00FB4709">
        <w:rPr>
          <w:rFonts w:ascii="Times New Roman" w:eastAsia="Times New Roman" w:hAnsi="Times New Roman"/>
          <w:sz w:val="24"/>
          <w:szCs w:val="24"/>
        </w:rPr>
        <w:t>K-12 students need knowledgeable individuals who are dedicated to providing a wide variety of educational and career options, and are full partners in the student’s development; and,</w:t>
      </w:r>
    </w:p>
    <w:p w14:paraId="3D406664" w14:textId="77777777" w:rsidR="00FB4709" w:rsidRPr="00FB4709" w:rsidRDefault="00FB4709" w:rsidP="00260A02">
      <w:pPr>
        <w:numPr>
          <w:ilvl w:val="0"/>
          <w:numId w:val="18"/>
        </w:numPr>
        <w:spacing w:after="0" w:line="240" w:lineRule="auto"/>
        <w:rPr>
          <w:rFonts w:ascii="Times New Roman" w:eastAsia="Times New Roman" w:hAnsi="Times New Roman"/>
          <w:sz w:val="24"/>
          <w:szCs w:val="24"/>
        </w:rPr>
      </w:pPr>
      <w:r w:rsidRPr="00FB4709">
        <w:rPr>
          <w:rFonts w:ascii="Times New Roman" w:eastAsia="Times New Roman" w:hAnsi="Times New Roman"/>
          <w:b/>
          <w:sz w:val="24"/>
          <w:szCs w:val="24"/>
        </w:rPr>
        <w:t>all</w:t>
      </w:r>
      <w:r w:rsidR="003A6594">
        <w:rPr>
          <w:rFonts w:ascii="Times New Roman" w:eastAsia="Times New Roman" w:hAnsi="Times New Roman"/>
          <w:b/>
          <w:sz w:val="24"/>
          <w:szCs w:val="24"/>
        </w:rPr>
        <w:t xml:space="preserve"> </w:t>
      </w:r>
      <w:r w:rsidRPr="00FB4709">
        <w:rPr>
          <w:rFonts w:ascii="Times New Roman" w:eastAsia="Times New Roman" w:hAnsi="Times New Roman"/>
          <w:sz w:val="24"/>
          <w:szCs w:val="24"/>
        </w:rPr>
        <w:t>K-12 students, parents, educators, and members of the community share the responsibility for the general welfare and success of each individual.</w:t>
      </w:r>
    </w:p>
    <w:p w14:paraId="6AA4CCA3" w14:textId="77777777" w:rsidR="00FB4709" w:rsidRPr="00FB4709" w:rsidRDefault="00FB4709" w:rsidP="00FB4709">
      <w:pPr>
        <w:spacing w:after="0" w:line="240" w:lineRule="auto"/>
        <w:rPr>
          <w:rFonts w:ascii="Times New Roman" w:eastAsia="Times New Roman" w:hAnsi="Times New Roman"/>
          <w:sz w:val="24"/>
          <w:szCs w:val="24"/>
        </w:rPr>
      </w:pPr>
    </w:p>
    <w:p w14:paraId="4F4B7FE7" w14:textId="77777777"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We believe that school counselors play an important role in the creation of an educational environment which fosters the stated beliefs.  School counselors are in the unique position to understand the needs of students and their families and to design and coordinate learning experiences to meet those needs. They are accountable for services to students, parents, and teachers and are knowledgeable concerning comprehensive school counseling programs.  They are committed to quality educational opportunities and foster high achievement for all.</w:t>
      </w:r>
    </w:p>
    <w:p w14:paraId="1E768FF8" w14:textId="77777777" w:rsidR="00FB4709" w:rsidRPr="00FB4709" w:rsidRDefault="00FB4709" w:rsidP="00FB4709">
      <w:pPr>
        <w:spacing w:after="0" w:line="240" w:lineRule="auto"/>
        <w:rPr>
          <w:rFonts w:ascii="Times New Roman" w:eastAsia="Times New Roman" w:hAnsi="Times New Roman"/>
          <w:sz w:val="24"/>
          <w:szCs w:val="24"/>
        </w:rPr>
      </w:pPr>
    </w:p>
    <w:p w14:paraId="457DE8C5" w14:textId="77777777"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The School Counseling Program at Indiana State University will provide a variety of opportunities in which students will gain knowledge and experience in:</w:t>
      </w:r>
    </w:p>
    <w:p w14:paraId="0A57B8F1" w14:textId="77777777" w:rsidR="00FB4709" w:rsidRPr="00FB4709" w:rsidRDefault="00FB4709" w:rsidP="00260A02">
      <w:pPr>
        <w:numPr>
          <w:ilvl w:val="0"/>
          <w:numId w:val="17"/>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applying an understanding of educational, political, economic, systemic and psychosocial forces in the development of programs to meet the diverse needs of society, the community and the individual learner, whether in a rural or urban community;</w:t>
      </w:r>
    </w:p>
    <w:p w14:paraId="625EB430" w14:textId="77777777" w:rsidR="00FB4709" w:rsidRPr="00FB4709" w:rsidRDefault="00FB4709" w:rsidP="00260A02">
      <w:pPr>
        <w:numPr>
          <w:ilvl w:val="0"/>
          <w:numId w:val="17"/>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developing collaborative programs based upon student needs among schools, community, business, industry and government;</w:t>
      </w:r>
    </w:p>
    <w:p w14:paraId="66338FF1" w14:textId="77777777" w:rsidR="00FB4709" w:rsidRPr="00FB4709" w:rsidRDefault="00FB4709" w:rsidP="00260A02">
      <w:pPr>
        <w:numPr>
          <w:ilvl w:val="0"/>
          <w:numId w:val="17"/>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applying an understanding of the needs of low-income, minority, and at-risk students and their families in the development of programs and activities designed to “close the achievement gap;” and,</w:t>
      </w:r>
    </w:p>
    <w:p w14:paraId="63261014" w14:textId="77777777" w:rsidR="00FB4709" w:rsidRPr="00FB4709" w:rsidRDefault="00FB4709" w:rsidP="00260A02">
      <w:pPr>
        <w:numPr>
          <w:ilvl w:val="0"/>
          <w:numId w:val="17"/>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applying a global perspective to the career and life planning needs of all students and their families.</w:t>
      </w:r>
    </w:p>
    <w:p w14:paraId="4643AEF3" w14:textId="77777777"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This vision will become a reality when the school counselors, particularly graduates of the School Counseling Program at Indiana State University, have 100% of their students:</w:t>
      </w:r>
    </w:p>
    <w:p w14:paraId="2D9B7865" w14:textId="77777777" w:rsidR="00FB4709" w:rsidRPr="00FB4709" w:rsidRDefault="00FB4709" w:rsidP="00260A02">
      <w:pPr>
        <w:numPr>
          <w:ilvl w:val="0"/>
          <w:numId w:val="16"/>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achieve appropriately in a rigorous course of study</w:t>
      </w:r>
    </w:p>
    <w:p w14:paraId="4066858C" w14:textId="77777777" w:rsidR="00FB4709" w:rsidRPr="00FB4709" w:rsidRDefault="00FB4709" w:rsidP="00260A02">
      <w:pPr>
        <w:numPr>
          <w:ilvl w:val="0"/>
          <w:numId w:val="16"/>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have a variety of caring individuals who are actively involved in their education</w:t>
      </w:r>
    </w:p>
    <w:p w14:paraId="381E10F2" w14:textId="77777777" w:rsidR="00FB4709" w:rsidRPr="00FB4709" w:rsidRDefault="00FB4709" w:rsidP="00260A02">
      <w:pPr>
        <w:numPr>
          <w:ilvl w:val="0"/>
          <w:numId w:val="16"/>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aspire to and experience success in post-secondary educational experiences</w:t>
      </w:r>
    </w:p>
    <w:p w14:paraId="747CD985" w14:textId="77777777" w:rsidR="00FB4709" w:rsidRPr="00FB4709" w:rsidRDefault="00FB4709" w:rsidP="00FB4709">
      <w:pPr>
        <w:spacing w:after="0" w:line="240" w:lineRule="auto"/>
        <w:rPr>
          <w:rFonts w:ascii="Times New Roman" w:eastAsia="Times New Roman" w:hAnsi="Times New Roman"/>
          <w:b/>
          <w:bCs/>
          <w:sz w:val="24"/>
          <w:szCs w:val="24"/>
        </w:rPr>
      </w:pPr>
    </w:p>
    <w:p w14:paraId="74B1B9B3" w14:textId="77777777" w:rsidR="00FB4709" w:rsidRPr="00FB4709" w:rsidRDefault="00FB4709" w:rsidP="00FB4709">
      <w:pPr>
        <w:spacing w:after="0" w:line="240" w:lineRule="auto"/>
        <w:outlineLvl w:val="1"/>
        <w:rPr>
          <w:rFonts w:ascii="Times New Roman" w:eastAsia="Times New Roman" w:hAnsi="Times New Roman"/>
          <w:b/>
          <w:bCs/>
          <w:sz w:val="32"/>
          <w:szCs w:val="32"/>
        </w:rPr>
      </w:pPr>
      <w:bookmarkStart w:id="170" w:name="_Toc39365088"/>
      <w:bookmarkStart w:id="171" w:name="_Toc39365563"/>
      <w:bookmarkStart w:id="172" w:name="_Toc143329027"/>
      <w:r w:rsidRPr="00FB4709">
        <w:rPr>
          <w:rFonts w:ascii="Times New Roman" w:eastAsia="Times New Roman" w:hAnsi="Times New Roman"/>
          <w:b/>
          <w:bCs/>
          <w:sz w:val="32"/>
          <w:szCs w:val="32"/>
        </w:rPr>
        <w:t>Introduction</w:t>
      </w:r>
      <w:bookmarkEnd w:id="170"/>
      <w:bookmarkEnd w:id="171"/>
      <w:bookmarkEnd w:id="172"/>
    </w:p>
    <w:p w14:paraId="612E07EE" w14:textId="77777777" w:rsidR="00FB4709" w:rsidRPr="00FB4709" w:rsidRDefault="00FB4709" w:rsidP="00FB4709">
      <w:pPr>
        <w:spacing w:after="0" w:line="240" w:lineRule="auto"/>
        <w:jc w:val="center"/>
        <w:rPr>
          <w:rFonts w:ascii="Times New Roman" w:eastAsia="Times New Roman" w:hAnsi="Times New Roman"/>
          <w:sz w:val="24"/>
          <w:szCs w:val="24"/>
        </w:rPr>
      </w:pPr>
    </w:p>
    <w:p w14:paraId="3DF311B3" w14:textId="77777777"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To achieve our vision, the School Counseling Program strives to create highly proficient advocates of high achievement for all students; collaborators who work with school personnel, parents, and community leaders; and agents of change who can assess, develop, implement and evaluate accountable programs which enable Indiana youth to become full participants in our diverse society.  To this end, ISU’s School Counseling Program is developmental and systemic.  The curriculum and field experiences are designed to help students acquire and be able to apply knowledge and skills effectively to positively impact students and adults of all ages, as well as, the larger educational and community systems.</w:t>
      </w:r>
    </w:p>
    <w:p w14:paraId="30FACA82" w14:textId="77777777" w:rsidR="00FB4709" w:rsidRPr="00FB4709" w:rsidRDefault="00FB4709" w:rsidP="00FB4709">
      <w:pPr>
        <w:spacing w:after="0" w:line="240" w:lineRule="auto"/>
        <w:ind w:firstLine="720"/>
        <w:rPr>
          <w:rFonts w:ascii="Times New Roman" w:eastAsia="Times New Roman" w:hAnsi="Times New Roman"/>
          <w:sz w:val="24"/>
          <w:szCs w:val="24"/>
        </w:rPr>
      </w:pPr>
    </w:p>
    <w:p w14:paraId="2037A5D6" w14:textId="77777777" w:rsidR="00FB4709" w:rsidRPr="00FB4709" w:rsidRDefault="002F0E7F" w:rsidP="00FB47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T</w:t>
      </w:r>
      <w:r w:rsidR="00FB4709" w:rsidRPr="00FB4709">
        <w:rPr>
          <w:rFonts w:ascii="Times New Roman" w:eastAsia="Times New Roman" w:hAnsi="Times New Roman"/>
          <w:sz w:val="24"/>
          <w:szCs w:val="24"/>
        </w:rPr>
        <w:t>he field experience portion of the program is critical to the student’s development.  Students establish a two year relationship with the counselors, administrators, teachers, students, and parents of an elementary, middle school, and high school (preferably a feeder system).  During the program’s two years, school counseling students are able to see the development of the PK-12 students as they grow and transition from building to building to post-secondary life.  Additionally, knowing that school counseling students will be in the building for two years allows on-site counselors to use the student more effectively in the delivery of their school counseling program.</w:t>
      </w:r>
    </w:p>
    <w:p w14:paraId="11E1B699" w14:textId="77777777" w:rsidR="00FB4709" w:rsidRPr="00FB4709" w:rsidRDefault="00FB4709" w:rsidP="00FB4709">
      <w:pPr>
        <w:spacing w:after="0" w:line="240" w:lineRule="auto"/>
        <w:ind w:firstLine="360"/>
        <w:rPr>
          <w:rFonts w:ascii="Times New Roman" w:eastAsia="Times New Roman" w:hAnsi="Times New Roman"/>
          <w:sz w:val="24"/>
          <w:szCs w:val="24"/>
        </w:rPr>
      </w:pPr>
    </w:p>
    <w:p w14:paraId="1B26B35F" w14:textId="77777777" w:rsidR="00F905B2" w:rsidRDefault="00F905B2" w:rsidP="00FB4709">
      <w:pPr>
        <w:spacing w:after="0" w:line="240" w:lineRule="auto"/>
        <w:outlineLvl w:val="1"/>
        <w:rPr>
          <w:rFonts w:ascii="Times New Roman" w:eastAsia="Times New Roman" w:hAnsi="Times New Roman"/>
          <w:b/>
          <w:bCs/>
          <w:sz w:val="32"/>
          <w:szCs w:val="32"/>
        </w:rPr>
      </w:pPr>
      <w:bookmarkStart w:id="173" w:name="_Toc39365089"/>
      <w:bookmarkStart w:id="174" w:name="_Toc39365564"/>
      <w:bookmarkStart w:id="175" w:name="_Toc143329028"/>
      <w:r w:rsidRPr="001624E3">
        <w:rPr>
          <w:rFonts w:ascii="Times New Roman" w:eastAsia="Times New Roman" w:hAnsi="Times New Roman"/>
          <w:b/>
          <w:bCs/>
          <w:sz w:val="32"/>
          <w:szCs w:val="32"/>
        </w:rPr>
        <w:t>Program Description</w:t>
      </w:r>
    </w:p>
    <w:p w14:paraId="4C9311F4" w14:textId="77777777" w:rsidR="001624E3" w:rsidRPr="001624E3" w:rsidRDefault="001624E3" w:rsidP="00FB4709">
      <w:pPr>
        <w:spacing w:after="0" w:line="240" w:lineRule="auto"/>
        <w:outlineLvl w:val="1"/>
        <w:rPr>
          <w:rFonts w:ascii="Times New Roman" w:hAnsi="Times New Roman"/>
          <w:sz w:val="24"/>
          <w:szCs w:val="24"/>
        </w:rPr>
      </w:pPr>
    </w:p>
    <w:p w14:paraId="36BC084C" w14:textId="4F5B0F0A" w:rsidR="001C59E9" w:rsidRPr="001624E3" w:rsidRDefault="001624E3" w:rsidP="00FB4709">
      <w:pPr>
        <w:spacing w:after="0" w:line="240" w:lineRule="auto"/>
        <w:outlineLvl w:val="1"/>
        <w:rPr>
          <w:rFonts w:ascii="Times New Roman" w:hAnsi="Times New Roman"/>
          <w:sz w:val="24"/>
          <w:szCs w:val="24"/>
        </w:rPr>
      </w:pPr>
      <w:r w:rsidRPr="001624E3">
        <w:rPr>
          <w:rFonts w:ascii="Times New Roman" w:hAnsi="Times New Roman"/>
          <w:sz w:val="24"/>
          <w:szCs w:val="24"/>
        </w:rPr>
        <w:t>The School Counseling Program admits students once a year each March. Students go through the program together in a cohort.  During the summer sessions, classes usually meet every day during the week.  During the Fall and Spring semesters the School Counseling Cohort meets one weekend a month on campus at Indiana State.  Classes usually run from 9-5 on Saturday</w:t>
      </w:r>
      <w:r w:rsidR="009F34E7">
        <w:rPr>
          <w:rFonts w:ascii="Times New Roman" w:hAnsi="Times New Roman"/>
          <w:sz w:val="24"/>
          <w:szCs w:val="24"/>
        </w:rPr>
        <w:t>s</w:t>
      </w:r>
      <w:r w:rsidRPr="001624E3">
        <w:rPr>
          <w:rFonts w:ascii="Times New Roman" w:hAnsi="Times New Roman"/>
          <w:sz w:val="24"/>
          <w:szCs w:val="24"/>
        </w:rPr>
        <w:t>. Between the monthly class meetings, students to work on-line and meet with their supervisors on the internet and at agreed sites in their area.  Students establish a two-</w:t>
      </w:r>
      <w:r w:rsidR="009F34E7">
        <w:rPr>
          <w:rFonts w:ascii="Times New Roman" w:hAnsi="Times New Roman"/>
          <w:sz w:val="24"/>
          <w:szCs w:val="24"/>
        </w:rPr>
        <w:t>y</w:t>
      </w:r>
      <w:r w:rsidRPr="001624E3">
        <w:rPr>
          <w:rFonts w:ascii="Times New Roman" w:hAnsi="Times New Roman"/>
          <w:sz w:val="24"/>
          <w:szCs w:val="24"/>
        </w:rPr>
        <w:t>ear field practice relationship with an elementary, middle school, and high school.</w:t>
      </w:r>
    </w:p>
    <w:p w14:paraId="49DA08DE" w14:textId="77777777" w:rsidR="001624E3" w:rsidRPr="001624E3" w:rsidRDefault="001624E3" w:rsidP="00FB4709">
      <w:pPr>
        <w:spacing w:after="0" w:line="240" w:lineRule="auto"/>
        <w:outlineLvl w:val="1"/>
        <w:rPr>
          <w:rFonts w:ascii="Times New Roman" w:eastAsia="Times New Roman" w:hAnsi="Times New Roman"/>
          <w:b/>
          <w:bCs/>
          <w:sz w:val="24"/>
          <w:szCs w:val="24"/>
        </w:rPr>
      </w:pPr>
    </w:p>
    <w:p w14:paraId="66971BB5" w14:textId="77777777" w:rsidR="00F905B2" w:rsidRDefault="00F905B2" w:rsidP="00FB4709">
      <w:pPr>
        <w:spacing w:after="0" w:line="240" w:lineRule="auto"/>
        <w:outlineLvl w:val="1"/>
        <w:rPr>
          <w:rFonts w:ascii="Times New Roman" w:eastAsia="Times New Roman" w:hAnsi="Times New Roman"/>
          <w:b/>
          <w:bCs/>
          <w:sz w:val="32"/>
          <w:szCs w:val="32"/>
        </w:rPr>
      </w:pPr>
      <w:r>
        <w:rPr>
          <w:rFonts w:ascii="Times New Roman" w:eastAsia="Times New Roman" w:hAnsi="Times New Roman"/>
          <w:b/>
          <w:bCs/>
          <w:sz w:val="32"/>
          <w:szCs w:val="32"/>
        </w:rPr>
        <w:t>Initial Advisement</w:t>
      </w:r>
    </w:p>
    <w:p w14:paraId="5A4F0B21" w14:textId="77777777" w:rsidR="001624E3" w:rsidRDefault="001624E3" w:rsidP="001C59E9">
      <w:pPr>
        <w:tabs>
          <w:tab w:val="left" w:pos="0"/>
        </w:tabs>
        <w:spacing w:after="0" w:line="240" w:lineRule="auto"/>
        <w:ind w:right="720"/>
        <w:rPr>
          <w:rFonts w:ascii="Times New Roman" w:eastAsia="Times New Roman" w:hAnsi="Times New Roman"/>
          <w:sz w:val="24"/>
          <w:szCs w:val="24"/>
        </w:rPr>
      </w:pPr>
    </w:p>
    <w:p w14:paraId="4E0ECF43" w14:textId="60012E82" w:rsidR="001C59E9" w:rsidRPr="006A7408" w:rsidRDefault="001C59E9" w:rsidP="001C59E9">
      <w:pPr>
        <w:tabs>
          <w:tab w:val="left" w:pos="0"/>
        </w:tabs>
        <w:spacing w:after="0" w:line="240" w:lineRule="auto"/>
        <w:ind w:right="720"/>
        <w:rPr>
          <w:rFonts w:ascii="Times New Roman" w:eastAsia="Times New Roman" w:hAnsi="Times New Roman"/>
          <w:sz w:val="24"/>
          <w:szCs w:val="24"/>
        </w:rPr>
      </w:pPr>
      <w:r w:rsidRPr="006A7408">
        <w:rPr>
          <w:rFonts w:ascii="Times New Roman" w:eastAsia="Times New Roman" w:hAnsi="Times New Roman"/>
          <w:sz w:val="24"/>
          <w:szCs w:val="24"/>
        </w:rPr>
        <w:t xml:space="preserve">New students will be advised at an orientation meeting held </w:t>
      </w:r>
      <w:r w:rsidR="009F34E7">
        <w:rPr>
          <w:rFonts w:ascii="Times New Roman" w:eastAsia="Times New Roman" w:hAnsi="Times New Roman"/>
          <w:sz w:val="24"/>
          <w:szCs w:val="24"/>
        </w:rPr>
        <w:t>during</w:t>
      </w:r>
      <w:r>
        <w:rPr>
          <w:rFonts w:ascii="Times New Roman" w:eastAsia="Times New Roman" w:hAnsi="Times New Roman"/>
          <w:sz w:val="24"/>
          <w:szCs w:val="24"/>
        </w:rPr>
        <w:t xml:space="preserve"> the first course</w:t>
      </w:r>
      <w:r w:rsidRPr="006A7408">
        <w:rPr>
          <w:rFonts w:ascii="Times New Roman" w:eastAsia="Times New Roman" w:hAnsi="Times New Roman"/>
          <w:sz w:val="24"/>
          <w:szCs w:val="24"/>
        </w:rPr>
        <w:t xml:space="preserve">. At this time, students will meet each other and the counseling faculty, </w:t>
      </w:r>
      <w:r w:rsidR="0069617C">
        <w:rPr>
          <w:rFonts w:ascii="Times New Roman" w:eastAsia="Times New Roman" w:hAnsi="Times New Roman"/>
          <w:sz w:val="24"/>
          <w:szCs w:val="24"/>
        </w:rPr>
        <w:t xml:space="preserve">and </w:t>
      </w:r>
      <w:r w:rsidRPr="006A7408">
        <w:rPr>
          <w:rFonts w:ascii="Times New Roman" w:eastAsia="Times New Roman" w:hAnsi="Times New Roman"/>
          <w:sz w:val="24"/>
          <w:szCs w:val="24"/>
        </w:rPr>
        <w:t>be given an overview of the program</w:t>
      </w:r>
      <w:r w:rsidR="0069617C">
        <w:rPr>
          <w:rFonts w:ascii="Times New Roman" w:eastAsia="Times New Roman" w:hAnsi="Times New Roman"/>
          <w:sz w:val="24"/>
          <w:szCs w:val="24"/>
        </w:rPr>
        <w:t>.</w:t>
      </w:r>
      <w:r w:rsidR="003A6594">
        <w:rPr>
          <w:rFonts w:ascii="Times New Roman" w:eastAsia="Times New Roman" w:hAnsi="Times New Roman"/>
          <w:sz w:val="24"/>
          <w:szCs w:val="24"/>
        </w:rPr>
        <w:t xml:space="preserve"> The p</w:t>
      </w:r>
      <w:r w:rsidR="0069617C">
        <w:rPr>
          <w:rFonts w:ascii="Times New Roman" w:eastAsia="Times New Roman" w:hAnsi="Times New Roman"/>
          <w:sz w:val="24"/>
          <w:szCs w:val="24"/>
        </w:rPr>
        <w:t xml:space="preserve">rogram coordinator will serve as the assigned advisor for each student.    </w:t>
      </w:r>
    </w:p>
    <w:p w14:paraId="29321562" w14:textId="77777777" w:rsidR="001C59E9" w:rsidRPr="006A7408" w:rsidRDefault="001C59E9" w:rsidP="001C59E9">
      <w:pPr>
        <w:spacing w:after="0" w:line="240" w:lineRule="auto"/>
        <w:outlineLvl w:val="1"/>
        <w:rPr>
          <w:rFonts w:ascii="Times New Roman" w:eastAsia="Times New Roman" w:hAnsi="Times New Roman"/>
          <w:b/>
          <w:bCs/>
          <w:sz w:val="32"/>
          <w:szCs w:val="32"/>
        </w:rPr>
      </w:pPr>
    </w:p>
    <w:p w14:paraId="016B147E" w14:textId="77777777" w:rsidR="001C59E9" w:rsidRPr="006A7408" w:rsidRDefault="001C59E9" w:rsidP="001C59E9">
      <w:pPr>
        <w:spacing w:after="0" w:line="240" w:lineRule="auto"/>
        <w:outlineLvl w:val="1"/>
        <w:rPr>
          <w:rFonts w:ascii="Times New Roman" w:eastAsia="Times New Roman" w:hAnsi="Times New Roman"/>
          <w:b/>
          <w:bCs/>
          <w:sz w:val="32"/>
          <w:szCs w:val="32"/>
        </w:rPr>
      </w:pPr>
      <w:r w:rsidRPr="006A7408">
        <w:rPr>
          <w:rFonts w:ascii="Times New Roman" w:eastAsia="Times New Roman" w:hAnsi="Times New Roman"/>
          <w:b/>
          <w:bCs/>
          <w:sz w:val="32"/>
          <w:szCs w:val="32"/>
        </w:rPr>
        <w:t>Planning a Program of Study</w:t>
      </w:r>
    </w:p>
    <w:p w14:paraId="03FDC89E" w14:textId="77777777" w:rsidR="001C59E9" w:rsidRPr="006A7408" w:rsidRDefault="001C59E9" w:rsidP="001C59E9">
      <w:pPr>
        <w:tabs>
          <w:tab w:val="left" w:pos="0"/>
        </w:tabs>
        <w:spacing w:after="0" w:line="240" w:lineRule="auto"/>
        <w:ind w:right="720"/>
        <w:rPr>
          <w:rFonts w:ascii="Times New Roman" w:eastAsia="Times New Roman" w:hAnsi="Times New Roman"/>
          <w:b/>
          <w:bCs/>
          <w:sz w:val="24"/>
          <w:szCs w:val="24"/>
        </w:rPr>
      </w:pPr>
    </w:p>
    <w:p w14:paraId="3A061AA2" w14:textId="77777777" w:rsidR="001C59E9" w:rsidRPr="006A7408" w:rsidRDefault="001C59E9" w:rsidP="001C59E9">
      <w:pPr>
        <w:tabs>
          <w:tab w:val="left" w:pos="0"/>
        </w:tabs>
        <w:spacing w:after="0" w:line="240" w:lineRule="auto"/>
        <w:ind w:right="720"/>
        <w:rPr>
          <w:rFonts w:ascii="Times New Roman" w:eastAsia="Times New Roman" w:hAnsi="Times New Roman"/>
          <w:sz w:val="24"/>
          <w:szCs w:val="24"/>
        </w:rPr>
      </w:pPr>
      <w:r w:rsidRPr="006A7408">
        <w:rPr>
          <w:rFonts w:ascii="Times New Roman" w:eastAsia="Times New Roman" w:hAnsi="Times New Roman"/>
          <w:sz w:val="24"/>
          <w:szCs w:val="24"/>
        </w:rPr>
        <w:t xml:space="preserve">During the orientation meeting, the Program </w:t>
      </w:r>
      <w:r w:rsidR="003A6594">
        <w:rPr>
          <w:rFonts w:ascii="Times New Roman" w:eastAsia="Times New Roman" w:hAnsi="Times New Roman"/>
          <w:sz w:val="24"/>
          <w:szCs w:val="24"/>
        </w:rPr>
        <w:t xml:space="preserve">Coordinator </w:t>
      </w:r>
      <w:r w:rsidRPr="006A7408">
        <w:rPr>
          <w:rFonts w:ascii="Times New Roman" w:eastAsia="Times New Roman" w:hAnsi="Times New Roman"/>
          <w:sz w:val="24"/>
          <w:szCs w:val="24"/>
        </w:rPr>
        <w:t xml:space="preserve">will advise incoming students regarding registration for the </w:t>
      </w:r>
      <w:r w:rsidR="0069617C">
        <w:rPr>
          <w:rFonts w:ascii="Times New Roman" w:eastAsia="Times New Roman" w:hAnsi="Times New Roman"/>
          <w:sz w:val="24"/>
          <w:szCs w:val="24"/>
        </w:rPr>
        <w:t xml:space="preserve">summer, </w:t>
      </w:r>
      <w:r w:rsidRPr="006A7408">
        <w:rPr>
          <w:rFonts w:ascii="Times New Roman" w:eastAsia="Times New Roman" w:hAnsi="Times New Roman"/>
          <w:sz w:val="24"/>
          <w:szCs w:val="24"/>
        </w:rPr>
        <w:t>fall</w:t>
      </w:r>
      <w:r w:rsidR="0069617C">
        <w:rPr>
          <w:rFonts w:ascii="Times New Roman" w:eastAsia="Times New Roman" w:hAnsi="Times New Roman"/>
          <w:sz w:val="24"/>
          <w:szCs w:val="24"/>
        </w:rPr>
        <w:t>,</w:t>
      </w:r>
      <w:r w:rsidRPr="006A7408">
        <w:rPr>
          <w:rFonts w:ascii="Times New Roman" w:eastAsia="Times New Roman" w:hAnsi="Times New Roman"/>
          <w:sz w:val="24"/>
          <w:szCs w:val="24"/>
        </w:rPr>
        <w:t xml:space="preserve"> and spring terms and discuss the students’ program schedule fo</w:t>
      </w:r>
      <w:r w:rsidR="0069617C">
        <w:rPr>
          <w:rFonts w:ascii="Times New Roman" w:eastAsia="Times New Roman" w:hAnsi="Times New Roman"/>
          <w:sz w:val="24"/>
          <w:szCs w:val="24"/>
        </w:rPr>
        <w:t xml:space="preserve">r the remainder of the program.  Students will sign their Program of Study during the orientation meeting.  </w:t>
      </w:r>
    </w:p>
    <w:p w14:paraId="173897E5" w14:textId="77777777" w:rsidR="001C59E9" w:rsidRPr="001624E3" w:rsidRDefault="001C59E9" w:rsidP="00FB4709">
      <w:pPr>
        <w:spacing w:after="0" w:line="240" w:lineRule="auto"/>
        <w:outlineLvl w:val="1"/>
        <w:rPr>
          <w:rFonts w:ascii="Times New Roman" w:eastAsia="Times New Roman" w:hAnsi="Times New Roman"/>
          <w:b/>
          <w:bCs/>
          <w:sz w:val="24"/>
          <w:szCs w:val="24"/>
        </w:rPr>
      </w:pPr>
    </w:p>
    <w:p w14:paraId="7127FB03" w14:textId="77777777" w:rsidR="00FB4709" w:rsidRPr="00FB4709" w:rsidRDefault="00FB4709" w:rsidP="00FB4709">
      <w:pPr>
        <w:spacing w:after="0" w:line="240" w:lineRule="auto"/>
        <w:outlineLvl w:val="1"/>
        <w:rPr>
          <w:rFonts w:ascii="Times New Roman" w:eastAsia="Times New Roman" w:hAnsi="Times New Roman"/>
          <w:b/>
          <w:bCs/>
          <w:sz w:val="32"/>
          <w:szCs w:val="32"/>
        </w:rPr>
      </w:pPr>
      <w:r w:rsidRPr="00FB4709">
        <w:rPr>
          <w:rFonts w:ascii="Times New Roman" w:eastAsia="Times New Roman" w:hAnsi="Times New Roman"/>
          <w:b/>
          <w:bCs/>
          <w:sz w:val="32"/>
          <w:szCs w:val="32"/>
        </w:rPr>
        <w:t>General Information</w:t>
      </w:r>
      <w:bookmarkEnd w:id="173"/>
      <w:bookmarkEnd w:id="174"/>
      <w:bookmarkEnd w:id="175"/>
    </w:p>
    <w:p w14:paraId="25D5A597" w14:textId="77777777" w:rsidR="00FB4709" w:rsidRPr="00FB4709" w:rsidRDefault="00FB4709" w:rsidP="00FB4709">
      <w:pPr>
        <w:spacing w:after="0" w:line="240" w:lineRule="auto"/>
        <w:jc w:val="center"/>
        <w:rPr>
          <w:rFonts w:ascii="Times New Roman" w:eastAsia="Times New Roman" w:hAnsi="Times New Roman"/>
          <w:b/>
          <w:bCs/>
          <w:sz w:val="24"/>
          <w:szCs w:val="24"/>
        </w:rPr>
      </w:pPr>
    </w:p>
    <w:p w14:paraId="103E634E" w14:textId="77777777"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General requirements of all students in the School Counseling Program include:</w:t>
      </w:r>
    </w:p>
    <w:p w14:paraId="44746BD2" w14:textId="77777777" w:rsidR="00FB4709" w:rsidRPr="00FB4709" w:rsidRDefault="00FB4709" w:rsidP="00260A02">
      <w:pPr>
        <w:numPr>
          <w:ilvl w:val="0"/>
          <w:numId w:val="27"/>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Student membership in the American School Counselor Association;</w:t>
      </w:r>
    </w:p>
    <w:p w14:paraId="415931E1" w14:textId="77777777" w:rsidR="00FB4709" w:rsidRPr="00FB4709" w:rsidRDefault="00FB4709" w:rsidP="00260A02">
      <w:pPr>
        <w:numPr>
          <w:ilvl w:val="0"/>
          <w:numId w:val="27"/>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Student membership in the Indiana School Counselor Association (ISCA) and the Indiana Counseling Association (ICA);</w:t>
      </w:r>
    </w:p>
    <w:p w14:paraId="15DB4F5F" w14:textId="3D0DD578" w:rsidR="00FB4709" w:rsidRPr="00105E8C" w:rsidRDefault="00FB4709" w:rsidP="00105E8C">
      <w:pPr>
        <w:pStyle w:val="ListParagraph"/>
        <w:numPr>
          <w:ilvl w:val="0"/>
          <w:numId w:val="27"/>
        </w:numPr>
        <w:spacing w:after="0" w:line="240" w:lineRule="auto"/>
        <w:rPr>
          <w:rFonts w:ascii="Times New Roman" w:eastAsia="Times New Roman" w:hAnsi="Times New Roman"/>
          <w:sz w:val="24"/>
          <w:szCs w:val="24"/>
        </w:rPr>
      </w:pPr>
      <w:r w:rsidRPr="00105E8C">
        <w:rPr>
          <w:rFonts w:ascii="Times New Roman" w:eastAsia="Times New Roman" w:hAnsi="Times New Roman"/>
          <w:sz w:val="24"/>
          <w:szCs w:val="24"/>
        </w:rPr>
        <w:t>Attendance at 4 professional development days</w:t>
      </w:r>
      <w:r w:rsidR="009F34E7" w:rsidRPr="00105E8C">
        <w:rPr>
          <w:rFonts w:ascii="Times New Roman" w:eastAsia="Times New Roman" w:hAnsi="Times New Roman"/>
          <w:sz w:val="24"/>
          <w:szCs w:val="24"/>
        </w:rPr>
        <w:t xml:space="preserve"> (approximately 32 hours each year)</w:t>
      </w:r>
      <w:r w:rsidRPr="00105E8C">
        <w:rPr>
          <w:rFonts w:ascii="Times New Roman" w:eastAsia="Times New Roman" w:hAnsi="Times New Roman"/>
          <w:sz w:val="24"/>
          <w:szCs w:val="24"/>
        </w:rPr>
        <w:t xml:space="preserve"> to include the ISCA Fall Conference each year or pre-approved substitution;</w:t>
      </w:r>
    </w:p>
    <w:p w14:paraId="767B1B45" w14:textId="2289EF3B" w:rsidR="00FB4709" w:rsidRPr="00105E8C" w:rsidRDefault="00FB4709" w:rsidP="00105E8C">
      <w:pPr>
        <w:pStyle w:val="ListParagraph"/>
        <w:numPr>
          <w:ilvl w:val="0"/>
          <w:numId w:val="27"/>
        </w:numPr>
        <w:spacing w:after="0" w:line="240" w:lineRule="auto"/>
        <w:rPr>
          <w:rFonts w:ascii="Times New Roman" w:eastAsia="Times New Roman" w:hAnsi="Times New Roman"/>
          <w:sz w:val="24"/>
          <w:szCs w:val="24"/>
        </w:rPr>
      </w:pPr>
      <w:r w:rsidRPr="00105E8C">
        <w:rPr>
          <w:rFonts w:ascii="Times New Roman" w:eastAsia="Times New Roman" w:hAnsi="Times New Roman"/>
          <w:sz w:val="24"/>
          <w:szCs w:val="24"/>
        </w:rPr>
        <w:t xml:space="preserve">All students are required to obtain a Criminal </w:t>
      </w:r>
      <w:r w:rsidR="00105E8C">
        <w:rPr>
          <w:rFonts w:ascii="Times New Roman" w:eastAsia="Times New Roman" w:hAnsi="Times New Roman"/>
          <w:sz w:val="24"/>
          <w:szCs w:val="24"/>
        </w:rPr>
        <w:t>Background</w:t>
      </w:r>
      <w:r w:rsidR="00105E8C" w:rsidRPr="00105E8C">
        <w:rPr>
          <w:rFonts w:ascii="Times New Roman" w:eastAsia="Times New Roman" w:hAnsi="Times New Roman"/>
          <w:sz w:val="24"/>
          <w:szCs w:val="24"/>
        </w:rPr>
        <w:t xml:space="preserve"> </w:t>
      </w:r>
      <w:r w:rsidRPr="00105E8C">
        <w:rPr>
          <w:rFonts w:ascii="Times New Roman" w:eastAsia="Times New Roman" w:hAnsi="Times New Roman"/>
          <w:sz w:val="24"/>
          <w:szCs w:val="24"/>
        </w:rPr>
        <w:t xml:space="preserve">Check </w:t>
      </w:r>
      <w:r w:rsidR="009F34E7">
        <w:rPr>
          <w:rFonts w:ascii="Times New Roman" w:eastAsia="Times New Roman" w:hAnsi="Times New Roman"/>
          <w:sz w:val="24"/>
          <w:szCs w:val="24"/>
        </w:rPr>
        <w:t>as required by Indiana State University and the Bayh College of Education</w:t>
      </w:r>
      <w:r w:rsidRPr="00105E8C">
        <w:rPr>
          <w:rFonts w:ascii="Times New Roman" w:eastAsia="Times New Roman" w:hAnsi="Times New Roman"/>
          <w:sz w:val="24"/>
          <w:szCs w:val="24"/>
        </w:rPr>
        <w:t xml:space="preserve"> upon admission to the program</w:t>
      </w:r>
      <w:r w:rsidR="00196DBF" w:rsidRPr="00105E8C">
        <w:rPr>
          <w:rFonts w:ascii="Times New Roman" w:eastAsia="Times New Roman" w:hAnsi="Times New Roman"/>
          <w:sz w:val="24"/>
          <w:szCs w:val="24"/>
        </w:rPr>
        <w:t>.</w:t>
      </w:r>
    </w:p>
    <w:p w14:paraId="6BD21B54" w14:textId="77777777" w:rsidR="00FB4709" w:rsidRDefault="00FB4709" w:rsidP="00FB4709">
      <w:pPr>
        <w:spacing w:after="0" w:line="240" w:lineRule="auto"/>
        <w:rPr>
          <w:rFonts w:ascii="Times New Roman" w:eastAsia="Times New Roman" w:hAnsi="Times New Roman"/>
          <w:sz w:val="24"/>
          <w:szCs w:val="24"/>
        </w:rPr>
      </w:pPr>
    </w:p>
    <w:p w14:paraId="2273695F" w14:textId="5413B892" w:rsidR="001624E3" w:rsidRDefault="001624E3" w:rsidP="00FB4709">
      <w:pPr>
        <w:spacing w:after="0" w:line="240" w:lineRule="auto"/>
        <w:rPr>
          <w:rFonts w:ascii="Times New Roman" w:eastAsia="Times New Roman" w:hAnsi="Times New Roman"/>
          <w:sz w:val="24"/>
          <w:szCs w:val="24"/>
        </w:rPr>
      </w:pPr>
    </w:p>
    <w:p w14:paraId="139C8984" w14:textId="46E3BF6C" w:rsidR="00105E8C" w:rsidRDefault="00105E8C" w:rsidP="00FB4709">
      <w:pPr>
        <w:spacing w:after="0" w:line="240" w:lineRule="auto"/>
        <w:rPr>
          <w:rFonts w:ascii="Times New Roman" w:eastAsia="Times New Roman" w:hAnsi="Times New Roman"/>
          <w:sz w:val="24"/>
          <w:szCs w:val="24"/>
        </w:rPr>
      </w:pPr>
    </w:p>
    <w:p w14:paraId="2A337418" w14:textId="59C52E2E" w:rsidR="00105E8C" w:rsidRDefault="00105E8C" w:rsidP="00FB4709">
      <w:pPr>
        <w:spacing w:after="0" w:line="240" w:lineRule="auto"/>
        <w:rPr>
          <w:rFonts w:ascii="Times New Roman" w:eastAsia="Times New Roman" w:hAnsi="Times New Roman"/>
          <w:sz w:val="24"/>
          <w:szCs w:val="24"/>
        </w:rPr>
      </w:pPr>
    </w:p>
    <w:p w14:paraId="7C8974FF" w14:textId="77777777" w:rsidR="00105E8C" w:rsidRDefault="00105E8C" w:rsidP="00FB4709">
      <w:pPr>
        <w:spacing w:after="0" w:line="240" w:lineRule="auto"/>
        <w:rPr>
          <w:rFonts w:ascii="Times New Roman" w:eastAsia="Times New Roman" w:hAnsi="Times New Roman"/>
          <w:sz w:val="24"/>
          <w:szCs w:val="24"/>
        </w:rPr>
      </w:pPr>
    </w:p>
    <w:p w14:paraId="766F49B1" w14:textId="77777777" w:rsidR="00FB4709" w:rsidRPr="00FB4709" w:rsidRDefault="00FB4709" w:rsidP="00FB4709">
      <w:pPr>
        <w:spacing w:after="0" w:line="240" w:lineRule="auto"/>
        <w:outlineLvl w:val="1"/>
        <w:rPr>
          <w:rFonts w:ascii="Times New Roman" w:eastAsia="Times New Roman" w:hAnsi="Times New Roman"/>
          <w:b/>
          <w:bCs/>
          <w:sz w:val="32"/>
          <w:szCs w:val="32"/>
        </w:rPr>
      </w:pPr>
      <w:bookmarkStart w:id="176" w:name="_Toc39365090"/>
      <w:bookmarkStart w:id="177" w:name="_Toc39365565"/>
      <w:bookmarkStart w:id="178" w:name="_Toc143329029"/>
      <w:r w:rsidRPr="00FB4709">
        <w:rPr>
          <w:rFonts w:ascii="Times New Roman" w:eastAsia="Times New Roman" w:hAnsi="Times New Roman"/>
          <w:b/>
          <w:bCs/>
          <w:sz w:val="32"/>
          <w:szCs w:val="32"/>
        </w:rPr>
        <w:t>Program of Study</w:t>
      </w:r>
      <w:bookmarkEnd w:id="176"/>
      <w:bookmarkEnd w:id="177"/>
      <w:bookmarkEnd w:id="178"/>
    </w:p>
    <w:p w14:paraId="266B05F6" w14:textId="77777777" w:rsidR="00FB4709" w:rsidRPr="00FB4709" w:rsidRDefault="00FB4709" w:rsidP="00FB4709">
      <w:pPr>
        <w:spacing w:after="0" w:line="240" w:lineRule="auto"/>
        <w:rPr>
          <w:rFonts w:ascii="Times New Roman" w:eastAsia="Times New Roman" w:hAnsi="Times New Roman"/>
          <w:b/>
          <w:bCs/>
          <w:sz w:val="24"/>
          <w:szCs w:val="24"/>
        </w:rPr>
      </w:pPr>
    </w:p>
    <w:p w14:paraId="72D06F2D" w14:textId="77777777" w:rsidR="00FB4709" w:rsidRPr="00FB4709" w:rsidRDefault="00FB4709" w:rsidP="00FB4709">
      <w:pPr>
        <w:spacing w:after="0" w:line="240" w:lineRule="auto"/>
        <w:rPr>
          <w:rFonts w:ascii="Times New Roman" w:eastAsia="Times New Roman" w:hAnsi="Times New Roman"/>
          <w:b/>
          <w:bCs/>
          <w:sz w:val="24"/>
          <w:szCs w:val="24"/>
        </w:rPr>
      </w:pPr>
      <w:r w:rsidRPr="00FB4709">
        <w:rPr>
          <w:rFonts w:ascii="Times New Roman" w:eastAsia="Times New Roman" w:hAnsi="Times New Roman"/>
          <w:b/>
          <w:bCs/>
          <w:sz w:val="24"/>
          <w:szCs w:val="24"/>
        </w:rPr>
        <w:t>Required Coursework</w:t>
      </w:r>
      <w:r w:rsidRPr="00FB4709">
        <w:rPr>
          <w:rFonts w:ascii="Times New Roman" w:eastAsia="Times New Roman" w:hAnsi="Times New Roman"/>
          <w:b/>
          <w:bCs/>
          <w:sz w:val="24"/>
          <w:szCs w:val="24"/>
        </w:rPr>
        <w:tab/>
      </w:r>
      <w:r w:rsidRPr="00FB4709">
        <w:rPr>
          <w:rFonts w:ascii="Times New Roman" w:eastAsia="Times New Roman" w:hAnsi="Times New Roman"/>
          <w:b/>
          <w:bCs/>
          <w:sz w:val="24"/>
          <w:szCs w:val="24"/>
        </w:rPr>
        <w:tab/>
      </w:r>
      <w:r w:rsidRPr="00FB4709">
        <w:rPr>
          <w:rFonts w:ascii="Times New Roman" w:eastAsia="Times New Roman" w:hAnsi="Times New Roman"/>
          <w:b/>
          <w:bCs/>
          <w:sz w:val="24"/>
          <w:szCs w:val="24"/>
        </w:rPr>
        <w:tab/>
      </w:r>
      <w:r w:rsidRPr="00FB4709">
        <w:rPr>
          <w:rFonts w:ascii="Times New Roman" w:eastAsia="Times New Roman" w:hAnsi="Times New Roman"/>
          <w:b/>
          <w:bCs/>
          <w:sz w:val="24"/>
          <w:szCs w:val="24"/>
        </w:rPr>
        <w:tab/>
      </w:r>
      <w:r w:rsidRPr="00FB4709">
        <w:rPr>
          <w:rFonts w:ascii="Times New Roman" w:eastAsia="Times New Roman" w:hAnsi="Times New Roman"/>
          <w:b/>
          <w:bCs/>
          <w:sz w:val="24"/>
          <w:szCs w:val="24"/>
        </w:rPr>
        <w:tab/>
        <w:t>Credit hours</w:t>
      </w:r>
    </w:p>
    <w:p w14:paraId="4146161F"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COUN 533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 xml:space="preserve">Techniques of Counseling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3</w:t>
      </w:r>
    </w:p>
    <w:p w14:paraId="38CB7802" w14:textId="77777777"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COUN 535</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 xml:space="preserve">Introduction to School Counseling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 xml:space="preserve">3 </w:t>
      </w:r>
    </w:p>
    <w:p w14:paraId="70C7A8E9" w14:textId="77777777" w:rsidR="00FB4709" w:rsidRPr="00FB4709" w:rsidRDefault="00FB4709" w:rsidP="00FB4709">
      <w:pPr>
        <w:tabs>
          <w:tab w:val="left" w:pos="0"/>
          <w:tab w:val="left" w:pos="216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COUN 615 </w:t>
      </w:r>
      <w:r w:rsidRPr="00FB4709">
        <w:rPr>
          <w:rFonts w:ascii="Times New Roman" w:eastAsia="Times New Roman" w:hAnsi="Times New Roman"/>
          <w:sz w:val="24"/>
          <w:szCs w:val="24"/>
        </w:rPr>
        <w:tab/>
        <w:t xml:space="preserve">Introduction to Group Work                 </w:t>
      </w:r>
      <w:r w:rsidRPr="00FB4709">
        <w:rPr>
          <w:rFonts w:ascii="Times New Roman" w:eastAsia="Times New Roman" w:hAnsi="Times New Roman"/>
          <w:sz w:val="24"/>
          <w:szCs w:val="24"/>
        </w:rPr>
        <w:tab/>
        <w:t>3</w:t>
      </w:r>
    </w:p>
    <w:p w14:paraId="36A7D7B9" w14:textId="77777777" w:rsidR="00FB4709" w:rsidRPr="00FB4709" w:rsidRDefault="00FB4709" w:rsidP="00FB4709">
      <w:pPr>
        <w:tabs>
          <w:tab w:val="left" w:pos="144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COUN 620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 xml:space="preserve">Foundations of Research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3</w:t>
      </w:r>
    </w:p>
    <w:p w14:paraId="600BAF65" w14:textId="3DAAE50C" w:rsidR="00FB4709" w:rsidRPr="00FB4709" w:rsidRDefault="00FB4709" w:rsidP="00FB4709">
      <w:pPr>
        <w:tabs>
          <w:tab w:val="left" w:pos="144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or EPSY 620</w:t>
      </w:r>
      <w:r w:rsidRPr="00FB4709">
        <w:rPr>
          <w:rFonts w:ascii="Times New Roman" w:eastAsia="Times New Roman" w:hAnsi="Times New Roman"/>
          <w:sz w:val="24"/>
          <w:szCs w:val="24"/>
        </w:rPr>
        <w:tab/>
      </w:r>
      <w:r w:rsidR="00112ED9">
        <w:rPr>
          <w:rFonts w:ascii="Times New Roman" w:eastAsia="Times New Roman" w:hAnsi="Times New Roman"/>
          <w:sz w:val="24"/>
          <w:szCs w:val="24"/>
        </w:rPr>
        <w:tab/>
      </w:r>
      <w:r w:rsidRPr="00FB4709">
        <w:rPr>
          <w:rFonts w:ascii="Times New Roman" w:eastAsia="Times New Roman" w:hAnsi="Times New Roman"/>
          <w:sz w:val="24"/>
          <w:szCs w:val="24"/>
        </w:rPr>
        <w:t>Foundations of Research</w:t>
      </w:r>
    </w:p>
    <w:p w14:paraId="3B5491B4" w14:textId="6021C8CF"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or CIMT 610</w:t>
      </w:r>
      <w:r w:rsidRPr="00FB4709">
        <w:rPr>
          <w:rFonts w:ascii="Times New Roman" w:eastAsia="Times New Roman" w:hAnsi="Times New Roman"/>
          <w:sz w:val="24"/>
          <w:szCs w:val="24"/>
        </w:rPr>
        <w:tab/>
      </w:r>
      <w:r w:rsidR="00112ED9">
        <w:rPr>
          <w:rFonts w:ascii="Times New Roman" w:eastAsia="Times New Roman" w:hAnsi="Times New Roman"/>
          <w:sz w:val="24"/>
          <w:szCs w:val="24"/>
        </w:rPr>
        <w:tab/>
      </w:r>
      <w:r w:rsidRPr="00FB4709">
        <w:rPr>
          <w:rFonts w:ascii="Times New Roman" w:eastAsia="Times New Roman" w:hAnsi="Times New Roman"/>
          <w:sz w:val="24"/>
          <w:szCs w:val="24"/>
        </w:rPr>
        <w:t>Research in Education</w:t>
      </w:r>
    </w:p>
    <w:p w14:paraId="36668254" w14:textId="77777777"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COUN 623</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 xml:space="preserve">Counseling Children and Adolescents </w:t>
      </w:r>
      <w:r w:rsidRPr="00FB4709">
        <w:rPr>
          <w:rFonts w:ascii="Times New Roman" w:eastAsia="Times New Roman" w:hAnsi="Times New Roman"/>
          <w:sz w:val="24"/>
          <w:szCs w:val="24"/>
        </w:rPr>
        <w:tab/>
        <w:t xml:space="preserve">3 </w:t>
      </w:r>
    </w:p>
    <w:p w14:paraId="15A2A57D"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COUN 628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 xml:space="preserve">Psychological Appraisal I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3</w:t>
      </w:r>
    </w:p>
    <w:p w14:paraId="1BB35F24"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COUN 634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 xml:space="preserve">Counseling Practicum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3</w:t>
      </w:r>
    </w:p>
    <w:p w14:paraId="4B559A6E"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COUN 635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 xml:space="preserve">Career Development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3</w:t>
      </w:r>
    </w:p>
    <w:p w14:paraId="2E124A33"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COUN 666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 xml:space="preserve">Multicultural Counseling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 xml:space="preserve">            3                              </w:t>
      </w:r>
      <w:r w:rsidRPr="00FB4709">
        <w:rPr>
          <w:rFonts w:ascii="Times New Roman" w:eastAsia="Times New Roman" w:hAnsi="Times New Roman"/>
          <w:sz w:val="24"/>
          <w:szCs w:val="24"/>
        </w:rPr>
        <w:tab/>
      </w:r>
    </w:p>
    <w:p w14:paraId="0EB55102"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COUN 731</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 xml:space="preserve">Organization and Administration of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3</w:t>
      </w:r>
    </w:p>
    <w:p w14:paraId="5CF18255"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Guidance Programs</w:t>
      </w:r>
    </w:p>
    <w:p w14:paraId="3821D118"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COUN 738B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 xml:space="preserve">Professional Seminar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3</w:t>
      </w:r>
    </w:p>
    <w:p w14:paraId="045F53DF"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 xml:space="preserve">COUN 739B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 xml:space="preserve">Internship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6</w:t>
      </w:r>
    </w:p>
    <w:p w14:paraId="582156CB" w14:textId="77777777"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COUN 793B</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 xml:space="preserve">Supervised Field Work:  </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3</w:t>
      </w:r>
    </w:p>
    <w:p w14:paraId="120BA036" w14:textId="77777777" w:rsidR="00FB4709" w:rsidRPr="00FB4709" w:rsidRDefault="00FB4709" w:rsidP="00FB4709">
      <w:pPr>
        <w:spacing w:after="0" w:line="240" w:lineRule="auto"/>
        <w:ind w:left="1440" w:firstLine="720"/>
        <w:rPr>
          <w:rFonts w:ascii="Times New Roman" w:eastAsia="Times New Roman" w:hAnsi="Times New Roman"/>
          <w:sz w:val="24"/>
          <w:szCs w:val="24"/>
        </w:rPr>
      </w:pPr>
      <w:r w:rsidRPr="00FB4709">
        <w:rPr>
          <w:rFonts w:ascii="Times New Roman" w:eastAsia="Times New Roman" w:hAnsi="Times New Roman"/>
          <w:sz w:val="24"/>
          <w:szCs w:val="24"/>
        </w:rPr>
        <w:t>School Guidance and Counseling</w:t>
      </w:r>
    </w:p>
    <w:p w14:paraId="630DF1C2" w14:textId="77777777" w:rsidR="00FB4709" w:rsidRPr="00FB4709" w:rsidRDefault="00FB4709" w:rsidP="00FB4709">
      <w:pPr>
        <w:tabs>
          <w:tab w:val="left" w:pos="0"/>
        </w:tabs>
        <w:spacing w:after="0" w:line="240" w:lineRule="auto"/>
        <w:ind w:right="720"/>
        <w:rPr>
          <w:rFonts w:ascii="Times New Roman" w:eastAsia="Times New Roman" w:hAnsi="Times New Roman"/>
          <w:sz w:val="24"/>
          <w:szCs w:val="24"/>
        </w:rPr>
      </w:pPr>
      <w:r w:rsidRPr="00FB4709">
        <w:rPr>
          <w:rFonts w:ascii="Times New Roman" w:eastAsia="Times New Roman" w:hAnsi="Times New Roman"/>
          <w:sz w:val="24"/>
          <w:szCs w:val="24"/>
        </w:rPr>
        <w:t>EPSY 621</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Lifespan Development</w:t>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r>
      <w:r w:rsidRPr="00FB4709">
        <w:rPr>
          <w:rFonts w:ascii="Times New Roman" w:eastAsia="Times New Roman" w:hAnsi="Times New Roman"/>
          <w:sz w:val="24"/>
          <w:szCs w:val="24"/>
        </w:rPr>
        <w:tab/>
        <w:t>3</w:t>
      </w:r>
    </w:p>
    <w:p w14:paraId="29009DE2" w14:textId="399684DA" w:rsidR="00FB4709" w:rsidRPr="001624E3" w:rsidRDefault="00FB4709" w:rsidP="00FB4709">
      <w:pPr>
        <w:autoSpaceDE w:val="0"/>
        <w:autoSpaceDN w:val="0"/>
        <w:adjustRightInd w:val="0"/>
        <w:spacing w:after="0" w:line="240" w:lineRule="auto"/>
        <w:rPr>
          <w:rFonts w:ascii="Times New Roman" w:eastAsia="Times New Roman" w:hAnsi="Times New Roman"/>
          <w:sz w:val="24"/>
          <w:szCs w:val="24"/>
          <w:u w:val="single"/>
        </w:rPr>
      </w:pPr>
      <w:r w:rsidRPr="001624E3">
        <w:rPr>
          <w:rFonts w:ascii="Times New Roman" w:eastAsia="Times New Roman" w:hAnsi="Times New Roman"/>
          <w:sz w:val="24"/>
          <w:szCs w:val="24"/>
          <w:u w:val="single"/>
        </w:rPr>
        <w:t>ELAF 608</w:t>
      </w:r>
      <w:r w:rsidRPr="001624E3">
        <w:rPr>
          <w:rFonts w:ascii="Times New Roman" w:eastAsia="Times New Roman" w:hAnsi="Times New Roman"/>
          <w:sz w:val="24"/>
          <w:szCs w:val="24"/>
          <w:u w:val="single"/>
        </w:rPr>
        <w:tab/>
      </w:r>
      <w:r w:rsidRPr="001624E3">
        <w:rPr>
          <w:rFonts w:ascii="Times New Roman" w:eastAsia="Times New Roman" w:hAnsi="Times New Roman"/>
          <w:sz w:val="24"/>
          <w:szCs w:val="24"/>
          <w:u w:val="single"/>
        </w:rPr>
        <w:tab/>
      </w:r>
      <w:r w:rsidRPr="001624E3">
        <w:rPr>
          <w:rFonts w:ascii="Times New Roman" w:eastAsia="Times New Roman" w:hAnsi="Times New Roman"/>
          <w:bCs/>
          <w:sz w:val="24"/>
          <w:szCs w:val="24"/>
          <w:u w:val="single"/>
        </w:rPr>
        <w:t>School and Society</w:t>
      </w:r>
      <w:r w:rsidRPr="001624E3">
        <w:rPr>
          <w:rFonts w:ascii="Times New Roman" w:eastAsia="Times New Roman" w:hAnsi="Times New Roman"/>
          <w:bCs/>
          <w:sz w:val="24"/>
          <w:szCs w:val="24"/>
          <w:u w:val="single"/>
        </w:rPr>
        <w:tab/>
      </w:r>
      <w:r w:rsidRPr="001624E3">
        <w:rPr>
          <w:rFonts w:ascii="Times New Roman" w:eastAsia="Times New Roman" w:hAnsi="Times New Roman"/>
          <w:bCs/>
          <w:sz w:val="24"/>
          <w:szCs w:val="24"/>
          <w:u w:val="single"/>
        </w:rPr>
        <w:tab/>
      </w:r>
      <w:r w:rsidRPr="001624E3">
        <w:rPr>
          <w:rFonts w:ascii="Times New Roman" w:eastAsia="Times New Roman" w:hAnsi="Times New Roman"/>
          <w:bCs/>
          <w:sz w:val="24"/>
          <w:szCs w:val="24"/>
          <w:u w:val="single"/>
        </w:rPr>
        <w:tab/>
      </w:r>
      <w:r w:rsidRPr="001624E3">
        <w:rPr>
          <w:rFonts w:ascii="Times New Roman" w:eastAsia="Times New Roman" w:hAnsi="Times New Roman"/>
          <w:bCs/>
          <w:sz w:val="24"/>
          <w:szCs w:val="24"/>
          <w:u w:val="single"/>
        </w:rPr>
        <w:tab/>
      </w:r>
      <w:r w:rsidR="00A21712" w:rsidRPr="001624E3">
        <w:rPr>
          <w:rFonts w:ascii="Times New Roman" w:eastAsia="Times New Roman" w:hAnsi="Times New Roman"/>
          <w:bCs/>
          <w:sz w:val="24"/>
          <w:szCs w:val="24"/>
          <w:u w:val="single"/>
        </w:rPr>
        <w:t>3</w:t>
      </w:r>
      <w:r w:rsidR="001624E3">
        <w:rPr>
          <w:rFonts w:ascii="Times New Roman" w:eastAsia="Times New Roman" w:hAnsi="Times New Roman"/>
          <w:bCs/>
          <w:sz w:val="24"/>
          <w:szCs w:val="24"/>
          <w:u w:val="single"/>
        </w:rPr>
        <w:t xml:space="preserve"> </w:t>
      </w:r>
    </w:p>
    <w:p w14:paraId="17B5AAFD" w14:textId="77777777" w:rsidR="00A80D4A" w:rsidRDefault="002F0E7F" w:rsidP="00FB4709">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Total</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48</w:t>
      </w:r>
    </w:p>
    <w:p w14:paraId="2F6D751E" w14:textId="77777777" w:rsidR="00A80D4A" w:rsidRDefault="00A80D4A" w:rsidP="00FB4709">
      <w:pPr>
        <w:autoSpaceDE w:val="0"/>
        <w:autoSpaceDN w:val="0"/>
        <w:adjustRightInd w:val="0"/>
        <w:spacing w:after="0" w:line="240" w:lineRule="auto"/>
        <w:rPr>
          <w:rFonts w:ascii="Times New Roman" w:eastAsia="Times New Roman" w:hAnsi="Times New Roman"/>
          <w:sz w:val="24"/>
          <w:szCs w:val="24"/>
        </w:rPr>
      </w:pPr>
    </w:p>
    <w:p w14:paraId="1532C523" w14:textId="77777777" w:rsidR="00FB4709" w:rsidRPr="00D03034" w:rsidRDefault="00D03034" w:rsidP="00FB4709">
      <w:pPr>
        <w:autoSpaceDE w:val="0"/>
        <w:autoSpaceDN w:val="0"/>
        <w:adjustRightInd w:val="0"/>
        <w:spacing w:after="0" w:line="240" w:lineRule="auto"/>
        <w:rPr>
          <w:rFonts w:ascii="Times New Roman" w:eastAsia="Times New Roman" w:hAnsi="Times New Roman"/>
          <w:sz w:val="32"/>
          <w:szCs w:val="32"/>
        </w:rPr>
      </w:pPr>
      <w:r w:rsidRPr="00D03034">
        <w:rPr>
          <w:rFonts w:ascii="Times New Roman" w:eastAsia="Times New Roman" w:hAnsi="Times New Roman"/>
          <w:b/>
          <w:sz w:val="32"/>
          <w:szCs w:val="32"/>
        </w:rPr>
        <w:t>Schedule of Study</w:t>
      </w:r>
    </w:p>
    <w:p w14:paraId="57C17CE5" w14:textId="77777777"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u w:val="single"/>
        </w:rPr>
        <w:t>Year 1: Summer</w:t>
      </w:r>
      <w:r w:rsidRPr="00FB4709">
        <w:rPr>
          <w:rFonts w:ascii="Times New Roman" w:eastAsia="Times New Roman" w:hAnsi="Times New Roman"/>
          <w:sz w:val="24"/>
          <w:szCs w:val="24"/>
        </w:rPr>
        <w:tab/>
      </w:r>
    </w:p>
    <w:p w14:paraId="34E14B56" w14:textId="7FCF6F90"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Students gain important foundational knowledge and skills during their first summer in the program.    They take Life Span Development and Introduction to School Counseling. The Intro class exposes students to many of the core issues facing school counselors today, which include issues of advocacy, the achievement gap between poor, rural, and minority youth and their more advantaged peers, educational reform, and personal/social issues.</w:t>
      </w:r>
    </w:p>
    <w:p w14:paraId="4213FC88" w14:textId="77777777" w:rsidR="00FB4709" w:rsidRPr="00FB4709" w:rsidRDefault="00FB4709" w:rsidP="00FB4709">
      <w:pPr>
        <w:spacing w:after="0" w:line="240" w:lineRule="auto"/>
        <w:rPr>
          <w:rFonts w:ascii="Times New Roman" w:eastAsia="Times New Roman" w:hAnsi="Times New Roman"/>
          <w:sz w:val="24"/>
          <w:szCs w:val="24"/>
        </w:rPr>
      </w:pPr>
    </w:p>
    <w:p w14:paraId="13CBC287" w14:textId="77777777" w:rsidR="00FB4709" w:rsidRPr="00FB4709" w:rsidRDefault="00FB4709" w:rsidP="00FB4709">
      <w:pPr>
        <w:spacing w:after="0" w:line="240" w:lineRule="auto"/>
        <w:rPr>
          <w:rFonts w:ascii="Times New Roman" w:eastAsia="Times New Roman" w:hAnsi="Times New Roman"/>
          <w:sz w:val="24"/>
          <w:szCs w:val="24"/>
          <w:u w:val="single"/>
        </w:rPr>
      </w:pPr>
      <w:r w:rsidRPr="00FB4709">
        <w:rPr>
          <w:rFonts w:ascii="Times New Roman" w:eastAsia="Times New Roman" w:hAnsi="Times New Roman"/>
          <w:sz w:val="24"/>
          <w:szCs w:val="24"/>
          <w:u w:val="single"/>
        </w:rPr>
        <w:t>Year 1: Fall</w:t>
      </w:r>
    </w:p>
    <w:p w14:paraId="0AF275B6" w14:textId="7DF6343C"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Students begin to put their foundational knowledge to work in the fall of their first year.  During this semester, they explore the role and function of the school counselor and how this differs from elementary to middle to high school by shadowing their on-site supervisors.  Students shadow the district’s school counseling staff and observe in a number of classrooms. While they are learning about curriculum development, learning styles, and the latest educational research in their Field Work course, they are in the classrooms helping deliver developmental guidance lessons. In Counseling Children and Adolescents, students explore Brief Solution-Focused Counseling theory and techniques, as well as the ideas of Adler, Glasser, and Cognitive-Behavioral counseling.</w:t>
      </w:r>
      <w:r w:rsidR="005A2DAF">
        <w:rPr>
          <w:rFonts w:ascii="Times New Roman" w:eastAsia="Times New Roman" w:hAnsi="Times New Roman"/>
          <w:sz w:val="24"/>
          <w:szCs w:val="24"/>
        </w:rPr>
        <w:t xml:space="preserve"> Students also enroll in Techniques of </w:t>
      </w:r>
      <w:r w:rsidR="009F34E7">
        <w:rPr>
          <w:rFonts w:ascii="Times New Roman" w:eastAsia="Times New Roman" w:hAnsi="Times New Roman"/>
          <w:sz w:val="24"/>
          <w:szCs w:val="24"/>
        </w:rPr>
        <w:t xml:space="preserve">Counseling </w:t>
      </w:r>
      <w:r w:rsidR="005A2DAF">
        <w:rPr>
          <w:rFonts w:ascii="Times New Roman" w:eastAsia="Times New Roman" w:hAnsi="Times New Roman"/>
          <w:sz w:val="24"/>
          <w:szCs w:val="24"/>
        </w:rPr>
        <w:t xml:space="preserve">where they learn and practice basic counseling skills.  </w:t>
      </w:r>
    </w:p>
    <w:p w14:paraId="129A713B" w14:textId="77777777" w:rsidR="00FB4709" w:rsidRPr="00FB4709" w:rsidRDefault="00FB4709" w:rsidP="00FB4709">
      <w:pPr>
        <w:spacing w:after="0" w:line="240" w:lineRule="auto"/>
        <w:rPr>
          <w:rFonts w:ascii="Times New Roman" w:eastAsia="Times New Roman" w:hAnsi="Times New Roman"/>
          <w:sz w:val="24"/>
          <w:szCs w:val="24"/>
        </w:rPr>
      </w:pPr>
    </w:p>
    <w:p w14:paraId="49F69B0E" w14:textId="77777777" w:rsidR="00FB4709" w:rsidRPr="00FB4709" w:rsidRDefault="00FB4709" w:rsidP="00FB4709">
      <w:pPr>
        <w:spacing w:after="0" w:line="240" w:lineRule="auto"/>
        <w:rPr>
          <w:rFonts w:ascii="Times New Roman" w:eastAsia="Times New Roman" w:hAnsi="Times New Roman"/>
          <w:sz w:val="24"/>
          <w:szCs w:val="24"/>
          <w:u w:val="single"/>
        </w:rPr>
      </w:pPr>
      <w:r w:rsidRPr="00FB4709">
        <w:rPr>
          <w:rFonts w:ascii="Times New Roman" w:eastAsia="Times New Roman" w:hAnsi="Times New Roman"/>
          <w:sz w:val="24"/>
          <w:szCs w:val="24"/>
          <w:u w:val="single"/>
        </w:rPr>
        <w:t>Year 1: Spring</w:t>
      </w:r>
    </w:p>
    <w:p w14:paraId="14A751E3" w14:textId="469764A5"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In the Spring semester, counseling students work on individual counseling skills with students at all levels</w:t>
      </w:r>
      <w:r w:rsidR="005A2DAF">
        <w:rPr>
          <w:rFonts w:ascii="Times New Roman" w:eastAsia="Times New Roman" w:hAnsi="Times New Roman"/>
          <w:sz w:val="24"/>
          <w:szCs w:val="24"/>
        </w:rPr>
        <w:t xml:space="preserve"> during the practicum experience</w:t>
      </w:r>
      <w:r w:rsidRPr="00FB4709">
        <w:rPr>
          <w:rFonts w:ascii="Times New Roman" w:eastAsia="Times New Roman" w:hAnsi="Times New Roman"/>
          <w:sz w:val="24"/>
          <w:szCs w:val="24"/>
        </w:rPr>
        <w:t>.  They also take Psychological Appraisal which focuses upon data and test interpretation and appraisal instruments appropriate for school counselor use.</w:t>
      </w:r>
      <w:r w:rsidR="005A2DAF">
        <w:rPr>
          <w:rFonts w:ascii="Times New Roman" w:eastAsia="Times New Roman" w:hAnsi="Times New Roman"/>
          <w:sz w:val="24"/>
          <w:szCs w:val="24"/>
        </w:rPr>
        <w:t xml:space="preserve"> </w:t>
      </w:r>
      <w:r w:rsidR="005A2DAF" w:rsidRPr="005A2DAF">
        <w:rPr>
          <w:rFonts w:ascii="Times New Roman" w:eastAsia="Times New Roman" w:hAnsi="Times New Roman"/>
          <w:sz w:val="24"/>
          <w:szCs w:val="24"/>
        </w:rPr>
        <w:t>Finally, through their class on Research and Program Evaluation, they develop a project which evaluates a program or activity, or looks at student data in a way which focuses on raising student achievement levels.</w:t>
      </w:r>
    </w:p>
    <w:p w14:paraId="71FD3738" w14:textId="77777777" w:rsidR="00FB4709" w:rsidRPr="00FB4709" w:rsidRDefault="00FB4709" w:rsidP="00FB4709">
      <w:pPr>
        <w:spacing w:after="0" w:line="240" w:lineRule="auto"/>
        <w:rPr>
          <w:rFonts w:ascii="Times New Roman" w:eastAsia="Times New Roman" w:hAnsi="Times New Roman"/>
          <w:sz w:val="24"/>
          <w:szCs w:val="24"/>
        </w:rPr>
      </w:pPr>
    </w:p>
    <w:p w14:paraId="1A3C63AB" w14:textId="77777777" w:rsidR="00FB4709" w:rsidRPr="00FB4709" w:rsidRDefault="00FB4709" w:rsidP="00FB4709">
      <w:pPr>
        <w:spacing w:after="0" w:line="240" w:lineRule="auto"/>
        <w:rPr>
          <w:rFonts w:ascii="Times New Roman" w:eastAsia="Times New Roman" w:hAnsi="Times New Roman"/>
          <w:sz w:val="24"/>
          <w:szCs w:val="24"/>
          <w:u w:val="single"/>
        </w:rPr>
      </w:pPr>
      <w:r w:rsidRPr="00FB4709">
        <w:rPr>
          <w:rFonts w:ascii="Times New Roman" w:eastAsia="Times New Roman" w:hAnsi="Times New Roman"/>
          <w:sz w:val="24"/>
          <w:szCs w:val="24"/>
          <w:u w:val="single"/>
        </w:rPr>
        <w:t>Year 2: Summer</w:t>
      </w:r>
    </w:p>
    <w:p w14:paraId="19C86892" w14:textId="77777777"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During their second summer, students take Introduction to Group Work which teaches the students psychoeducational and task group facilitation skills.  They also take Career Development which focuses upon the career development needs of students and their families.  In Multi-Cultural Counseling, they explore multi-cultural issues impacting education, communities, and our society.</w:t>
      </w:r>
    </w:p>
    <w:p w14:paraId="38606D86" w14:textId="77777777" w:rsidR="00FB4709" w:rsidRPr="00FB4709" w:rsidRDefault="00FB4709" w:rsidP="00FB4709">
      <w:pPr>
        <w:spacing w:after="0" w:line="240" w:lineRule="auto"/>
        <w:rPr>
          <w:rFonts w:ascii="Times New Roman" w:eastAsia="Times New Roman" w:hAnsi="Times New Roman"/>
          <w:sz w:val="24"/>
          <w:szCs w:val="24"/>
        </w:rPr>
      </w:pPr>
    </w:p>
    <w:p w14:paraId="66568844" w14:textId="77777777" w:rsidR="00FB4709" w:rsidRPr="00FB4709" w:rsidRDefault="00FB4709" w:rsidP="00FB4709">
      <w:pPr>
        <w:spacing w:after="0" w:line="240" w:lineRule="auto"/>
        <w:rPr>
          <w:rFonts w:ascii="Times New Roman" w:eastAsia="Times New Roman" w:hAnsi="Times New Roman"/>
          <w:sz w:val="24"/>
          <w:szCs w:val="24"/>
          <w:u w:val="single"/>
        </w:rPr>
      </w:pPr>
      <w:r w:rsidRPr="00FB4709">
        <w:rPr>
          <w:rFonts w:ascii="Times New Roman" w:eastAsia="Times New Roman" w:hAnsi="Times New Roman"/>
          <w:sz w:val="24"/>
          <w:szCs w:val="24"/>
          <w:u w:val="single"/>
        </w:rPr>
        <w:t>Year 2: Fall</w:t>
      </w:r>
    </w:p>
    <w:p w14:paraId="70C320AA" w14:textId="77777777" w:rsidR="00112ED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 xml:space="preserve">This begins the internship year: Students continue to counsel individual students and conduct classroom guidance lessons.  Additionally, they conduct small group counseling sessions, work with special education students, and collaborate with teachers and parents.  They also get more involved in the “inner workings” of the school by attending faculty meetings, joining school improvement teams, etc.  </w:t>
      </w:r>
      <w:r w:rsidR="005A2DAF">
        <w:rPr>
          <w:rFonts w:ascii="Times New Roman" w:eastAsia="Times New Roman" w:hAnsi="Times New Roman"/>
          <w:sz w:val="24"/>
          <w:szCs w:val="24"/>
        </w:rPr>
        <w:t xml:space="preserve"> Students begin to develop their leadership skills in the Organization and Administration of Guidance program.  There is a strong focus on the ASCA National Model for program development and Indiana’s Gold Star program. </w:t>
      </w:r>
      <w:r w:rsidR="005A2DAF" w:rsidRPr="005A2DAF">
        <w:rPr>
          <w:rFonts w:ascii="Times New Roman" w:eastAsia="Times New Roman" w:hAnsi="Times New Roman"/>
          <w:sz w:val="24"/>
          <w:szCs w:val="24"/>
        </w:rPr>
        <w:t>Additionally, students enroll in EDLR 608, an on-line course that looks at education t</w:t>
      </w:r>
      <w:r w:rsidR="005A2DAF">
        <w:rPr>
          <w:rFonts w:ascii="Times New Roman" w:eastAsia="Times New Roman" w:hAnsi="Times New Roman"/>
          <w:sz w:val="24"/>
          <w:szCs w:val="24"/>
        </w:rPr>
        <w:t xml:space="preserve">hrough a social lens. </w:t>
      </w:r>
    </w:p>
    <w:p w14:paraId="21B17543" w14:textId="77777777" w:rsidR="00112ED9" w:rsidRDefault="00112ED9" w:rsidP="00FB4709">
      <w:pPr>
        <w:spacing w:after="0" w:line="240" w:lineRule="auto"/>
        <w:rPr>
          <w:rFonts w:ascii="Times New Roman" w:eastAsia="Times New Roman" w:hAnsi="Times New Roman"/>
          <w:sz w:val="24"/>
          <w:szCs w:val="24"/>
        </w:rPr>
      </w:pPr>
    </w:p>
    <w:p w14:paraId="7F57EB39" w14:textId="08C8FD7E" w:rsidR="00FB4709" w:rsidRPr="00FB4709" w:rsidRDefault="00FB4709" w:rsidP="00FB4709">
      <w:pPr>
        <w:spacing w:after="0" w:line="240" w:lineRule="auto"/>
        <w:rPr>
          <w:rFonts w:ascii="Times New Roman" w:eastAsia="Times New Roman" w:hAnsi="Times New Roman"/>
          <w:sz w:val="24"/>
          <w:szCs w:val="24"/>
          <w:u w:val="single"/>
        </w:rPr>
      </w:pPr>
      <w:r w:rsidRPr="00FB4709">
        <w:rPr>
          <w:rFonts w:ascii="Times New Roman" w:eastAsia="Times New Roman" w:hAnsi="Times New Roman"/>
          <w:sz w:val="24"/>
          <w:szCs w:val="24"/>
          <w:u w:val="single"/>
        </w:rPr>
        <w:t>Year 2: Spring</w:t>
      </w:r>
    </w:p>
    <w:p w14:paraId="5F41614F" w14:textId="0709AA4B" w:rsidR="00337D8C" w:rsidRDefault="005A2DAF">
      <w:pPr>
        <w:spacing w:after="0" w:line="240" w:lineRule="auto"/>
        <w:rPr>
          <w:rFonts w:ascii="Times New Roman" w:eastAsia="Times New Roman" w:hAnsi="Times New Roman"/>
          <w:sz w:val="24"/>
          <w:szCs w:val="24"/>
        </w:rPr>
      </w:pPr>
      <w:r w:rsidRPr="005A2DAF">
        <w:rPr>
          <w:rFonts w:ascii="Times New Roman" w:eastAsia="Times New Roman" w:hAnsi="Times New Roman"/>
          <w:sz w:val="24"/>
          <w:szCs w:val="24"/>
        </w:rPr>
        <w:t>Students continue with their internship responsibilities while enrolling in Professional Seminar for School Counselors where they focus on legal and ethical concerns.</w:t>
      </w:r>
      <w:r>
        <w:rPr>
          <w:rFonts w:ascii="Times New Roman" w:eastAsia="Times New Roman" w:hAnsi="Times New Roman"/>
          <w:sz w:val="24"/>
          <w:szCs w:val="24"/>
        </w:rPr>
        <w:t xml:space="preserve">  There is a strong focus on the ethical decision making</w:t>
      </w:r>
      <w:r w:rsidR="005069DB">
        <w:rPr>
          <w:rFonts w:ascii="Times New Roman" w:eastAsia="Times New Roman" w:hAnsi="Times New Roman"/>
          <w:sz w:val="24"/>
          <w:szCs w:val="24"/>
        </w:rPr>
        <w:t xml:space="preserve"> models</w:t>
      </w:r>
      <w:r>
        <w:rPr>
          <w:rFonts w:ascii="Times New Roman" w:eastAsia="Times New Roman" w:hAnsi="Times New Roman"/>
          <w:sz w:val="24"/>
          <w:szCs w:val="24"/>
        </w:rPr>
        <w:t xml:space="preserve"> and ASCA </w:t>
      </w:r>
      <w:r w:rsidR="005069DB">
        <w:rPr>
          <w:rFonts w:ascii="Times New Roman" w:eastAsia="Times New Roman" w:hAnsi="Times New Roman"/>
          <w:sz w:val="24"/>
          <w:szCs w:val="24"/>
        </w:rPr>
        <w:t xml:space="preserve">Mindsets and Behaviors for Student Success.  </w:t>
      </w:r>
      <w:r w:rsidR="00FB4709" w:rsidRPr="00FB4709">
        <w:rPr>
          <w:rFonts w:ascii="Times New Roman" w:eastAsia="Times New Roman" w:hAnsi="Times New Roman"/>
          <w:sz w:val="24"/>
          <w:szCs w:val="24"/>
        </w:rPr>
        <w:t xml:space="preserve">  </w:t>
      </w:r>
      <w:bookmarkStart w:id="179" w:name="_Toc39365092"/>
      <w:bookmarkStart w:id="180" w:name="_Toc39365567"/>
      <w:bookmarkStart w:id="181" w:name="_Toc143329031"/>
    </w:p>
    <w:p w14:paraId="6A3EEB23" w14:textId="77777777" w:rsidR="00337D8C" w:rsidRDefault="00337D8C" w:rsidP="00337D8C">
      <w:pPr>
        <w:spacing w:after="0" w:line="240" w:lineRule="auto"/>
        <w:rPr>
          <w:rFonts w:ascii="Times New Roman" w:eastAsia="Times New Roman" w:hAnsi="Times New Roman"/>
          <w:sz w:val="24"/>
          <w:szCs w:val="24"/>
        </w:rPr>
      </w:pPr>
    </w:p>
    <w:p w14:paraId="0ACF9CF2" w14:textId="77777777" w:rsidR="00FB4709" w:rsidRPr="00337D8C" w:rsidRDefault="00FB4709" w:rsidP="00337D8C">
      <w:pPr>
        <w:spacing w:after="0" w:line="240" w:lineRule="auto"/>
        <w:rPr>
          <w:rFonts w:ascii="Times New Roman" w:eastAsia="Times New Roman" w:hAnsi="Times New Roman"/>
          <w:sz w:val="24"/>
          <w:szCs w:val="24"/>
        </w:rPr>
      </w:pPr>
      <w:r w:rsidRPr="00FB4709">
        <w:rPr>
          <w:rFonts w:ascii="Times New Roman" w:eastAsia="Times New Roman" w:hAnsi="Times New Roman"/>
          <w:b/>
          <w:bCs/>
          <w:sz w:val="32"/>
          <w:szCs w:val="32"/>
        </w:rPr>
        <w:t>Field Experience</w:t>
      </w:r>
      <w:bookmarkEnd w:id="179"/>
      <w:bookmarkEnd w:id="180"/>
      <w:bookmarkEnd w:id="181"/>
    </w:p>
    <w:p w14:paraId="59C4B3B9" w14:textId="77777777" w:rsidR="00FB4709" w:rsidRPr="00FB4709" w:rsidRDefault="00FB4709" w:rsidP="00FB4709">
      <w:pPr>
        <w:spacing w:after="0" w:line="240" w:lineRule="auto"/>
        <w:jc w:val="center"/>
        <w:rPr>
          <w:rFonts w:ascii="Times New Roman" w:eastAsia="Times New Roman" w:hAnsi="Times New Roman"/>
          <w:b/>
          <w:bCs/>
          <w:sz w:val="24"/>
          <w:szCs w:val="24"/>
        </w:rPr>
      </w:pPr>
    </w:p>
    <w:p w14:paraId="6A2FA8CE" w14:textId="77777777" w:rsidR="00FB4709" w:rsidRPr="00FB4709" w:rsidRDefault="00FB4709" w:rsidP="00FB4709">
      <w:pPr>
        <w:spacing w:after="0" w:line="240" w:lineRule="auto"/>
        <w:rPr>
          <w:rFonts w:ascii="Times New Roman" w:eastAsia="Times New Roman" w:hAnsi="Times New Roman"/>
          <w:sz w:val="24"/>
          <w:szCs w:val="24"/>
          <w:u w:val="single"/>
        </w:rPr>
      </w:pPr>
      <w:r w:rsidRPr="00FB4709">
        <w:rPr>
          <w:rFonts w:ascii="Times New Roman" w:eastAsia="Times New Roman" w:hAnsi="Times New Roman"/>
          <w:sz w:val="24"/>
          <w:szCs w:val="24"/>
          <w:u w:val="single"/>
        </w:rPr>
        <w:t xml:space="preserve">Year 1: Fall Semester: Classroom Developmental Guidance </w:t>
      </w:r>
    </w:p>
    <w:p w14:paraId="416BD68E" w14:textId="77777777" w:rsidR="00FB4709" w:rsidRPr="00FB4709" w:rsidRDefault="00FB4709" w:rsidP="00FB4709">
      <w:pPr>
        <w:spacing w:after="0" w:line="240" w:lineRule="auto"/>
        <w:ind w:firstLine="360"/>
        <w:rPr>
          <w:rFonts w:ascii="Times New Roman" w:eastAsia="Times New Roman" w:hAnsi="Times New Roman"/>
          <w:sz w:val="24"/>
          <w:szCs w:val="24"/>
        </w:rPr>
      </w:pPr>
      <w:r w:rsidRPr="00FB4709">
        <w:rPr>
          <w:rFonts w:ascii="Times New Roman" w:eastAsia="Times New Roman" w:hAnsi="Times New Roman"/>
          <w:sz w:val="24"/>
          <w:szCs w:val="24"/>
        </w:rPr>
        <w:t xml:space="preserve">School Counseling students are required to (at each level): </w:t>
      </w:r>
    </w:p>
    <w:p w14:paraId="6112D8C1" w14:textId="77777777" w:rsidR="00FB4709" w:rsidRPr="00FB4709" w:rsidRDefault="00FB4709" w:rsidP="00C37D86">
      <w:pPr>
        <w:numPr>
          <w:ilvl w:val="0"/>
          <w:numId w:val="10"/>
        </w:numPr>
        <w:tabs>
          <w:tab w:val="num" w:pos="720"/>
        </w:tabs>
        <w:spacing w:after="0" w:line="240" w:lineRule="auto"/>
        <w:ind w:left="720"/>
        <w:rPr>
          <w:rFonts w:ascii="Times New Roman" w:eastAsia="Times New Roman" w:hAnsi="Times New Roman"/>
          <w:sz w:val="24"/>
          <w:szCs w:val="24"/>
        </w:rPr>
      </w:pPr>
      <w:r w:rsidRPr="00FB4709">
        <w:rPr>
          <w:rFonts w:ascii="Times New Roman" w:eastAsia="Times New Roman" w:hAnsi="Times New Roman"/>
          <w:sz w:val="24"/>
          <w:szCs w:val="24"/>
        </w:rPr>
        <w:t>shadow the school counselor and perform duties as assigned (no individual social/personal counseling until the Spring semester);</w:t>
      </w:r>
    </w:p>
    <w:p w14:paraId="3B911060" w14:textId="3F5E06D2" w:rsidR="005069DB" w:rsidRPr="005069DB" w:rsidRDefault="009F34E7" w:rsidP="009F34E7">
      <w:pPr>
        <w:pStyle w:val="ListParagraph"/>
        <w:numPr>
          <w:ilvl w:val="0"/>
          <w:numId w:val="10"/>
        </w:numPr>
        <w:tabs>
          <w:tab w:val="clear" w:pos="1080"/>
          <w:tab w:val="num" w:pos="1170"/>
        </w:tabs>
        <w:ind w:left="720"/>
        <w:rPr>
          <w:rFonts w:ascii="Times New Roman" w:eastAsia="Times New Roman" w:hAnsi="Times New Roman"/>
          <w:sz w:val="24"/>
          <w:szCs w:val="24"/>
        </w:rPr>
      </w:pPr>
      <w:r>
        <w:rPr>
          <w:rFonts w:ascii="Times New Roman" w:eastAsia="Times New Roman" w:hAnsi="Times New Roman"/>
          <w:sz w:val="24"/>
          <w:szCs w:val="24"/>
        </w:rPr>
        <w:t>Students</w:t>
      </w:r>
      <w:r w:rsidRPr="005069DB">
        <w:rPr>
          <w:rFonts w:ascii="Times New Roman" w:eastAsia="Times New Roman" w:hAnsi="Times New Roman"/>
          <w:sz w:val="24"/>
          <w:szCs w:val="24"/>
        </w:rPr>
        <w:t xml:space="preserve"> </w:t>
      </w:r>
      <w:r w:rsidR="005069DB" w:rsidRPr="005069DB">
        <w:rPr>
          <w:rFonts w:ascii="Times New Roman" w:eastAsia="Times New Roman" w:hAnsi="Times New Roman"/>
          <w:sz w:val="24"/>
          <w:szCs w:val="24"/>
        </w:rPr>
        <w:t>must observe</w:t>
      </w:r>
      <w:r>
        <w:rPr>
          <w:rFonts w:ascii="Times New Roman" w:eastAsia="Times New Roman" w:hAnsi="Times New Roman"/>
          <w:sz w:val="24"/>
          <w:szCs w:val="24"/>
        </w:rPr>
        <w:t>/teach</w:t>
      </w:r>
      <w:r w:rsidR="005069DB" w:rsidRPr="005069DB">
        <w:rPr>
          <w:rFonts w:ascii="Times New Roman" w:eastAsia="Times New Roman" w:hAnsi="Times New Roman"/>
          <w:sz w:val="24"/>
          <w:szCs w:val="24"/>
        </w:rPr>
        <w:t xml:space="preserve"> in classrooms at each of the four levels K-12 for four hours each (16 total hours). </w:t>
      </w:r>
    </w:p>
    <w:p w14:paraId="07A85525" w14:textId="77777777" w:rsidR="005069DB" w:rsidRPr="005069DB" w:rsidRDefault="005069DB" w:rsidP="009F34E7">
      <w:pPr>
        <w:pStyle w:val="ListParagraph"/>
        <w:numPr>
          <w:ilvl w:val="0"/>
          <w:numId w:val="10"/>
        </w:numPr>
        <w:tabs>
          <w:tab w:val="clear" w:pos="1080"/>
          <w:tab w:val="num" w:pos="1170"/>
        </w:tabs>
        <w:ind w:left="720"/>
        <w:rPr>
          <w:rFonts w:ascii="Times New Roman" w:eastAsia="Times New Roman" w:hAnsi="Times New Roman"/>
          <w:sz w:val="24"/>
          <w:szCs w:val="24"/>
        </w:rPr>
      </w:pPr>
      <w:r w:rsidRPr="005069DB">
        <w:rPr>
          <w:rFonts w:ascii="Times New Roman" w:eastAsia="Times New Roman" w:hAnsi="Times New Roman"/>
          <w:sz w:val="24"/>
          <w:szCs w:val="24"/>
        </w:rPr>
        <w:t>Complete a minimum of one classroom developmental guidance unit (a minimum of 4 lessons, 20 minutes each) at one level (primary, intermediate, middle school, or high school levels);</w:t>
      </w:r>
    </w:p>
    <w:p w14:paraId="1767DEB0" w14:textId="77777777" w:rsidR="00FB4709" w:rsidRPr="00FB4709" w:rsidRDefault="00FB4709" w:rsidP="00C37D86">
      <w:pPr>
        <w:numPr>
          <w:ilvl w:val="0"/>
          <w:numId w:val="10"/>
        </w:numPr>
        <w:tabs>
          <w:tab w:val="num" w:pos="720"/>
        </w:tabs>
        <w:spacing w:after="0" w:line="240" w:lineRule="auto"/>
        <w:ind w:left="720"/>
        <w:rPr>
          <w:rFonts w:ascii="Times New Roman" w:eastAsia="Times New Roman" w:hAnsi="Times New Roman"/>
          <w:sz w:val="24"/>
          <w:szCs w:val="24"/>
        </w:rPr>
      </w:pPr>
      <w:r w:rsidRPr="00FB4709">
        <w:rPr>
          <w:rFonts w:ascii="Times New Roman" w:eastAsia="Times New Roman" w:hAnsi="Times New Roman"/>
          <w:sz w:val="24"/>
          <w:szCs w:val="24"/>
        </w:rPr>
        <w:t>video</w:t>
      </w:r>
      <w:r w:rsidR="003A6594">
        <w:rPr>
          <w:rFonts w:ascii="Times New Roman" w:eastAsia="Times New Roman" w:hAnsi="Times New Roman"/>
          <w:sz w:val="24"/>
          <w:szCs w:val="24"/>
        </w:rPr>
        <w:t>-</w:t>
      </w:r>
      <w:r w:rsidR="001E1E98">
        <w:rPr>
          <w:rFonts w:ascii="Times New Roman" w:eastAsia="Times New Roman" w:hAnsi="Times New Roman"/>
          <w:sz w:val="24"/>
          <w:szCs w:val="24"/>
        </w:rPr>
        <w:t>record</w:t>
      </w:r>
      <w:r w:rsidRPr="00FB4709">
        <w:rPr>
          <w:rFonts w:ascii="Times New Roman" w:eastAsia="Times New Roman" w:hAnsi="Times New Roman"/>
          <w:sz w:val="24"/>
          <w:szCs w:val="24"/>
        </w:rPr>
        <w:t xml:space="preserve"> each lesson; and</w:t>
      </w:r>
    </w:p>
    <w:p w14:paraId="06D6B1ED" w14:textId="77777777" w:rsidR="00FB4709" w:rsidRPr="00FB4709" w:rsidRDefault="00FB4709" w:rsidP="00C37D86">
      <w:pPr>
        <w:numPr>
          <w:ilvl w:val="0"/>
          <w:numId w:val="10"/>
        </w:numPr>
        <w:tabs>
          <w:tab w:val="num" w:pos="720"/>
        </w:tabs>
        <w:spacing w:after="0" w:line="240" w:lineRule="auto"/>
        <w:ind w:left="720"/>
        <w:rPr>
          <w:rFonts w:ascii="Times New Roman" w:eastAsia="Times New Roman" w:hAnsi="Times New Roman"/>
          <w:sz w:val="24"/>
          <w:szCs w:val="24"/>
        </w:rPr>
      </w:pPr>
      <w:r w:rsidRPr="00FB4709">
        <w:rPr>
          <w:rFonts w:ascii="Times New Roman" w:eastAsia="Times New Roman" w:hAnsi="Times New Roman"/>
          <w:sz w:val="24"/>
          <w:szCs w:val="24"/>
        </w:rPr>
        <w:t>keep a time/task log of all activities which will be turned into their ISU supervisor monthly.</w:t>
      </w:r>
    </w:p>
    <w:p w14:paraId="7574761C" w14:textId="77777777" w:rsidR="00FB4709" w:rsidRPr="00FB4709" w:rsidRDefault="00FB4709" w:rsidP="00FB4709">
      <w:pPr>
        <w:spacing w:after="0" w:line="240" w:lineRule="auto"/>
        <w:ind w:left="360"/>
        <w:rPr>
          <w:rFonts w:ascii="Times New Roman" w:eastAsia="Times New Roman" w:hAnsi="Times New Roman"/>
          <w:sz w:val="24"/>
          <w:szCs w:val="24"/>
        </w:rPr>
      </w:pPr>
    </w:p>
    <w:p w14:paraId="39C85678" w14:textId="0BD694BB" w:rsidR="00FB4709" w:rsidRDefault="005069DB" w:rsidP="00FB4709">
      <w:pPr>
        <w:spacing w:after="0" w:line="240" w:lineRule="auto"/>
        <w:ind w:firstLine="360"/>
        <w:rPr>
          <w:rFonts w:ascii="Times New Roman" w:eastAsia="Times New Roman" w:hAnsi="Times New Roman"/>
          <w:sz w:val="24"/>
          <w:szCs w:val="24"/>
        </w:rPr>
      </w:pPr>
      <w:r w:rsidRPr="005069DB">
        <w:rPr>
          <w:rFonts w:ascii="Times New Roman" w:eastAsia="Times New Roman" w:hAnsi="Times New Roman"/>
          <w:sz w:val="24"/>
          <w:szCs w:val="24"/>
        </w:rPr>
        <w:t xml:space="preserve">Students should accumulate a combined minimum total of four classroom developmental guidance lessons. They will also spend time observing in classrooms. They need to complete 60 hours total in the schools, at least 15 of which must be “face to face.” Face-to-face hours include classroom observations and classroom teaching/guidance lesson delivery. Students may start accumulating hours once the school counselor </w:t>
      </w:r>
      <w:r>
        <w:rPr>
          <w:rFonts w:ascii="Times New Roman" w:eastAsia="Times New Roman" w:hAnsi="Times New Roman"/>
          <w:sz w:val="24"/>
          <w:szCs w:val="24"/>
        </w:rPr>
        <w:t xml:space="preserve">has met with either the program director of faculty member and has reviewed the contents of the Field Experience Manual.  </w:t>
      </w:r>
    </w:p>
    <w:p w14:paraId="19E18EDB" w14:textId="77777777" w:rsidR="00FB4709" w:rsidRPr="00FB4709" w:rsidRDefault="00FB4709" w:rsidP="00105E8C">
      <w:pPr>
        <w:spacing w:after="0" w:line="240" w:lineRule="auto"/>
        <w:rPr>
          <w:rFonts w:ascii="Times New Roman" w:eastAsia="Times New Roman" w:hAnsi="Times New Roman"/>
          <w:sz w:val="24"/>
          <w:szCs w:val="24"/>
        </w:rPr>
      </w:pPr>
    </w:p>
    <w:p w14:paraId="7D3216C3" w14:textId="77777777"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 xml:space="preserve">Students will also receive supervision from ISU faculty twice a month during this semester. The on-site supervisor will be asked to provide feedback on curriculum development and classroom guidance delivery skills. On-site supervisors are encouraged to periodically monitor student progress through direct observation and/or </w:t>
      </w:r>
      <w:r w:rsidR="001E1E98">
        <w:rPr>
          <w:rFonts w:ascii="Times New Roman" w:eastAsia="Times New Roman" w:hAnsi="Times New Roman"/>
          <w:sz w:val="24"/>
          <w:szCs w:val="24"/>
        </w:rPr>
        <w:t>recorded</w:t>
      </w:r>
      <w:r w:rsidRPr="00FB4709">
        <w:rPr>
          <w:rFonts w:ascii="Times New Roman" w:eastAsia="Times New Roman" w:hAnsi="Times New Roman"/>
          <w:sz w:val="24"/>
          <w:szCs w:val="24"/>
        </w:rPr>
        <w:t xml:space="preserve"> review of the student’s activities.</w:t>
      </w:r>
    </w:p>
    <w:p w14:paraId="05A02151" w14:textId="53EC3E8D" w:rsidR="00FB4709" w:rsidRDefault="00FB4709" w:rsidP="00FB4709">
      <w:pPr>
        <w:spacing w:after="0" w:line="240" w:lineRule="auto"/>
        <w:rPr>
          <w:rFonts w:ascii="Times New Roman" w:eastAsia="Times New Roman" w:hAnsi="Times New Roman"/>
          <w:i/>
          <w:iCs/>
          <w:sz w:val="24"/>
          <w:szCs w:val="24"/>
        </w:rPr>
      </w:pPr>
    </w:p>
    <w:p w14:paraId="29288928" w14:textId="77777777" w:rsidR="00BE385D" w:rsidRPr="00FB4709" w:rsidRDefault="00BE385D" w:rsidP="00FB4709">
      <w:pPr>
        <w:spacing w:after="0" w:line="240" w:lineRule="auto"/>
        <w:rPr>
          <w:rFonts w:ascii="Times New Roman" w:eastAsia="Times New Roman" w:hAnsi="Times New Roman"/>
          <w:i/>
          <w:iCs/>
          <w:sz w:val="24"/>
          <w:szCs w:val="24"/>
        </w:rPr>
      </w:pPr>
    </w:p>
    <w:p w14:paraId="6B2AD83F" w14:textId="77777777" w:rsidR="00FB4709" w:rsidRPr="00FB4709" w:rsidRDefault="00FB4709" w:rsidP="00FB4709">
      <w:pPr>
        <w:spacing w:after="0" w:line="240" w:lineRule="auto"/>
        <w:rPr>
          <w:rFonts w:ascii="Times New Roman" w:eastAsia="Times New Roman" w:hAnsi="Times New Roman"/>
          <w:sz w:val="24"/>
          <w:szCs w:val="24"/>
          <w:u w:val="single"/>
        </w:rPr>
      </w:pPr>
      <w:r w:rsidRPr="00FB4709">
        <w:rPr>
          <w:rFonts w:ascii="Times New Roman" w:eastAsia="Times New Roman" w:hAnsi="Times New Roman"/>
          <w:sz w:val="24"/>
          <w:szCs w:val="24"/>
          <w:u w:val="single"/>
        </w:rPr>
        <w:t>Year 1: Spring Semester: Individual Counseling</w:t>
      </w:r>
    </w:p>
    <w:p w14:paraId="65B6CF16" w14:textId="77777777" w:rsidR="00FB4709" w:rsidRPr="00FB4709" w:rsidRDefault="00FB4709" w:rsidP="00FB4709">
      <w:pPr>
        <w:spacing w:after="0" w:line="240" w:lineRule="auto"/>
        <w:ind w:firstLine="360"/>
        <w:rPr>
          <w:rFonts w:ascii="Times New Roman" w:eastAsia="Times New Roman" w:hAnsi="Times New Roman"/>
          <w:sz w:val="24"/>
          <w:szCs w:val="24"/>
        </w:rPr>
      </w:pPr>
      <w:r w:rsidRPr="00FB4709">
        <w:rPr>
          <w:rFonts w:ascii="Times New Roman" w:eastAsia="Times New Roman" w:hAnsi="Times New Roman"/>
          <w:sz w:val="24"/>
          <w:szCs w:val="24"/>
        </w:rPr>
        <w:t xml:space="preserve">School Counseling students are required to: </w:t>
      </w:r>
    </w:p>
    <w:p w14:paraId="313375E8" w14:textId="47D0CB6E" w:rsidR="00FB4709" w:rsidRPr="00FB4709" w:rsidRDefault="00FB4709" w:rsidP="00260A02">
      <w:pPr>
        <w:numPr>
          <w:ilvl w:val="0"/>
          <w:numId w:val="9"/>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complete a minimum of 80 individual counseling sessions. (</w:t>
      </w:r>
      <w:r w:rsidR="0007334E">
        <w:rPr>
          <w:rFonts w:ascii="Times New Roman" w:eastAsia="Times New Roman" w:hAnsi="Times New Roman"/>
          <w:sz w:val="24"/>
          <w:szCs w:val="24"/>
        </w:rPr>
        <w:t>including</w:t>
      </w:r>
      <w:r w:rsidR="005069DB">
        <w:rPr>
          <w:rFonts w:ascii="Times New Roman" w:eastAsia="Times New Roman" w:hAnsi="Times New Roman"/>
          <w:sz w:val="24"/>
          <w:szCs w:val="24"/>
        </w:rPr>
        <w:t xml:space="preserve"> </w:t>
      </w:r>
      <w:r w:rsidRPr="00FB4709">
        <w:rPr>
          <w:rFonts w:ascii="Times New Roman" w:eastAsia="Times New Roman" w:hAnsi="Times New Roman"/>
          <w:sz w:val="24"/>
          <w:szCs w:val="24"/>
        </w:rPr>
        <w:t>sessions at each level, elementary, middle, and high school.)</w:t>
      </w:r>
    </w:p>
    <w:p w14:paraId="1E3F02E0" w14:textId="77777777" w:rsidR="00FB4709" w:rsidRPr="00FB4709" w:rsidRDefault="00FB4709" w:rsidP="00260A02">
      <w:pPr>
        <w:numPr>
          <w:ilvl w:val="0"/>
          <w:numId w:val="9"/>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obtain parental permission for each student client;</w:t>
      </w:r>
    </w:p>
    <w:p w14:paraId="725E0AB0" w14:textId="27D6CE69" w:rsidR="00FB4709" w:rsidRPr="00FB4709" w:rsidRDefault="005069DB" w:rsidP="00260A02">
      <w:pPr>
        <w:numPr>
          <w:ilvl w:val="0"/>
          <w:numId w:val="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video</w:t>
      </w:r>
      <w:r w:rsidRPr="00FB4709">
        <w:rPr>
          <w:rFonts w:ascii="Times New Roman" w:eastAsia="Times New Roman" w:hAnsi="Times New Roman"/>
          <w:sz w:val="24"/>
          <w:szCs w:val="24"/>
        </w:rPr>
        <w:t xml:space="preserve"> </w:t>
      </w:r>
      <w:r w:rsidR="00FB4709" w:rsidRPr="00FB4709">
        <w:rPr>
          <w:rFonts w:ascii="Times New Roman" w:eastAsia="Times New Roman" w:hAnsi="Times New Roman"/>
          <w:sz w:val="24"/>
          <w:szCs w:val="24"/>
        </w:rPr>
        <w:t xml:space="preserve">record each session; </w:t>
      </w:r>
    </w:p>
    <w:p w14:paraId="1CCCEE70" w14:textId="77777777" w:rsidR="00FB4709" w:rsidRPr="00FB4709" w:rsidRDefault="00FB4709" w:rsidP="00260A02">
      <w:pPr>
        <w:numPr>
          <w:ilvl w:val="0"/>
          <w:numId w:val="9"/>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consult with teachers, parents, and administrators concerning their student clients for a minimum of 10 hours;</w:t>
      </w:r>
    </w:p>
    <w:p w14:paraId="7CE3F2C2" w14:textId="77777777" w:rsidR="00FB4709" w:rsidRPr="00FB4709" w:rsidRDefault="00E22F77" w:rsidP="00260A02">
      <w:pPr>
        <w:numPr>
          <w:ilvl w:val="0"/>
          <w:numId w:val="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provide case and consultation notes, </w:t>
      </w:r>
      <w:r w:rsidR="00FB4709" w:rsidRPr="00FB4709">
        <w:rPr>
          <w:rFonts w:ascii="Times New Roman" w:eastAsia="Times New Roman" w:hAnsi="Times New Roman"/>
          <w:sz w:val="24"/>
          <w:szCs w:val="24"/>
        </w:rPr>
        <w:t>research and prepare for the counseling sessions for a minimum of 60 hours; and</w:t>
      </w:r>
    </w:p>
    <w:p w14:paraId="4FE505E5" w14:textId="77777777" w:rsidR="00FB4709" w:rsidRDefault="00E22F77" w:rsidP="00260A02">
      <w:pPr>
        <w:numPr>
          <w:ilvl w:val="0"/>
          <w:numId w:val="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maintain</w:t>
      </w:r>
      <w:r w:rsidR="003A6594">
        <w:rPr>
          <w:rFonts w:ascii="Times New Roman" w:eastAsia="Times New Roman" w:hAnsi="Times New Roman"/>
          <w:sz w:val="24"/>
          <w:szCs w:val="24"/>
        </w:rPr>
        <w:t xml:space="preserve"> </w:t>
      </w:r>
      <w:r w:rsidR="00FB4709" w:rsidRPr="00FB4709">
        <w:rPr>
          <w:rFonts w:ascii="Times New Roman" w:eastAsia="Times New Roman" w:hAnsi="Times New Roman"/>
          <w:sz w:val="24"/>
          <w:szCs w:val="24"/>
        </w:rPr>
        <w:t>a time/task log of all activities which will be turned into their ISU supervisor monthly.</w:t>
      </w:r>
    </w:p>
    <w:p w14:paraId="7165738E" w14:textId="39BF443B" w:rsidR="005069DB" w:rsidRPr="00FB4709" w:rsidRDefault="005069DB" w:rsidP="00260A02">
      <w:pPr>
        <w:numPr>
          <w:ilvl w:val="0"/>
          <w:numId w:val="9"/>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Complete a minimum of 100 hours</w:t>
      </w:r>
    </w:p>
    <w:p w14:paraId="74C72970" w14:textId="77777777" w:rsidR="00FB4709" w:rsidRPr="00FB4709" w:rsidRDefault="00FB4709" w:rsidP="00FB4709">
      <w:pPr>
        <w:spacing w:after="0" w:line="240" w:lineRule="auto"/>
        <w:ind w:left="720"/>
        <w:rPr>
          <w:rFonts w:ascii="Times New Roman" w:eastAsia="Times New Roman" w:hAnsi="Times New Roman"/>
          <w:sz w:val="24"/>
          <w:szCs w:val="24"/>
        </w:rPr>
      </w:pPr>
    </w:p>
    <w:p w14:paraId="178DB23D" w14:textId="77777777"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 xml:space="preserve">Students will also receive supervision from ISU faculty weekly during this semester. The on-site supervisor will be asked to provide feedback on clinical skill development.  On-site supervisors are encouraged to periodically monitor student progress through direct observation and/or </w:t>
      </w:r>
      <w:r w:rsidR="001E1E98">
        <w:rPr>
          <w:rFonts w:ascii="Times New Roman" w:eastAsia="Times New Roman" w:hAnsi="Times New Roman"/>
          <w:sz w:val="24"/>
          <w:szCs w:val="24"/>
        </w:rPr>
        <w:t>recorded</w:t>
      </w:r>
      <w:r w:rsidRPr="00FB4709">
        <w:rPr>
          <w:rFonts w:ascii="Times New Roman" w:eastAsia="Times New Roman" w:hAnsi="Times New Roman"/>
          <w:sz w:val="24"/>
          <w:szCs w:val="24"/>
        </w:rPr>
        <w:t xml:space="preserve"> review of the student’s activities. Students having serious emotional problems are not appropriate referrals for this practicum experience.  Please wait to refer these students during Year 2.</w:t>
      </w:r>
    </w:p>
    <w:p w14:paraId="31FB8E13" w14:textId="77777777" w:rsidR="00FB4709" w:rsidRPr="00FB4709" w:rsidRDefault="00FB4709" w:rsidP="00FB4709">
      <w:pPr>
        <w:spacing w:after="0" w:line="240" w:lineRule="auto"/>
        <w:rPr>
          <w:rFonts w:ascii="Times New Roman" w:eastAsia="Times New Roman" w:hAnsi="Times New Roman"/>
          <w:i/>
          <w:iCs/>
          <w:sz w:val="24"/>
          <w:szCs w:val="24"/>
        </w:rPr>
      </w:pPr>
    </w:p>
    <w:p w14:paraId="1A86466C" w14:textId="6BDA929D" w:rsidR="00FB4709" w:rsidRDefault="00FB4709" w:rsidP="00FB4709">
      <w:pPr>
        <w:spacing w:after="0" w:line="240" w:lineRule="auto"/>
        <w:rPr>
          <w:rFonts w:ascii="Times New Roman" w:eastAsia="Times New Roman" w:hAnsi="Times New Roman"/>
          <w:sz w:val="24"/>
          <w:szCs w:val="24"/>
          <w:u w:val="single"/>
        </w:rPr>
      </w:pPr>
      <w:r w:rsidRPr="00FB4709">
        <w:rPr>
          <w:rFonts w:ascii="Times New Roman" w:eastAsia="Times New Roman" w:hAnsi="Times New Roman"/>
          <w:sz w:val="24"/>
          <w:szCs w:val="24"/>
          <w:u w:val="single"/>
        </w:rPr>
        <w:t>Year 2: Fall and Spring Semester: Internship</w:t>
      </w:r>
    </w:p>
    <w:p w14:paraId="3B378AA5" w14:textId="77777777" w:rsidR="00BE385D" w:rsidRDefault="00BE385D" w:rsidP="00FB4709">
      <w:pPr>
        <w:spacing w:after="0" w:line="240" w:lineRule="auto"/>
        <w:rPr>
          <w:rFonts w:ascii="Times New Roman" w:eastAsia="Times New Roman" w:hAnsi="Times New Roman"/>
          <w:sz w:val="24"/>
          <w:szCs w:val="24"/>
          <w:u w:val="single"/>
        </w:rPr>
      </w:pPr>
    </w:p>
    <w:tbl>
      <w:tblPr>
        <w:tblW w:w="6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5"/>
        <w:gridCol w:w="1239"/>
        <w:gridCol w:w="1901"/>
        <w:gridCol w:w="1804"/>
      </w:tblGrid>
      <w:tr w:rsidR="005069DB" w:rsidRPr="004753DF" w14:paraId="2145FEA6" w14:textId="77777777" w:rsidTr="00FD355B">
        <w:trPr>
          <w:trHeight w:val="623"/>
          <w:jc w:val="center"/>
        </w:trPr>
        <w:tc>
          <w:tcPr>
            <w:tcW w:w="1345" w:type="dxa"/>
            <w:vAlign w:val="center"/>
          </w:tcPr>
          <w:p w14:paraId="43A3F8CA" w14:textId="77777777" w:rsidR="005069DB" w:rsidRPr="00373411" w:rsidRDefault="005069DB" w:rsidP="00FD355B">
            <w:pPr>
              <w:pStyle w:val="Subtitle"/>
              <w:contextualSpacing/>
              <w:jc w:val="center"/>
              <w:rPr>
                <w:b/>
                <w:bCs/>
                <w:i/>
                <w:iCs/>
                <w:color w:val="404040"/>
                <w:szCs w:val="24"/>
              </w:rPr>
            </w:pPr>
            <w:r w:rsidRPr="004753DF">
              <w:rPr>
                <w:szCs w:val="24"/>
              </w:rPr>
              <w:t>Hours</w:t>
            </w:r>
          </w:p>
        </w:tc>
        <w:tc>
          <w:tcPr>
            <w:tcW w:w="1239" w:type="dxa"/>
            <w:vAlign w:val="center"/>
          </w:tcPr>
          <w:p w14:paraId="048C459D" w14:textId="77777777" w:rsidR="005069DB" w:rsidRPr="00FB3970" w:rsidRDefault="005069DB" w:rsidP="00FD355B">
            <w:pPr>
              <w:pStyle w:val="Subtitle"/>
              <w:contextualSpacing/>
              <w:jc w:val="center"/>
              <w:rPr>
                <w:b/>
                <w:bCs/>
                <w:i/>
                <w:iCs/>
                <w:szCs w:val="24"/>
              </w:rPr>
            </w:pPr>
            <w:r w:rsidRPr="004753DF">
              <w:rPr>
                <w:b/>
                <w:szCs w:val="24"/>
              </w:rPr>
              <w:t>Total</w:t>
            </w:r>
          </w:p>
        </w:tc>
        <w:tc>
          <w:tcPr>
            <w:tcW w:w="1901" w:type="dxa"/>
            <w:vAlign w:val="center"/>
          </w:tcPr>
          <w:p w14:paraId="14573E8D" w14:textId="77777777" w:rsidR="005069DB" w:rsidRPr="00FB3970" w:rsidRDefault="005069DB" w:rsidP="00FD355B">
            <w:pPr>
              <w:pStyle w:val="Subtitle"/>
              <w:contextualSpacing/>
              <w:jc w:val="center"/>
              <w:rPr>
                <w:b/>
                <w:bCs/>
                <w:i/>
                <w:iCs/>
                <w:szCs w:val="24"/>
              </w:rPr>
            </w:pPr>
            <w:r w:rsidRPr="004753DF">
              <w:rPr>
                <w:szCs w:val="24"/>
              </w:rPr>
              <w:t>High School Minimum</w:t>
            </w:r>
          </w:p>
        </w:tc>
        <w:tc>
          <w:tcPr>
            <w:tcW w:w="1804" w:type="dxa"/>
          </w:tcPr>
          <w:p w14:paraId="720768A2" w14:textId="77777777" w:rsidR="005069DB" w:rsidRPr="00FB3970" w:rsidRDefault="005069DB" w:rsidP="00FD355B">
            <w:pPr>
              <w:pStyle w:val="Subtitle"/>
              <w:contextualSpacing/>
              <w:jc w:val="center"/>
              <w:rPr>
                <w:b/>
                <w:bCs/>
                <w:i/>
                <w:iCs/>
                <w:szCs w:val="24"/>
              </w:rPr>
            </w:pPr>
            <w:r w:rsidRPr="004753DF">
              <w:rPr>
                <w:szCs w:val="24"/>
              </w:rPr>
              <w:t>Student Choice</w:t>
            </w:r>
          </w:p>
        </w:tc>
      </w:tr>
      <w:tr w:rsidR="005069DB" w:rsidRPr="004753DF" w14:paraId="784EF074" w14:textId="77777777" w:rsidTr="001624E3">
        <w:trPr>
          <w:trHeight w:val="692"/>
          <w:jc w:val="center"/>
        </w:trPr>
        <w:tc>
          <w:tcPr>
            <w:tcW w:w="1345" w:type="dxa"/>
            <w:vAlign w:val="center"/>
          </w:tcPr>
          <w:p w14:paraId="1546DA15" w14:textId="77777777" w:rsidR="005069DB" w:rsidRPr="00373411" w:rsidRDefault="005069DB" w:rsidP="00FD355B">
            <w:pPr>
              <w:pStyle w:val="Subtitle"/>
              <w:contextualSpacing/>
              <w:jc w:val="center"/>
              <w:rPr>
                <w:b/>
                <w:bCs/>
                <w:i/>
                <w:iCs/>
                <w:color w:val="404040"/>
                <w:szCs w:val="24"/>
              </w:rPr>
            </w:pPr>
            <w:r w:rsidRPr="004753DF">
              <w:rPr>
                <w:szCs w:val="24"/>
              </w:rPr>
              <w:t>Face-to-Face</w:t>
            </w:r>
          </w:p>
        </w:tc>
        <w:tc>
          <w:tcPr>
            <w:tcW w:w="1239" w:type="dxa"/>
            <w:vAlign w:val="center"/>
          </w:tcPr>
          <w:p w14:paraId="5A291ECF" w14:textId="77777777" w:rsidR="005069DB" w:rsidRPr="00FB3970" w:rsidRDefault="005069DB" w:rsidP="00FD355B">
            <w:pPr>
              <w:pStyle w:val="Subtitle"/>
              <w:contextualSpacing/>
              <w:jc w:val="center"/>
              <w:rPr>
                <w:b/>
                <w:bCs/>
                <w:i/>
                <w:iCs/>
                <w:szCs w:val="24"/>
              </w:rPr>
            </w:pPr>
            <w:r w:rsidRPr="004753DF">
              <w:rPr>
                <w:b/>
                <w:szCs w:val="24"/>
              </w:rPr>
              <w:t>240</w:t>
            </w:r>
          </w:p>
        </w:tc>
        <w:tc>
          <w:tcPr>
            <w:tcW w:w="1901" w:type="dxa"/>
            <w:vAlign w:val="center"/>
          </w:tcPr>
          <w:p w14:paraId="768FDA77" w14:textId="77777777" w:rsidR="005069DB" w:rsidRPr="00FB3970" w:rsidRDefault="005069DB" w:rsidP="00FD355B">
            <w:pPr>
              <w:pStyle w:val="Subtitle"/>
              <w:contextualSpacing/>
              <w:jc w:val="center"/>
              <w:rPr>
                <w:szCs w:val="24"/>
              </w:rPr>
            </w:pPr>
            <w:r w:rsidRPr="004753DF">
              <w:rPr>
                <w:szCs w:val="24"/>
              </w:rPr>
              <w:t>45</w:t>
            </w:r>
          </w:p>
        </w:tc>
        <w:tc>
          <w:tcPr>
            <w:tcW w:w="1804" w:type="dxa"/>
          </w:tcPr>
          <w:p w14:paraId="07BCFD52" w14:textId="77777777" w:rsidR="005069DB" w:rsidRPr="00FB3970" w:rsidRDefault="005069DB" w:rsidP="00FD355B">
            <w:pPr>
              <w:pStyle w:val="Subtitle"/>
              <w:contextualSpacing/>
              <w:jc w:val="center"/>
              <w:rPr>
                <w:b/>
                <w:bCs/>
                <w:i/>
                <w:iCs/>
                <w:szCs w:val="24"/>
              </w:rPr>
            </w:pPr>
            <w:r w:rsidRPr="004753DF">
              <w:rPr>
                <w:szCs w:val="24"/>
              </w:rPr>
              <w:t>195</w:t>
            </w:r>
          </w:p>
        </w:tc>
      </w:tr>
      <w:tr w:rsidR="005069DB" w:rsidRPr="004753DF" w14:paraId="6C0C9D3B" w14:textId="77777777" w:rsidTr="00FD355B">
        <w:trPr>
          <w:trHeight w:val="300"/>
          <w:jc w:val="center"/>
        </w:trPr>
        <w:tc>
          <w:tcPr>
            <w:tcW w:w="1345" w:type="dxa"/>
            <w:vAlign w:val="center"/>
          </w:tcPr>
          <w:p w14:paraId="076B7ECA" w14:textId="77777777" w:rsidR="005069DB" w:rsidRPr="00373411" w:rsidRDefault="005069DB" w:rsidP="00FD355B">
            <w:pPr>
              <w:pStyle w:val="Subtitle"/>
              <w:contextualSpacing/>
              <w:jc w:val="center"/>
              <w:rPr>
                <w:b/>
                <w:bCs/>
                <w:i/>
                <w:iCs/>
                <w:color w:val="404040"/>
                <w:szCs w:val="24"/>
              </w:rPr>
            </w:pPr>
            <w:r w:rsidRPr="004753DF">
              <w:rPr>
                <w:szCs w:val="24"/>
              </w:rPr>
              <w:t>Other</w:t>
            </w:r>
          </w:p>
        </w:tc>
        <w:tc>
          <w:tcPr>
            <w:tcW w:w="1239" w:type="dxa"/>
            <w:vAlign w:val="center"/>
          </w:tcPr>
          <w:p w14:paraId="41EBCD65" w14:textId="77777777" w:rsidR="005069DB" w:rsidRPr="00373411" w:rsidRDefault="005069DB" w:rsidP="00FD355B">
            <w:pPr>
              <w:pStyle w:val="Subtitle"/>
              <w:contextualSpacing/>
              <w:jc w:val="center"/>
              <w:rPr>
                <w:b/>
                <w:bCs/>
                <w:i/>
                <w:iCs/>
                <w:color w:val="404040"/>
                <w:szCs w:val="24"/>
              </w:rPr>
            </w:pPr>
            <w:r w:rsidRPr="002D29D5">
              <w:rPr>
                <w:b/>
                <w:szCs w:val="24"/>
              </w:rPr>
              <w:t>360</w:t>
            </w:r>
          </w:p>
        </w:tc>
        <w:tc>
          <w:tcPr>
            <w:tcW w:w="1901" w:type="dxa"/>
            <w:vAlign w:val="center"/>
          </w:tcPr>
          <w:p w14:paraId="0E337682" w14:textId="77777777" w:rsidR="005069DB" w:rsidRPr="00FB3970" w:rsidRDefault="005069DB" w:rsidP="00FD355B">
            <w:pPr>
              <w:pStyle w:val="Subtitle"/>
              <w:contextualSpacing/>
              <w:jc w:val="center"/>
              <w:rPr>
                <w:b/>
                <w:bCs/>
                <w:i/>
                <w:iCs/>
                <w:szCs w:val="24"/>
              </w:rPr>
            </w:pPr>
            <w:r w:rsidRPr="004753DF">
              <w:rPr>
                <w:szCs w:val="24"/>
              </w:rPr>
              <w:t>65</w:t>
            </w:r>
          </w:p>
        </w:tc>
        <w:tc>
          <w:tcPr>
            <w:tcW w:w="1804" w:type="dxa"/>
          </w:tcPr>
          <w:p w14:paraId="67561265" w14:textId="77777777" w:rsidR="005069DB" w:rsidRPr="00FB3970" w:rsidRDefault="005069DB" w:rsidP="00FD355B">
            <w:pPr>
              <w:pStyle w:val="Subtitle"/>
              <w:contextualSpacing/>
              <w:jc w:val="center"/>
              <w:rPr>
                <w:b/>
                <w:bCs/>
                <w:i/>
                <w:iCs/>
                <w:szCs w:val="24"/>
              </w:rPr>
            </w:pPr>
            <w:r w:rsidRPr="004753DF">
              <w:rPr>
                <w:szCs w:val="24"/>
              </w:rPr>
              <w:t>295</w:t>
            </w:r>
          </w:p>
        </w:tc>
      </w:tr>
      <w:tr w:rsidR="005069DB" w:rsidRPr="004753DF" w14:paraId="4485E1C4" w14:textId="77777777" w:rsidTr="00FD355B">
        <w:trPr>
          <w:trHeight w:val="70"/>
          <w:jc w:val="center"/>
        </w:trPr>
        <w:tc>
          <w:tcPr>
            <w:tcW w:w="1345" w:type="dxa"/>
            <w:vAlign w:val="center"/>
          </w:tcPr>
          <w:p w14:paraId="3AF8D9E5" w14:textId="77777777" w:rsidR="005069DB" w:rsidRPr="00373411" w:rsidRDefault="005069DB" w:rsidP="00FD355B">
            <w:pPr>
              <w:pStyle w:val="Subtitle"/>
              <w:contextualSpacing/>
              <w:jc w:val="center"/>
              <w:rPr>
                <w:b/>
                <w:bCs/>
                <w:i/>
                <w:iCs/>
                <w:color w:val="404040"/>
                <w:szCs w:val="24"/>
              </w:rPr>
            </w:pPr>
            <w:r w:rsidRPr="004753DF">
              <w:rPr>
                <w:szCs w:val="24"/>
              </w:rPr>
              <w:t>Total</w:t>
            </w:r>
          </w:p>
        </w:tc>
        <w:tc>
          <w:tcPr>
            <w:tcW w:w="1239" w:type="dxa"/>
            <w:vAlign w:val="center"/>
          </w:tcPr>
          <w:p w14:paraId="77CBEA99" w14:textId="77777777" w:rsidR="005069DB" w:rsidRPr="00373411" w:rsidRDefault="005069DB" w:rsidP="00FD355B">
            <w:pPr>
              <w:pStyle w:val="Subtitle"/>
              <w:contextualSpacing/>
              <w:jc w:val="center"/>
              <w:rPr>
                <w:b/>
                <w:bCs/>
                <w:i/>
                <w:iCs/>
                <w:color w:val="404040"/>
                <w:szCs w:val="24"/>
              </w:rPr>
            </w:pPr>
            <w:r w:rsidRPr="002D29D5">
              <w:rPr>
                <w:b/>
                <w:szCs w:val="24"/>
              </w:rPr>
              <w:t>600</w:t>
            </w:r>
          </w:p>
        </w:tc>
        <w:tc>
          <w:tcPr>
            <w:tcW w:w="1901" w:type="dxa"/>
            <w:vAlign w:val="center"/>
          </w:tcPr>
          <w:p w14:paraId="64F3E990" w14:textId="77777777" w:rsidR="005069DB" w:rsidRPr="00FB3970" w:rsidRDefault="005069DB" w:rsidP="00FD355B">
            <w:pPr>
              <w:pStyle w:val="Subtitle"/>
              <w:contextualSpacing/>
              <w:jc w:val="center"/>
              <w:rPr>
                <w:b/>
                <w:bCs/>
                <w:i/>
                <w:iCs/>
                <w:szCs w:val="24"/>
              </w:rPr>
            </w:pPr>
            <w:r w:rsidRPr="004753DF">
              <w:rPr>
                <w:szCs w:val="24"/>
              </w:rPr>
              <w:t>110</w:t>
            </w:r>
          </w:p>
        </w:tc>
        <w:tc>
          <w:tcPr>
            <w:tcW w:w="1804" w:type="dxa"/>
          </w:tcPr>
          <w:p w14:paraId="7C542E6C" w14:textId="77777777" w:rsidR="005069DB" w:rsidRPr="00FB3970" w:rsidRDefault="005069DB" w:rsidP="00FD355B">
            <w:pPr>
              <w:pStyle w:val="Subtitle"/>
              <w:contextualSpacing/>
              <w:jc w:val="center"/>
              <w:rPr>
                <w:b/>
                <w:bCs/>
                <w:i/>
                <w:iCs/>
                <w:szCs w:val="24"/>
              </w:rPr>
            </w:pPr>
            <w:r w:rsidRPr="004753DF">
              <w:rPr>
                <w:szCs w:val="24"/>
              </w:rPr>
              <w:t>490</w:t>
            </w:r>
          </w:p>
        </w:tc>
      </w:tr>
    </w:tbl>
    <w:p w14:paraId="564EE7BD" w14:textId="77777777" w:rsidR="005069DB" w:rsidRPr="00FB4709" w:rsidRDefault="005069DB" w:rsidP="00FB4709">
      <w:pPr>
        <w:spacing w:after="0" w:line="240" w:lineRule="auto"/>
        <w:rPr>
          <w:rFonts w:ascii="Times New Roman" w:eastAsia="Times New Roman" w:hAnsi="Times New Roman"/>
          <w:sz w:val="24"/>
          <w:szCs w:val="24"/>
          <w:u w:val="single"/>
        </w:rPr>
      </w:pPr>
    </w:p>
    <w:p w14:paraId="2C4856B5" w14:textId="3019163A" w:rsidR="00FB4709" w:rsidRPr="00FB4709" w:rsidRDefault="00FB4709" w:rsidP="00260A02">
      <w:pPr>
        <w:numPr>
          <w:ilvl w:val="0"/>
          <w:numId w:val="14"/>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 xml:space="preserve">School Counseling students are required to complete at least </w:t>
      </w:r>
      <w:r w:rsidR="005069DB">
        <w:rPr>
          <w:rFonts w:ascii="Times New Roman" w:eastAsia="Times New Roman" w:hAnsi="Times New Roman"/>
          <w:sz w:val="24"/>
          <w:szCs w:val="24"/>
        </w:rPr>
        <w:t>600</w:t>
      </w:r>
      <w:r w:rsidR="005069DB" w:rsidRPr="00FB4709">
        <w:rPr>
          <w:rFonts w:ascii="Times New Roman" w:eastAsia="Times New Roman" w:hAnsi="Times New Roman"/>
          <w:sz w:val="24"/>
          <w:szCs w:val="24"/>
        </w:rPr>
        <w:t xml:space="preserve"> </w:t>
      </w:r>
      <w:r w:rsidRPr="00FB4709">
        <w:rPr>
          <w:rFonts w:ascii="Times New Roman" w:eastAsia="Times New Roman" w:hAnsi="Times New Roman"/>
          <w:sz w:val="24"/>
          <w:szCs w:val="24"/>
        </w:rPr>
        <w:t>hours of experience during Year 2.</w:t>
      </w:r>
    </w:p>
    <w:p w14:paraId="6E331D71" w14:textId="77777777" w:rsidR="00FB4709" w:rsidRPr="00FB4709" w:rsidRDefault="00FB4709" w:rsidP="00260A02">
      <w:pPr>
        <w:numPr>
          <w:ilvl w:val="0"/>
          <w:numId w:val="14"/>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Students will work with their on-site supervisor at each level during the Spring Semester of Year 1 to develop an Individualized Internship Education Plan (IIEP).  This plan delineates the student’s responsibilities during the internship year. While interns will have some minimum requirements, it is important that the on-site supervisor work to develop activities and projects that will be helpful for the supervisor and the school/community.</w:t>
      </w:r>
    </w:p>
    <w:p w14:paraId="39FD6107" w14:textId="530E16C1" w:rsidR="00FB4709" w:rsidRPr="00FB4709" w:rsidRDefault="00FB4709" w:rsidP="00260A02">
      <w:pPr>
        <w:numPr>
          <w:ilvl w:val="0"/>
          <w:numId w:val="14"/>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There is a minimum of at least 1</w:t>
      </w:r>
      <w:r w:rsidR="003C5BAA">
        <w:rPr>
          <w:rFonts w:ascii="Times New Roman" w:eastAsia="Times New Roman" w:hAnsi="Times New Roman"/>
          <w:sz w:val="24"/>
          <w:szCs w:val="24"/>
        </w:rPr>
        <w:t>1</w:t>
      </w:r>
      <w:r w:rsidRPr="00FB4709">
        <w:rPr>
          <w:rFonts w:ascii="Times New Roman" w:eastAsia="Times New Roman" w:hAnsi="Times New Roman"/>
          <w:sz w:val="24"/>
          <w:szCs w:val="24"/>
        </w:rPr>
        <w:t xml:space="preserve">0 hours at </w:t>
      </w:r>
      <w:r w:rsidR="003C5BAA">
        <w:rPr>
          <w:rFonts w:ascii="Times New Roman" w:eastAsia="Times New Roman" w:hAnsi="Times New Roman"/>
          <w:sz w:val="24"/>
          <w:szCs w:val="24"/>
        </w:rPr>
        <w:t>the high school</w:t>
      </w:r>
      <w:r w:rsidRPr="00FB4709">
        <w:rPr>
          <w:rFonts w:ascii="Times New Roman" w:eastAsia="Times New Roman" w:hAnsi="Times New Roman"/>
          <w:sz w:val="24"/>
          <w:szCs w:val="24"/>
        </w:rPr>
        <w:t xml:space="preserve"> level</w:t>
      </w:r>
      <w:r w:rsidR="003C5BAA">
        <w:rPr>
          <w:rFonts w:ascii="Times New Roman" w:eastAsia="Times New Roman" w:hAnsi="Times New Roman"/>
          <w:sz w:val="24"/>
          <w:szCs w:val="24"/>
        </w:rPr>
        <w:t>; the remaining 4</w:t>
      </w:r>
      <w:r w:rsidR="00AA2E0B">
        <w:rPr>
          <w:rFonts w:ascii="Times New Roman" w:eastAsia="Times New Roman" w:hAnsi="Times New Roman"/>
          <w:sz w:val="24"/>
          <w:szCs w:val="24"/>
        </w:rPr>
        <w:t>9</w:t>
      </w:r>
      <w:r w:rsidR="003C5BAA">
        <w:rPr>
          <w:rFonts w:ascii="Times New Roman" w:eastAsia="Times New Roman" w:hAnsi="Times New Roman"/>
          <w:sz w:val="24"/>
          <w:szCs w:val="24"/>
        </w:rPr>
        <w:t>0 hours will be spent at either the elementary or middle level</w:t>
      </w:r>
      <w:r w:rsidRPr="00FB4709">
        <w:rPr>
          <w:rFonts w:ascii="Times New Roman" w:eastAsia="Times New Roman" w:hAnsi="Times New Roman"/>
          <w:sz w:val="24"/>
          <w:szCs w:val="24"/>
        </w:rPr>
        <w:t xml:space="preserve">. </w:t>
      </w:r>
      <w:r w:rsidR="003C5BAA">
        <w:rPr>
          <w:rFonts w:ascii="Times New Roman" w:eastAsia="Times New Roman" w:hAnsi="Times New Roman"/>
          <w:sz w:val="24"/>
          <w:szCs w:val="24"/>
        </w:rPr>
        <w:t>Each student and their assigned ISU supervisor will determine how the hours will be distributed and at what level.</w:t>
      </w:r>
    </w:p>
    <w:p w14:paraId="48800F73" w14:textId="47550502" w:rsidR="00FB4709" w:rsidRPr="00FB4709" w:rsidRDefault="00FB4709" w:rsidP="00260A02">
      <w:pPr>
        <w:numPr>
          <w:ilvl w:val="0"/>
          <w:numId w:val="14"/>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There is a minimum of 2</w:t>
      </w:r>
      <w:r w:rsidR="00AA2E0B">
        <w:rPr>
          <w:rFonts w:ascii="Times New Roman" w:eastAsia="Times New Roman" w:hAnsi="Times New Roman"/>
          <w:sz w:val="24"/>
          <w:szCs w:val="24"/>
        </w:rPr>
        <w:t>40</w:t>
      </w:r>
      <w:r w:rsidRPr="00FB4709">
        <w:rPr>
          <w:rFonts w:ascii="Times New Roman" w:eastAsia="Times New Roman" w:hAnsi="Times New Roman"/>
          <w:sz w:val="24"/>
          <w:szCs w:val="24"/>
        </w:rPr>
        <w:t xml:space="preserve"> face-to-face hours, with a minimum of </w:t>
      </w:r>
      <w:r w:rsidR="00AA2E0B">
        <w:rPr>
          <w:rFonts w:ascii="Times New Roman" w:eastAsia="Times New Roman" w:hAnsi="Times New Roman"/>
          <w:sz w:val="24"/>
          <w:szCs w:val="24"/>
        </w:rPr>
        <w:t>4</w:t>
      </w:r>
      <w:r w:rsidRPr="00FB4709">
        <w:rPr>
          <w:rFonts w:ascii="Times New Roman" w:eastAsia="Times New Roman" w:hAnsi="Times New Roman"/>
          <w:sz w:val="24"/>
          <w:szCs w:val="24"/>
        </w:rPr>
        <w:t xml:space="preserve">5 hours at </w:t>
      </w:r>
      <w:r w:rsidR="003C5BAA">
        <w:rPr>
          <w:rFonts w:ascii="Times New Roman" w:eastAsia="Times New Roman" w:hAnsi="Times New Roman"/>
          <w:sz w:val="24"/>
          <w:szCs w:val="24"/>
        </w:rPr>
        <w:t>the high school</w:t>
      </w:r>
      <w:r w:rsidRPr="00FB4709">
        <w:rPr>
          <w:rFonts w:ascii="Times New Roman" w:eastAsia="Times New Roman" w:hAnsi="Times New Roman"/>
          <w:sz w:val="24"/>
          <w:szCs w:val="24"/>
        </w:rPr>
        <w:t xml:space="preserve"> level.  Face-to-face activities include: </w:t>
      </w:r>
    </w:p>
    <w:p w14:paraId="73DD9AAC" w14:textId="77777777" w:rsidR="00FB4709" w:rsidRPr="00FB4709" w:rsidRDefault="00FB4709" w:rsidP="00260A02">
      <w:pPr>
        <w:numPr>
          <w:ilvl w:val="0"/>
          <w:numId w:val="20"/>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 xml:space="preserve">individual and small group counseling and guidance </w:t>
      </w:r>
    </w:p>
    <w:p w14:paraId="1783A7E8" w14:textId="77777777" w:rsidR="00FB4709" w:rsidRPr="00FB4709" w:rsidRDefault="00FB4709" w:rsidP="00260A02">
      <w:pPr>
        <w:numPr>
          <w:ilvl w:val="0"/>
          <w:numId w:val="20"/>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classroom developmental guidance presentations</w:t>
      </w:r>
    </w:p>
    <w:p w14:paraId="30CD26A8" w14:textId="77777777" w:rsidR="00FB4709" w:rsidRPr="00FB4709" w:rsidRDefault="00FB4709" w:rsidP="00260A02">
      <w:pPr>
        <w:numPr>
          <w:ilvl w:val="0"/>
          <w:numId w:val="20"/>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consultation with parents, administrators, teachers, etc.</w:t>
      </w:r>
    </w:p>
    <w:p w14:paraId="4950B76C" w14:textId="77777777" w:rsidR="00FB4709" w:rsidRPr="00FB4709" w:rsidRDefault="00FB4709" w:rsidP="00260A02">
      <w:pPr>
        <w:numPr>
          <w:ilvl w:val="0"/>
          <w:numId w:val="20"/>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presentations to parents, teachers, school boards, etc.</w:t>
      </w:r>
    </w:p>
    <w:p w14:paraId="38999382" w14:textId="23ADF64B" w:rsidR="00FB4709" w:rsidRPr="00FB4709" w:rsidRDefault="00FB4709" w:rsidP="00260A02">
      <w:pPr>
        <w:numPr>
          <w:ilvl w:val="0"/>
          <w:numId w:val="14"/>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Activities which may be counted within the additional 3</w:t>
      </w:r>
      <w:r w:rsidR="00AA2E0B">
        <w:rPr>
          <w:rFonts w:ascii="Times New Roman" w:eastAsia="Times New Roman" w:hAnsi="Times New Roman"/>
          <w:sz w:val="24"/>
          <w:szCs w:val="20"/>
        </w:rPr>
        <w:t>60</w:t>
      </w:r>
      <w:r w:rsidRPr="00FB4709">
        <w:rPr>
          <w:rFonts w:ascii="Times New Roman" w:eastAsia="Times New Roman" w:hAnsi="Times New Roman"/>
          <w:sz w:val="24"/>
          <w:szCs w:val="20"/>
        </w:rPr>
        <w:t xml:space="preserve"> hours may include:</w:t>
      </w:r>
    </w:p>
    <w:p w14:paraId="76BCC3EE" w14:textId="77777777" w:rsidR="00FB4709" w:rsidRPr="00FB4709" w:rsidRDefault="00FB4709" w:rsidP="00260A02">
      <w:pPr>
        <w:numPr>
          <w:ilvl w:val="0"/>
          <w:numId w:val="2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on-site supervision</w:t>
      </w:r>
    </w:p>
    <w:p w14:paraId="42B57C45" w14:textId="77777777" w:rsidR="00FB4709" w:rsidRPr="00FB4709" w:rsidRDefault="00FB4709" w:rsidP="00260A02">
      <w:pPr>
        <w:numPr>
          <w:ilvl w:val="0"/>
          <w:numId w:val="2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preparation for and reflection upon face-to-face activities:</w:t>
      </w:r>
    </w:p>
    <w:p w14:paraId="476D31D1" w14:textId="77777777" w:rsidR="00FB4709" w:rsidRPr="00FB4709" w:rsidRDefault="00FB4709" w:rsidP="00260A02">
      <w:pPr>
        <w:numPr>
          <w:ilvl w:val="0"/>
          <w:numId w:val="1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lesson planning</w:t>
      </w:r>
    </w:p>
    <w:p w14:paraId="431CF518" w14:textId="77777777" w:rsidR="00FB4709" w:rsidRPr="00FB4709" w:rsidRDefault="00FB4709" w:rsidP="00260A02">
      <w:pPr>
        <w:numPr>
          <w:ilvl w:val="0"/>
          <w:numId w:val="1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reading and researching related activities</w:t>
      </w:r>
    </w:p>
    <w:p w14:paraId="48F36F36" w14:textId="77777777" w:rsidR="00FB4709" w:rsidRPr="00FB4709" w:rsidRDefault="00FB4709" w:rsidP="00260A02">
      <w:pPr>
        <w:numPr>
          <w:ilvl w:val="0"/>
          <w:numId w:val="1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treatment planning and documentation</w:t>
      </w:r>
    </w:p>
    <w:p w14:paraId="3DFE4E1F" w14:textId="77777777" w:rsidR="00FB4709" w:rsidRPr="00FB4709" w:rsidRDefault="00FB4709" w:rsidP="00260A02">
      <w:pPr>
        <w:numPr>
          <w:ilvl w:val="0"/>
          <w:numId w:val="26"/>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attending education related meetings such as:</w:t>
      </w:r>
    </w:p>
    <w:p w14:paraId="6007DD7E" w14:textId="77777777" w:rsidR="00FB4709" w:rsidRPr="00FB4709" w:rsidRDefault="00FB4709" w:rsidP="00260A02">
      <w:pPr>
        <w:numPr>
          <w:ilvl w:val="0"/>
          <w:numId w:val="1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school improvement committees</w:t>
      </w:r>
    </w:p>
    <w:p w14:paraId="28C909A2" w14:textId="77777777" w:rsidR="00FB4709" w:rsidRPr="00FB4709" w:rsidRDefault="00FB4709" w:rsidP="00260A02">
      <w:pPr>
        <w:numPr>
          <w:ilvl w:val="0"/>
          <w:numId w:val="1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student assistance teams</w:t>
      </w:r>
    </w:p>
    <w:p w14:paraId="4383640B" w14:textId="77777777" w:rsidR="00FB4709" w:rsidRPr="00FB4709" w:rsidRDefault="00FB4709" w:rsidP="00260A02">
      <w:pPr>
        <w:numPr>
          <w:ilvl w:val="0"/>
          <w:numId w:val="1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case conferences</w:t>
      </w:r>
    </w:p>
    <w:p w14:paraId="22A1CBD2" w14:textId="77777777" w:rsidR="00FB4709" w:rsidRPr="00FB4709" w:rsidRDefault="00FB4709" w:rsidP="00260A02">
      <w:pPr>
        <w:numPr>
          <w:ilvl w:val="0"/>
          <w:numId w:val="1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faculty and team meetings</w:t>
      </w:r>
    </w:p>
    <w:p w14:paraId="3414F841" w14:textId="77777777" w:rsidR="00FB4709" w:rsidRPr="00FB4709" w:rsidRDefault="00FB4709" w:rsidP="00260A02">
      <w:pPr>
        <w:numPr>
          <w:ilvl w:val="0"/>
          <w:numId w:val="1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school board meetings</w:t>
      </w:r>
    </w:p>
    <w:p w14:paraId="23849B99" w14:textId="77777777" w:rsidR="00FB4709" w:rsidRPr="00FB4709" w:rsidRDefault="00FB4709" w:rsidP="00260A02">
      <w:pPr>
        <w:numPr>
          <w:ilvl w:val="0"/>
          <w:numId w:val="1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town council, Chamber of Commerce, etc., meetings where education issues are discussed</w:t>
      </w:r>
    </w:p>
    <w:p w14:paraId="31520916" w14:textId="77777777" w:rsidR="00FB4709" w:rsidRPr="00FB4709" w:rsidRDefault="00FB4709" w:rsidP="00260A02">
      <w:pPr>
        <w:numPr>
          <w:ilvl w:val="0"/>
          <w:numId w:val="26"/>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all activities related to the research/program evaluation project:</w:t>
      </w:r>
    </w:p>
    <w:p w14:paraId="333355ED" w14:textId="77777777" w:rsidR="00FB4709" w:rsidRPr="00FB4709" w:rsidRDefault="00FB4709" w:rsidP="00260A02">
      <w:pPr>
        <w:numPr>
          <w:ilvl w:val="0"/>
          <w:numId w:val="1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meetings</w:t>
      </w:r>
    </w:p>
    <w:p w14:paraId="53744322" w14:textId="77777777" w:rsidR="00FB4709" w:rsidRPr="00FB4709" w:rsidRDefault="00FB4709" w:rsidP="00260A02">
      <w:pPr>
        <w:numPr>
          <w:ilvl w:val="0"/>
          <w:numId w:val="1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data collection, input, and analysis</w:t>
      </w:r>
    </w:p>
    <w:p w14:paraId="2E40479E" w14:textId="77777777" w:rsidR="00FB4709" w:rsidRPr="00FB4709" w:rsidRDefault="00FB4709" w:rsidP="00260A02">
      <w:pPr>
        <w:numPr>
          <w:ilvl w:val="0"/>
          <w:numId w:val="1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report/presentation preparation and delivery, etc.</w:t>
      </w:r>
    </w:p>
    <w:p w14:paraId="73085130" w14:textId="77777777" w:rsidR="00FB4709" w:rsidRPr="00FB4709" w:rsidRDefault="00FB4709" w:rsidP="00260A02">
      <w:pPr>
        <w:numPr>
          <w:ilvl w:val="0"/>
          <w:numId w:val="26"/>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all school counselor job-related activities that do not involve face-to-face contact, such as:</w:t>
      </w:r>
    </w:p>
    <w:p w14:paraId="211F81A5" w14:textId="77777777" w:rsidR="00FB4709" w:rsidRPr="00FB4709" w:rsidRDefault="00FB4709" w:rsidP="00260A02">
      <w:pPr>
        <w:numPr>
          <w:ilvl w:val="0"/>
          <w:numId w:val="1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clerical duties</w:t>
      </w:r>
    </w:p>
    <w:p w14:paraId="50BD5D4C" w14:textId="77777777" w:rsidR="00FB4709" w:rsidRPr="00FB4709" w:rsidRDefault="00FB4709" w:rsidP="00260A02">
      <w:pPr>
        <w:numPr>
          <w:ilvl w:val="0"/>
          <w:numId w:val="1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test preparation and administration (Caution: May not total more than 10% of the hours in a building.)</w:t>
      </w:r>
    </w:p>
    <w:p w14:paraId="0BB11BF5" w14:textId="77777777" w:rsidR="00FB4709" w:rsidRPr="00FB4709" w:rsidRDefault="00FB4709" w:rsidP="00260A02">
      <w:pPr>
        <w:numPr>
          <w:ilvl w:val="0"/>
          <w:numId w:val="1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schedule data entry</w:t>
      </w:r>
    </w:p>
    <w:p w14:paraId="248A3656" w14:textId="77777777" w:rsidR="00FB4709" w:rsidRPr="00FB4709" w:rsidRDefault="00FB4709" w:rsidP="00260A02">
      <w:pPr>
        <w:numPr>
          <w:ilvl w:val="0"/>
          <w:numId w:val="1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scholarship organization</w:t>
      </w:r>
    </w:p>
    <w:p w14:paraId="65533AC9" w14:textId="77777777" w:rsidR="00FB4709" w:rsidRPr="00FB4709" w:rsidRDefault="00FB4709" w:rsidP="00260A02">
      <w:pPr>
        <w:numPr>
          <w:ilvl w:val="0"/>
          <w:numId w:val="1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career interest inventory preparation</w:t>
      </w:r>
    </w:p>
    <w:p w14:paraId="45031E0A" w14:textId="77777777" w:rsidR="00FB4709" w:rsidRPr="00FB4709" w:rsidRDefault="00FB4709" w:rsidP="00260A02">
      <w:pPr>
        <w:numPr>
          <w:ilvl w:val="0"/>
          <w:numId w:val="15"/>
        </w:numPr>
        <w:spacing w:after="0" w:line="240" w:lineRule="auto"/>
        <w:rPr>
          <w:rFonts w:ascii="Times New Roman" w:eastAsia="Times New Roman" w:hAnsi="Times New Roman"/>
          <w:sz w:val="24"/>
          <w:szCs w:val="20"/>
        </w:rPr>
      </w:pPr>
      <w:r w:rsidRPr="00FB4709">
        <w:rPr>
          <w:rFonts w:ascii="Times New Roman" w:eastAsia="Times New Roman" w:hAnsi="Times New Roman"/>
          <w:sz w:val="24"/>
          <w:szCs w:val="20"/>
        </w:rPr>
        <w:t>preparation of time/task log</w:t>
      </w:r>
    </w:p>
    <w:p w14:paraId="23A44A7D" w14:textId="77777777" w:rsidR="00FB4709" w:rsidRPr="00FB4709" w:rsidRDefault="00FB4709" w:rsidP="00260A02">
      <w:pPr>
        <w:numPr>
          <w:ilvl w:val="0"/>
          <w:numId w:val="14"/>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 xml:space="preserve">Students will lead small group counseling sessions at each level. Some taping will be required during small group counseling sessions.  </w:t>
      </w:r>
    </w:p>
    <w:p w14:paraId="70CA639E" w14:textId="77777777" w:rsidR="00FB4709" w:rsidRPr="00FB4709" w:rsidRDefault="00FB4709" w:rsidP="00260A02">
      <w:pPr>
        <w:numPr>
          <w:ilvl w:val="0"/>
          <w:numId w:val="14"/>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Taping is encouraged (and may be required) during classroom guidance, individual counseling sessions, and other activities.</w:t>
      </w:r>
    </w:p>
    <w:p w14:paraId="1F5C85CF" w14:textId="77777777" w:rsidR="00FB4709" w:rsidRPr="00FB4709" w:rsidRDefault="00FB4709" w:rsidP="00260A02">
      <w:pPr>
        <w:numPr>
          <w:ilvl w:val="0"/>
          <w:numId w:val="14"/>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Students will conduct career guidance and counseling activities at each level.</w:t>
      </w:r>
    </w:p>
    <w:p w14:paraId="3B860EC5" w14:textId="77777777" w:rsidR="00FB4709" w:rsidRPr="00FB4709" w:rsidRDefault="00FB4709" w:rsidP="00260A02">
      <w:pPr>
        <w:numPr>
          <w:ilvl w:val="0"/>
          <w:numId w:val="14"/>
        </w:num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Students are required to keep a time/task log and turn it in monthly to ISU supervisors.</w:t>
      </w:r>
    </w:p>
    <w:p w14:paraId="20F17ABA" w14:textId="77777777" w:rsidR="00FB4709" w:rsidRPr="00FB4709" w:rsidRDefault="00FB4709" w:rsidP="00FB4709">
      <w:pPr>
        <w:tabs>
          <w:tab w:val="num" w:pos="1800"/>
        </w:tabs>
        <w:spacing w:after="0" w:line="240" w:lineRule="auto"/>
        <w:ind w:left="360"/>
        <w:rPr>
          <w:rFonts w:ascii="Times New Roman" w:eastAsia="Times New Roman" w:hAnsi="Times New Roman"/>
          <w:sz w:val="24"/>
          <w:szCs w:val="24"/>
        </w:rPr>
      </w:pPr>
    </w:p>
    <w:p w14:paraId="6AFDFF45" w14:textId="77777777" w:rsidR="00FB4709" w:rsidRPr="00FB4709" w:rsidRDefault="00FB4709" w:rsidP="00FB4709">
      <w:pPr>
        <w:tabs>
          <w:tab w:val="num" w:pos="1800"/>
        </w:tabs>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Supervision during Year 2 will focus upon the specific activities delineated in the IIEP.  As in Year 1, supervision between the three levels should add up to approximately one hour per week.</w:t>
      </w:r>
    </w:p>
    <w:p w14:paraId="2D36E1C5" w14:textId="77777777" w:rsidR="00FB4709" w:rsidRPr="00FB4709" w:rsidRDefault="00FB4709" w:rsidP="00FB4709">
      <w:pPr>
        <w:tabs>
          <w:tab w:val="num" w:pos="1800"/>
        </w:tabs>
        <w:spacing w:after="0" w:line="240" w:lineRule="auto"/>
        <w:ind w:firstLine="360"/>
        <w:rPr>
          <w:rFonts w:ascii="Times New Roman" w:eastAsia="Times New Roman" w:hAnsi="Times New Roman"/>
          <w:sz w:val="24"/>
          <w:szCs w:val="24"/>
        </w:rPr>
      </w:pPr>
    </w:p>
    <w:p w14:paraId="2D800507" w14:textId="77777777" w:rsidR="00FB4709" w:rsidRPr="00FB4709" w:rsidRDefault="00FB4709" w:rsidP="00FB4709">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 xml:space="preserve">Students will also receive supervision from ISU faculty twice a month during this semester.  Additionally, ISU supervisors will contact the on-site supervisor several times during the semester to monitor student progress.  </w:t>
      </w:r>
    </w:p>
    <w:p w14:paraId="234DBBCE" w14:textId="77777777" w:rsidR="00FB4709" w:rsidRPr="00FB4709" w:rsidRDefault="00FB4709" w:rsidP="00FB4709">
      <w:pPr>
        <w:tabs>
          <w:tab w:val="num" w:pos="1800"/>
        </w:tabs>
        <w:spacing w:after="0" w:line="240" w:lineRule="auto"/>
        <w:rPr>
          <w:rFonts w:ascii="Times New Roman" w:eastAsia="Times New Roman" w:hAnsi="Times New Roman"/>
          <w:sz w:val="24"/>
          <w:szCs w:val="24"/>
        </w:rPr>
      </w:pPr>
    </w:p>
    <w:p w14:paraId="782A94A4" w14:textId="77777777" w:rsidR="00FB4709" w:rsidRDefault="00FB4709" w:rsidP="00FB4709">
      <w:pPr>
        <w:tabs>
          <w:tab w:val="num" w:pos="1800"/>
        </w:tabs>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 xml:space="preserve">On-site supervisors are encouraged to periodically monitor student progress through direct observation and/or </w:t>
      </w:r>
      <w:r w:rsidR="001E1E98">
        <w:rPr>
          <w:rFonts w:ascii="Times New Roman" w:eastAsia="Times New Roman" w:hAnsi="Times New Roman"/>
          <w:sz w:val="24"/>
          <w:szCs w:val="24"/>
        </w:rPr>
        <w:t>recorded</w:t>
      </w:r>
      <w:r w:rsidRPr="00FB4709">
        <w:rPr>
          <w:rFonts w:ascii="Times New Roman" w:eastAsia="Times New Roman" w:hAnsi="Times New Roman"/>
          <w:sz w:val="24"/>
          <w:szCs w:val="24"/>
        </w:rPr>
        <w:t xml:space="preserve"> review of the student’s activities.</w:t>
      </w:r>
    </w:p>
    <w:p w14:paraId="75713A1A" w14:textId="77777777" w:rsidR="001624E3" w:rsidRDefault="001624E3" w:rsidP="00FB4709">
      <w:pPr>
        <w:tabs>
          <w:tab w:val="num" w:pos="1800"/>
        </w:tabs>
        <w:spacing w:after="0" w:line="240" w:lineRule="auto"/>
        <w:rPr>
          <w:rFonts w:ascii="Times New Roman" w:eastAsia="Times New Roman" w:hAnsi="Times New Roman"/>
          <w:sz w:val="24"/>
          <w:szCs w:val="24"/>
        </w:rPr>
      </w:pPr>
    </w:p>
    <w:p w14:paraId="3E52DC7A" w14:textId="77777777" w:rsidR="00D03034" w:rsidRPr="00FB4709" w:rsidRDefault="00D03034" w:rsidP="00D03034">
      <w:pPr>
        <w:spacing w:after="0" w:line="240" w:lineRule="auto"/>
        <w:outlineLvl w:val="1"/>
        <w:rPr>
          <w:rFonts w:ascii="Times New Roman" w:eastAsia="Times New Roman" w:hAnsi="Times New Roman"/>
          <w:b/>
          <w:bCs/>
          <w:sz w:val="32"/>
          <w:szCs w:val="32"/>
        </w:rPr>
      </w:pPr>
      <w:r w:rsidRPr="00FB4709">
        <w:rPr>
          <w:rFonts w:ascii="Times New Roman" w:eastAsia="Times New Roman" w:hAnsi="Times New Roman"/>
          <w:b/>
          <w:bCs/>
          <w:sz w:val="32"/>
          <w:szCs w:val="32"/>
        </w:rPr>
        <w:t>On-Site Supervisor Basics</w:t>
      </w:r>
    </w:p>
    <w:p w14:paraId="0BE1167B" w14:textId="77777777" w:rsidR="00D03034" w:rsidRPr="00FB4709" w:rsidRDefault="00D03034" w:rsidP="00D03034">
      <w:pPr>
        <w:spacing w:after="0" w:line="240" w:lineRule="auto"/>
        <w:jc w:val="center"/>
        <w:rPr>
          <w:rFonts w:ascii="Times New Roman" w:eastAsia="Times New Roman" w:hAnsi="Times New Roman"/>
          <w:b/>
          <w:bCs/>
          <w:sz w:val="24"/>
          <w:szCs w:val="24"/>
        </w:rPr>
      </w:pPr>
    </w:p>
    <w:p w14:paraId="55281E36" w14:textId="77777777" w:rsidR="00D03034" w:rsidRPr="00FB4709" w:rsidRDefault="00D03034" w:rsidP="00D03034">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Students should spend at least 60 minutes each week in supervision with their on-site supervising counselors.  The actual amount of time spent in supervision at each level will vary by the amount of time that the students have spent at each level that week.  For example, if students spend equal time at all levels during the week, supervision with each on-site supervisor may only be 20-30 minutes, which totals 60-90 minutes of supervision.  On the other hand, if students spend all their hours at one building during the week, supervision at that level should probably add up to about 60 minutes.  While supervision does not have to happen all at once, i.e. in one segment of time during the week, it is helpful if school counseling students are able to sit down with their supervisor and talk about specific issues.  The content of supervision sessions will be determined by the type of field experience in which the student is engaged.  Please see the Field Experience section below.</w:t>
      </w:r>
    </w:p>
    <w:p w14:paraId="7F1BD9ED" w14:textId="77777777" w:rsidR="00D03034" w:rsidRPr="00FB4709" w:rsidRDefault="00D03034" w:rsidP="00D03034">
      <w:pPr>
        <w:spacing w:after="0" w:line="240" w:lineRule="auto"/>
        <w:ind w:left="360"/>
        <w:rPr>
          <w:rFonts w:ascii="Times New Roman" w:eastAsia="Times New Roman" w:hAnsi="Times New Roman"/>
          <w:sz w:val="24"/>
          <w:szCs w:val="24"/>
        </w:rPr>
      </w:pPr>
    </w:p>
    <w:p w14:paraId="6A8450E8" w14:textId="77777777" w:rsidR="00D03034" w:rsidRPr="00FB4709" w:rsidRDefault="00D03034" w:rsidP="00D03034">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Supervisors also serve as the liaison contact for students, providing case assignments, referrals, and opportunities to provide individual and group counseling services for a wide range of presenting problems.  Thus, they need to be available to serve as the on-site backup for consultation and crises as well as provide contact and referral information concerning agencies outside the school system, especially those related to drug and alcohol abuse, pregnancy, and other emergencies.</w:t>
      </w:r>
    </w:p>
    <w:p w14:paraId="7120BF34" w14:textId="77777777" w:rsidR="00D03034" w:rsidRPr="00FB4709" w:rsidRDefault="00D03034" w:rsidP="00D03034">
      <w:pPr>
        <w:spacing w:after="0" w:line="240" w:lineRule="auto"/>
        <w:ind w:firstLine="360"/>
        <w:rPr>
          <w:rFonts w:ascii="Times New Roman" w:eastAsia="Times New Roman" w:hAnsi="Times New Roman"/>
          <w:sz w:val="24"/>
          <w:szCs w:val="24"/>
        </w:rPr>
      </w:pPr>
    </w:p>
    <w:p w14:paraId="10540F73" w14:textId="77777777" w:rsidR="00D03034" w:rsidRPr="00FB4709" w:rsidRDefault="00D03034" w:rsidP="00D03034">
      <w:pPr>
        <w:spacing w:after="0" w:line="240" w:lineRule="auto"/>
        <w:rPr>
          <w:rFonts w:ascii="Times New Roman" w:eastAsia="Times New Roman" w:hAnsi="Times New Roman"/>
          <w:sz w:val="24"/>
          <w:szCs w:val="24"/>
        </w:rPr>
      </w:pPr>
      <w:r w:rsidRPr="00FB4709">
        <w:rPr>
          <w:rFonts w:ascii="Times New Roman" w:eastAsia="Times New Roman" w:hAnsi="Times New Roman"/>
          <w:sz w:val="24"/>
          <w:szCs w:val="24"/>
        </w:rPr>
        <w:t>Additionally, supervisors are asked to provide feedback to students and their instructor concerning both the student progress and the supervisor’s reactions and ideas concerning the program’s curriculum and field experience.</w:t>
      </w:r>
    </w:p>
    <w:p w14:paraId="7B63082D" w14:textId="77777777" w:rsidR="00FB4709" w:rsidRPr="00FB4709" w:rsidRDefault="00FB4709" w:rsidP="00FB4709">
      <w:pPr>
        <w:tabs>
          <w:tab w:val="num" w:pos="1800"/>
        </w:tabs>
        <w:spacing w:after="0" w:line="240" w:lineRule="auto"/>
        <w:rPr>
          <w:rFonts w:ascii="Times New Roman" w:eastAsia="Times New Roman" w:hAnsi="Times New Roman"/>
          <w:sz w:val="24"/>
          <w:szCs w:val="24"/>
        </w:rPr>
      </w:pPr>
    </w:p>
    <w:p w14:paraId="02BD0A4C" w14:textId="77777777" w:rsidR="00FB4709" w:rsidRPr="00FB4709" w:rsidRDefault="00FB4709" w:rsidP="00FB4709">
      <w:pPr>
        <w:spacing w:after="0" w:line="240" w:lineRule="auto"/>
        <w:jc w:val="center"/>
        <w:outlineLvl w:val="1"/>
        <w:rPr>
          <w:rFonts w:ascii="Times New Roman" w:eastAsia="Times New Roman" w:hAnsi="Times New Roman"/>
          <w:b/>
          <w:bCs/>
          <w:sz w:val="32"/>
          <w:szCs w:val="32"/>
        </w:rPr>
      </w:pPr>
    </w:p>
    <w:p w14:paraId="2940C407" w14:textId="77777777" w:rsidR="00FB4709" w:rsidRPr="00FB4709" w:rsidRDefault="00A41F81" w:rsidP="00FB4709">
      <w:pPr>
        <w:spacing w:after="0" w:line="240" w:lineRule="auto"/>
        <w:jc w:val="center"/>
        <w:outlineLvl w:val="1"/>
        <w:rPr>
          <w:rFonts w:ascii="Times New Roman" w:eastAsia="Times New Roman" w:hAnsi="Times New Roman"/>
          <w:b/>
          <w:bCs/>
          <w:sz w:val="32"/>
          <w:szCs w:val="32"/>
        </w:rPr>
      </w:pPr>
      <w:r>
        <w:rPr>
          <w:rFonts w:ascii="Times New Roman" w:eastAsia="Times New Roman" w:hAnsi="Times New Roman"/>
          <w:b/>
          <w:bCs/>
          <w:sz w:val="32"/>
          <w:szCs w:val="32"/>
        </w:rPr>
        <w:t>Bayh College of Education</w:t>
      </w:r>
      <w:r w:rsidR="00FB4709" w:rsidRPr="00FB4709">
        <w:rPr>
          <w:rFonts w:ascii="Times New Roman" w:eastAsia="Times New Roman" w:hAnsi="Times New Roman"/>
          <w:b/>
          <w:bCs/>
          <w:sz w:val="32"/>
          <w:szCs w:val="32"/>
        </w:rPr>
        <w:t xml:space="preserve"> Graduate Proficiencies</w:t>
      </w:r>
    </w:p>
    <w:p w14:paraId="34ACFFC9" w14:textId="77777777" w:rsidR="00FB4709" w:rsidRPr="00FB4709" w:rsidRDefault="00FB4709" w:rsidP="00FB4709">
      <w:pPr>
        <w:spacing w:after="0" w:line="240" w:lineRule="auto"/>
        <w:outlineLvl w:val="1"/>
        <w:rPr>
          <w:rFonts w:ascii="Times New Roman" w:eastAsia="Times New Roman" w:hAnsi="Times New Roman"/>
          <w:b/>
          <w:bCs/>
          <w:sz w:val="32"/>
          <w:szCs w:val="32"/>
        </w:rPr>
      </w:pPr>
    </w:p>
    <w:p w14:paraId="6BDD982F" w14:textId="77777777" w:rsidR="00FB4709" w:rsidRPr="00FB4709" w:rsidRDefault="00FB4709" w:rsidP="00FB4709">
      <w:pPr>
        <w:spacing w:after="0" w:line="240" w:lineRule="auto"/>
        <w:outlineLvl w:val="1"/>
        <w:rPr>
          <w:rFonts w:ascii="Times New Roman" w:eastAsia="Times New Roman" w:hAnsi="Times New Roman"/>
          <w:b/>
          <w:bCs/>
          <w:sz w:val="24"/>
          <w:szCs w:val="24"/>
        </w:rPr>
      </w:pPr>
      <w:r w:rsidRPr="00FB4709">
        <w:rPr>
          <w:rFonts w:ascii="Times New Roman" w:eastAsia="Times New Roman" w:hAnsi="Times New Roman"/>
          <w:b/>
          <w:bCs/>
          <w:sz w:val="24"/>
          <w:szCs w:val="24"/>
        </w:rPr>
        <w:t>Upon completion of the Master of Education Degree, School Counseling Program, students will:</w:t>
      </w:r>
    </w:p>
    <w:p w14:paraId="2F243EEF" w14:textId="77777777" w:rsidR="00FB4709" w:rsidRPr="00FB4709" w:rsidRDefault="00FB4709" w:rsidP="00FB4709">
      <w:pPr>
        <w:spacing w:after="0" w:line="240" w:lineRule="auto"/>
        <w:outlineLvl w:val="1"/>
        <w:rPr>
          <w:rFonts w:ascii="Times New Roman" w:eastAsia="Times New Roman" w:hAnsi="Times New Roman"/>
          <w:b/>
          <w:bCs/>
          <w:sz w:val="24"/>
          <w:szCs w:val="24"/>
        </w:rPr>
      </w:pPr>
    </w:p>
    <w:p w14:paraId="1C8F140B" w14:textId="77777777" w:rsidR="00FB4709" w:rsidRPr="00FB4709" w:rsidRDefault="00FB4709" w:rsidP="00260A02">
      <w:pPr>
        <w:numPr>
          <w:ilvl w:val="0"/>
          <w:numId w:val="21"/>
        </w:numPr>
        <w:spacing w:after="0" w:line="240" w:lineRule="auto"/>
        <w:outlineLvl w:val="1"/>
        <w:rPr>
          <w:rFonts w:ascii="Times New Roman" w:eastAsia="Times New Roman" w:hAnsi="Times New Roman"/>
          <w:bCs/>
          <w:sz w:val="24"/>
          <w:szCs w:val="24"/>
        </w:rPr>
      </w:pPr>
      <w:r w:rsidRPr="00FB4709">
        <w:rPr>
          <w:rFonts w:ascii="Times New Roman" w:eastAsia="Times New Roman" w:hAnsi="Times New Roman"/>
          <w:bCs/>
          <w:sz w:val="24"/>
          <w:szCs w:val="24"/>
        </w:rPr>
        <w:t>Be prepared to use a variety of technology for personal productivity.</w:t>
      </w:r>
    </w:p>
    <w:p w14:paraId="3800ACD5" w14:textId="77777777" w:rsidR="00FB4709" w:rsidRPr="00FB4709" w:rsidRDefault="00FB4709" w:rsidP="00260A02">
      <w:pPr>
        <w:numPr>
          <w:ilvl w:val="0"/>
          <w:numId w:val="21"/>
        </w:numPr>
        <w:spacing w:after="0" w:line="240" w:lineRule="auto"/>
        <w:outlineLvl w:val="1"/>
        <w:rPr>
          <w:rFonts w:ascii="Times New Roman" w:eastAsia="Times New Roman" w:hAnsi="Times New Roman"/>
          <w:bCs/>
          <w:sz w:val="24"/>
          <w:szCs w:val="24"/>
        </w:rPr>
      </w:pPr>
      <w:r w:rsidRPr="00FB4709">
        <w:rPr>
          <w:rFonts w:ascii="Times New Roman" w:eastAsia="Times New Roman" w:hAnsi="Times New Roman"/>
          <w:bCs/>
          <w:sz w:val="24"/>
          <w:szCs w:val="24"/>
        </w:rPr>
        <w:t>Be able to determine, when appropriate, how educational technologies can be used to augment the learning environment.</w:t>
      </w:r>
    </w:p>
    <w:p w14:paraId="0CF3421F" w14:textId="77777777" w:rsidR="00FB4709" w:rsidRPr="00FB4709" w:rsidRDefault="00FB4709" w:rsidP="00260A02">
      <w:pPr>
        <w:numPr>
          <w:ilvl w:val="0"/>
          <w:numId w:val="21"/>
        </w:numPr>
        <w:spacing w:after="0" w:line="240" w:lineRule="auto"/>
        <w:outlineLvl w:val="1"/>
        <w:rPr>
          <w:rFonts w:ascii="Times New Roman" w:eastAsia="Times New Roman" w:hAnsi="Times New Roman"/>
          <w:bCs/>
          <w:sz w:val="24"/>
          <w:szCs w:val="24"/>
        </w:rPr>
      </w:pPr>
      <w:r w:rsidRPr="00FB4709">
        <w:rPr>
          <w:rFonts w:ascii="Times New Roman" w:eastAsia="Times New Roman" w:hAnsi="Times New Roman"/>
          <w:bCs/>
          <w:sz w:val="24"/>
          <w:szCs w:val="24"/>
        </w:rPr>
        <w:t>Actively incorporate, when appropriate, the use and application of technology to solve problems.</w:t>
      </w:r>
    </w:p>
    <w:p w14:paraId="6B3C5176" w14:textId="77777777" w:rsidR="00FB4709" w:rsidRPr="00FB4709" w:rsidRDefault="00FB4709" w:rsidP="00260A02">
      <w:pPr>
        <w:numPr>
          <w:ilvl w:val="0"/>
          <w:numId w:val="21"/>
        </w:numPr>
        <w:spacing w:after="0" w:line="240" w:lineRule="auto"/>
        <w:outlineLvl w:val="1"/>
        <w:rPr>
          <w:rFonts w:ascii="Times New Roman" w:eastAsia="Times New Roman" w:hAnsi="Times New Roman"/>
          <w:bCs/>
          <w:sz w:val="24"/>
          <w:szCs w:val="24"/>
        </w:rPr>
      </w:pPr>
      <w:r w:rsidRPr="00FB4709">
        <w:rPr>
          <w:rFonts w:ascii="Times New Roman" w:eastAsia="Times New Roman" w:hAnsi="Times New Roman"/>
          <w:bCs/>
          <w:sz w:val="24"/>
          <w:szCs w:val="24"/>
        </w:rPr>
        <w:t>Have worked with diverse populations (which include English language learners and students exceptionalities) in a clinical setting or field experience.</w:t>
      </w:r>
    </w:p>
    <w:p w14:paraId="040E1089" w14:textId="77777777" w:rsidR="00FB4709" w:rsidRPr="00FB4709" w:rsidRDefault="00FB4709" w:rsidP="00260A02">
      <w:pPr>
        <w:numPr>
          <w:ilvl w:val="0"/>
          <w:numId w:val="21"/>
        </w:numPr>
        <w:spacing w:after="0" w:line="240" w:lineRule="auto"/>
        <w:outlineLvl w:val="1"/>
        <w:rPr>
          <w:rFonts w:ascii="Times New Roman" w:eastAsia="Times New Roman" w:hAnsi="Times New Roman"/>
          <w:bCs/>
          <w:sz w:val="24"/>
          <w:szCs w:val="24"/>
        </w:rPr>
      </w:pPr>
      <w:r w:rsidRPr="00FB4709">
        <w:rPr>
          <w:rFonts w:ascii="Times New Roman" w:eastAsia="Times New Roman" w:hAnsi="Times New Roman"/>
          <w:bCs/>
          <w:sz w:val="24"/>
          <w:szCs w:val="24"/>
        </w:rPr>
        <w:t>Have acquired knowledge and skills to incorporate diversity into his/her teaching or establish a classroom/school climate that values diversity.</w:t>
      </w:r>
    </w:p>
    <w:p w14:paraId="2A9D0434" w14:textId="77777777" w:rsidR="00FB4709" w:rsidRPr="00FB4709" w:rsidRDefault="00FB4709" w:rsidP="00260A02">
      <w:pPr>
        <w:numPr>
          <w:ilvl w:val="0"/>
          <w:numId w:val="21"/>
        </w:numPr>
        <w:spacing w:after="0" w:line="240" w:lineRule="auto"/>
        <w:outlineLvl w:val="1"/>
        <w:rPr>
          <w:rFonts w:ascii="Times New Roman" w:eastAsia="Times New Roman" w:hAnsi="Times New Roman"/>
          <w:bCs/>
          <w:sz w:val="24"/>
          <w:szCs w:val="24"/>
        </w:rPr>
      </w:pPr>
      <w:r w:rsidRPr="00FB4709">
        <w:rPr>
          <w:rFonts w:ascii="Times New Roman" w:eastAsia="Times New Roman" w:hAnsi="Times New Roman"/>
          <w:bCs/>
          <w:sz w:val="24"/>
          <w:szCs w:val="24"/>
        </w:rPr>
        <w:t>Have exhibited cultural competency by incorporating multicultural perspectives into his/her teaching or service.</w:t>
      </w:r>
    </w:p>
    <w:p w14:paraId="64B70DB7" w14:textId="77777777" w:rsidR="00FB4709" w:rsidRPr="00FB4709" w:rsidRDefault="00FB4709" w:rsidP="00260A02">
      <w:pPr>
        <w:numPr>
          <w:ilvl w:val="0"/>
          <w:numId w:val="21"/>
        </w:numPr>
        <w:spacing w:after="0" w:line="240" w:lineRule="auto"/>
        <w:outlineLvl w:val="1"/>
        <w:rPr>
          <w:rFonts w:ascii="Times New Roman" w:eastAsia="Times New Roman" w:hAnsi="Times New Roman"/>
          <w:bCs/>
          <w:sz w:val="24"/>
          <w:szCs w:val="24"/>
        </w:rPr>
      </w:pPr>
      <w:r w:rsidRPr="00FB4709">
        <w:rPr>
          <w:rFonts w:ascii="Times New Roman" w:eastAsia="Times New Roman" w:hAnsi="Times New Roman"/>
          <w:bCs/>
          <w:sz w:val="24"/>
          <w:szCs w:val="24"/>
        </w:rPr>
        <w:t>Have demonstrated the knowledge and skills to work with diverse families.</w:t>
      </w:r>
    </w:p>
    <w:p w14:paraId="5D96029D" w14:textId="77777777" w:rsidR="00FB4709" w:rsidRPr="00FB4709" w:rsidRDefault="00FB4709" w:rsidP="00260A02">
      <w:pPr>
        <w:numPr>
          <w:ilvl w:val="0"/>
          <w:numId w:val="21"/>
        </w:numPr>
        <w:spacing w:after="0" w:line="240" w:lineRule="auto"/>
        <w:outlineLvl w:val="1"/>
        <w:rPr>
          <w:rFonts w:ascii="Times New Roman" w:eastAsia="Times New Roman" w:hAnsi="Times New Roman"/>
          <w:bCs/>
          <w:sz w:val="24"/>
          <w:szCs w:val="24"/>
        </w:rPr>
      </w:pPr>
      <w:r w:rsidRPr="00FB4709">
        <w:rPr>
          <w:rFonts w:ascii="Times New Roman" w:eastAsia="Times New Roman" w:hAnsi="Times New Roman"/>
          <w:bCs/>
          <w:sz w:val="24"/>
          <w:szCs w:val="24"/>
        </w:rPr>
        <w:t>Have showed proficiency relative to diversity and can develop a plan to improve his/her practice.</w:t>
      </w:r>
    </w:p>
    <w:p w14:paraId="5EEF38C5" w14:textId="77777777" w:rsidR="001D4306" w:rsidRDefault="00FB4709" w:rsidP="00112ED9">
      <w:pPr>
        <w:keepNext/>
        <w:widowControl w:val="0"/>
        <w:autoSpaceDE w:val="0"/>
        <w:autoSpaceDN w:val="0"/>
        <w:adjustRightInd w:val="0"/>
        <w:spacing w:after="0" w:line="240" w:lineRule="auto"/>
        <w:ind w:right="1440"/>
        <w:outlineLvl w:val="0"/>
        <w:rPr>
          <w:rFonts w:ascii="Times New Roman" w:eastAsia="Times New Roman" w:hAnsi="Times New Roman"/>
          <w:b/>
          <w:bCs/>
          <w:sz w:val="36"/>
          <w:szCs w:val="36"/>
        </w:rPr>
      </w:pPr>
      <w:r w:rsidRPr="00FB4709">
        <w:rPr>
          <w:rFonts w:ascii="Times New Roman" w:eastAsia="Times New Roman" w:hAnsi="Times New Roman"/>
          <w:b/>
          <w:bCs/>
          <w:sz w:val="36"/>
          <w:szCs w:val="36"/>
        </w:rPr>
        <w:br w:type="page"/>
      </w:r>
    </w:p>
    <w:p w14:paraId="1A61C173" w14:textId="77777777" w:rsidR="00FB4709" w:rsidRPr="00FB4709" w:rsidRDefault="00FB4709" w:rsidP="00FB4709">
      <w:pPr>
        <w:keepNext/>
        <w:widowControl w:val="0"/>
        <w:autoSpaceDE w:val="0"/>
        <w:autoSpaceDN w:val="0"/>
        <w:adjustRightInd w:val="0"/>
        <w:spacing w:after="0" w:line="240" w:lineRule="auto"/>
        <w:ind w:right="1440"/>
        <w:jc w:val="center"/>
        <w:outlineLvl w:val="0"/>
        <w:rPr>
          <w:rFonts w:ascii="Times New Roman" w:eastAsia="Times New Roman" w:hAnsi="Times New Roman"/>
          <w:b/>
          <w:bCs/>
          <w:sz w:val="36"/>
          <w:szCs w:val="36"/>
        </w:rPr>
      </w:pPr>
    </w:p>
    <w:p w14:paraId="33471120" w14:textId="77777777" w:rsidR="00FB4709" w:rsidRPr="00FB4709" w:rsidRDefault="00FB4709" w:rsidP="00FB4709">
      <w:pPr>
        <w:spacing w:after="0" w:line="240" w:lineRule="auto"/>
        <w:rPr>
          <w:rFonts w:ascii="Times New Roman" w:eastAsia="Times New Roman" w:hAnsi="Times New Roman"/>
          <w:sz w:val="24"/>
          <w:szCs w:val="24"/>
        </w:rPr>
      </w:pPr>
    </w:p>
    <w:p w14:paraId="4868C2E1" w14:textId="77777777" w:rsidR="00FB4709" w:rsidRPr="00FB4709" w:rsidRDefault="00FB4709" w:rsidP="00FB4709">
      <w:pPr>
        <w:spacing w:after="0" w:line="240" w:lineRule="auto"/>
        <w:rPr>
          <w:rFonts w:ascii="Times New Roman" w:eastAsia="Times New Roman" w:hAnsi="Times New Roman"/>
          <w:sz w:val="24"/>
          <w:szCs w:val="24"/>
        </w:rPr>
      </w:pPr>
    </w:p>
    <w:p w14:paraId="76090BCD" w14:textId="77777777" w:rsidR="00FB4709" w:rsidRPr="00FB4709" w:rsidRDefault="00FB4709" w:rsidP="00FB4709">
      <w:pPr>
        <w:spacing w:after="0" w:line="240" w:lineRule="auto"/>
        <w:rPr>
          <w:rFonts w:ascii="Times New Roman" w:eastAsia="Times New Roman" w:hAnsi="Times New Roman"/>
          <w:sz w:val="24"/>
          <w:szCs w:val="24"/>
        </w:rPr>
      </w:pPr>
    </w:p>
    <w:p w14:paraId="54169E0C" w14:textId="77777777" w:rsidR="00FB4709" w:rsidRPr="00FB4709" w:rsidRDefault="00FB4709" w:rsidP="00FB4709">
      <w:pPr>
        <w:spacing w:after="0" w:line="240" w:lineRule="auto"/>
        <w:rPr>
          <w:rFonts w:ascii="Times New Roman" w:eastAsia="Times New Roman" w:hAnsi="Times New Roman"/>
          <w:sz w:val="24"/>
          <w:szCs w:val="24"/>
        </w:rPr>
      </w:pPr>
    </w:p>
    <w:p w14:paraId="02BA25D4" w14:textId="77777777" w:rsidR="00FB4709" w:rsidRPr="00FB4709" w:rsidRDefault="00FB4709" w:rsidP="00FB4709">
      <w:pPr>
        <w:spacing w:after="0" w:line="240" w:lineRule="auto"/>
        <w:rPr>
          <w:rFonts w:ascii="Times New Roman" w:eastAsia="Times New Roman" w:hAnsi="Times New Roman"/>
          <w:sz w:val="24"/>
          <w:szCs w:val="24"/>
        </w:rPr>
      </w:pPr>
    </w:p>
    <w:p w14:paraId="3A49E5F8" w14:textId="77777777" w:rsidR="00FB4709" w:rsidRPr="00FB4709" w:rsidRDefault="00FB4709" w:rsidP="00FB4709">
      <w:pPr>
        <w:spacing w:after="0" w:line="240" w:lineRule="auto"/>
        <w:rPr>
          <w:rFonts w:ascii="Times New Roman" w:eastAsia="Times New Roman" w:hAnsi="Times New Roman"/>
          <w:sz w:val="24"/>
          <w:szCs w:val="24"/>
        </w:rPr>
      </w:pPr>
    </w:p>
    <w:p w14:paraId="40083E87" w14:textId="77777777" w:rsidR="00FB4709" w:rsidRPr="00FB4709" w:rsidRDefault="00FB4709" w:rsidP="00FB4709">
      <w:pPr>
        <w:spacing w:after="0" w:line="240" w:lineRule="auto"/>
        <w:rPr>
          <w:rFonts w:ascii="Times New Roman" w:eastAsia="Times New Roman" w:hAnsi="Times New Roman"/>
          <w:sz w:val="24"/>
          <w:szCs w:val="24"/>
        </w:rPr>
      </w:pPr>
    </w:p>
    <w:p w14:paraId="17538CF3" w14:textId="77777777" w:rsidR="00FB4709" w:rsidRPr="00FB4709" w:rsidRDefault="00FB4709" w:rsidP="00FB4709">
      <w:pPr>
        <w:spacing w:after="0" w:line="240" w:lineRule="auto"/>
        <w:rPr>
          <w:rFonts w:ascii="Times New Roman" w:eastAsia="Times New Roman" w:hAnsi="Times New Roman"/>
          <w:sz w:val="24"/>
          <w:szCs w:val="24"/>
        </w:rPr>
      </w:pPr>
    </w:p>
    <w:p w14:paraId="7B52F9D3" w14:textId="77777777" w:rsidR="00FB4709" w:rsidRPr="00FB4709" w:rsidRDefault="00FB4709" w:rsidP="00FB4709">
      <w:pPr>
        <w:spacing w:after="0" w:line="240" w:lineRule="auto"/>
        <w:rPr>
          <w:rFonts w:ascii="Times New Roman" w:eastAsia="Times New Roman" w:hAnsi="Times New Roman"/>
          <w:sz w:val="24"/>
          <w:szCs w:val="24"/>
        </w:rPr>
      </w:pPr>
    </w:p>
    <w:p w14:paraId="394712A8" w14:textId="77777777" w:rsidR="00FB4709" w:rsidRPr="00FB4709" w:rsidRDefault="00FB4709" w:rsidP="00FB4709">
      <w:pPr>
        <w:spacing w:after="0" w:line="240" w:lineRule="auto"/>
        <w:rPr>
          <w:rFonts w:ascii="Times New Roman" w:eastAsia="Times New Roman" w:hAnsi="Times New Roman"/>
          <w:sz w:val="24"/>
          <w:szCs w:val="24"/>
        </w:rPr>
      </w:pPr>
    </w:p>
    <w:p w14:paraId="76A38C5F" w14:textId="77777777" w:rsidR="00FB4709" w:rsidRPr="00FB4709" w:rsidRDefault="00FB4709" w:rsidP="00FB4709">
      <w:pPr>
        <w:spacing w:after="0" w:line="240" w:lineRule="auto"/>
        <w:rPr>
          <w:rFonts w:ascii="Times New Roman" w:eastAsia="Times New Roman" w:hAnsi="Times New Roman"/>
          <w:sz w:val="24"/>
          <w:szCs w:val="24"/>
        </w:rPr>
      </w:pPr>
    </w:p>
    <w:p w14:paraId="7B4D1471" w14:textId="77777777" w:rsidR="00FB4709" w:rsidRPr="00FB4709" w:rsidRDefault="00FB4709" w:rsidP="00FB4709">
      <w:pPr>
        <w:keepNext/>
        <w:widowControl w:val="0"/>
        <w:autoSpaceDE w:val="0"/>
        <w:autoSpaceDN w:val="0"/>
        <w:adjustRightInd w:val="0"/>
        <w:spacing w:after="0" w:line="240" w:lineRule="auto"/>
        <w:ind w:right="1440"/>
        <w:jc w:val="center"/>
        <w:outlineLvl w:val="0"/>
        <w:rPr>
          <w:rFonts w:ascii="Times New Roman" w:eastAsia="Times New Roman" w:hAnsi="Times New Roman"/>
          <w:b/>
          <w:bCs/>
          <w:sz w:val="36"/>
          <w:szCs w:val="36"/>
        </w:rPr>
      </w:pPr>
    </w:p>
    <w:p w14:paraId="57161DAC" w14:textId="77777777" w:rsidR="00FB4709" w:rsidRPr="00FB4709" w:rsidRDefault="00FB4709" w:rsidP="00FB4709">
      <w:pPr>
        <w:keepNext/>
        <w:widowControl w:val="0"/>
        <w:autoSpaceDE w:val="0"/>
        <w:autoSpaceDN w:val="0"/>
        <w:adjustRightInd w:val="0"/>
        <w:spacing w:after="0" w:line="240" w:lineRule="auto"/>
        <w:ind w:right="1440"/>
        <w:jc w:val="center"/>
        <w:outlineLvl w:val="0"/>
        <w:rPr>
          <w:rFonts w:ascii="Times New Roman" w:eastAsia="Times New Roman" w:hAnsi="Times New Roman"/>
          <w:b/>
          <w:bCs/>
          <w:sz w:val="36"/>
          <w:szCs w:val="36"/>
        </w:rPr>
      </w:pPr>
    </w:p>
    <w:p w14:paraId="067D3B9C" w14:textId="77777777" w:rsidR="00FB4709" w:rsidRPr="00FB4709" w:rsidRDefault="00FB4709" w:rsidP="00FB4709">
      <w:pPr>
        <w:keepNext/>
        <w:widowControl w:val="0"/>
        <w:autoSpaceDE w:val="0"/>
        <w:autoSpaceDN w:val="0"/>
        <w:adjustRightInd w:val="0"/>
        <w:spacing w:after="0" w:line="240" w:lineRule="auto"/>
        <w:jc w:val="right"/>
        <w:outlineLvl w:val="0"/>
        <w:rPr>
          <w:rFonts w:ascii="Times New Roman" w:eastAsia="Times New Roman" w:hAnsi="Times New Roman"/>
          <w:b/>
          <w:bCs/>
          <w:sz w:val="36"/>
          <w:szCs w:val="36"/>
        </w:rPr>
      </w:pPr>
      <w:bookmarkStart w:id="182" w:name="_Toc39365123"/>
      <w:bookmarkStart w:id="183" w:name="_Toc39365598"/>
      <w:bookmarkStart w:id="184" w:name="_Toc143329040"/>
      <w:r w:rsidRPr="00FB4709">
        <w:rPr>
          <w:rFonts w:ascii="Times New Roman" w:eastAsia="Times New Roman" w:hAnsi="Times New Roman"/>
          <w:b/>
          <w:bCs/>
          <w:sz w:val="36"/>
          <w:szCs w:val="36"/>
        </w:rPr>
        <w:t xml:space="preserve">Appendix </w:t>
      </w:r>
      <w:bookmarkEnd w:id="182"/>
      <w:bookmarkEnd w:id="183"/>
      <w:r w:rsidR="00337D8C">
        <w:rPr>
          <w:rFonts w:ascii="Times New Roman" w:eastAsia="Times New Roman" w:hAnsi="Times New Roman"/>
          <w:b/>
          <w:bCs/>
          <w:sz w:val="36"/>
          <w:szCs w:val="36"/>
        </w:rPr>
        <w:t>B</w:t>
      </w:r>
      <w:r w:rsidRPr="00FB4709">
        <w:rPr>
          <w:rFonts w:ascii="Times New Roman" w:eastAsia="Times New Roman" w:hAnsi="Times New Roman"/>
          <w:b/>
          <w:bCs/>
          <w:color w:val="FFFFFF"/>
          <w:sz w:val="36"/>
          <w:szCs w:val="36"/>
        </w:rPr>
        <w:t xml:space="preserve"> Student Evaluation Forms</w:t>
      </w:r>
      <w:bookmarkEnd w:id="184"/>
    </w:p>
    <w:p w14:paraId="0D648746" w14:textId="77777777" w:rsidR="00FB4709" w:rsidRPr="00FB4709" w:rsidRDefault="00FB4709" w:rsidP="00FB4709">
      <w:pPr>
        <w:keepNext/>
        <w:widowControl w:val="0"/>
        <w:autoSpaceDE w:val="0"/>
        <w:autoSpaceDN w:val="0"/>
        <w:adjustRightInd w:val="0"/>
        <w:spacing w:after="0" w:line="240" w:lineRule="auto"/>
        <w:ind w:right="1440"/>
        <w:jc w:val="center"/>
        <w:outlineLvl w:val="0"/>
        <w:rPr>
          <w:rFonts w:ascii="Times New Roman" w:eastAsia="Times New Roman" w:hAnsi="Times New Roman"/>
          <w:b/>
          <w:bCs/>
          <w:sz w:val="36"/>
          <w:szCs w:val="36"/>
        </w:rPr>
      </w:pPr>
    </w:p>
    <w:p w14:paraId="64A6335D" w14:textId="77777777" w:rsidR="001C2B18" w:rsidRDefault="00FB4709" w:rsidP="00FB4709">
      <w:pPr>
        <w:spacing w:after="0" w:line="240" w:lineRule="auto"/>
        <w:jc w:val="center"/>
        <w:rPr>
          <w:rFonts w:ascii="Times New Roman" w:eastAsia="Times New Roman" w:hAnsi="Times New Roman"/>
          <w:b/>
          <w:sz w:val="36"/>
          <w:szCs w:val="36"/>
        </w:rPr>
        <w:sectPr w:rsidR="001C2B18" w:rsidSect="00BB12EA">
          <w:pgSz w:w="12240" w:h="15840"/>
          <w:pgMar w:top="720" w:right="720" w:bottom="720" w:left="720" w:header="720" w:footer="720" w:gutter="0"/>
          <w:pgNumType w:start="39"/>
          <w:cols w:space="720"/>
          <w:docGrid w:linePitch="360"/>
        </w:sectPr>
      </w:pPr>
      <w:bookmarkStart w:id="185" w:name="_Toc39365124"/>
      <w:bookmarkStart w:id="186" w:name="_Toc39365599"/>
      <w:r w:rsidRPr="00FB4709">
        <w:rPr>
          <w:rFonts w:ascii="Times New Roman" w:eastAsia="Times New Roman" w:hAnsi="Times New Roman"/>
          <w:b/>
          <w:sz w:val="36"/>
          <w:szCs w:val="36"/>
        </w:rPr>
        <w:t>Student Evaluation Forms</w:t>
      </w:r>
      <w:bookmarkEnd w:id="185"/>
      <w:bookmarkEnd w:id="186"/>
    </w:p>
    <w:p w14:paraId="570D53B2" w14:textId="458104D8" w:rsidR="00FB4709" w:rsidRDefault="00FB4709" w:rsidP="00B90A3A">
      <w:pPr>
        <w:spacing w:after="0" w:line="240" w:lineRule="auto"/>
        <w:jc w:val="center"/>
        <w:rPr>
          <w:rFonts w:ascii="Times New Roman" w:eastAsia="Times New Roman" w:hAnsi="Times New Roman"/>
          <w:b/>
          <w:bCs/>
          <w:sz w:val="32"/>
          <w:szCs w:val="32"/>
        </w:rPr>
      </w:pPr>
      <w:bookmarkStart w:id="187" w:name="_Toc143329042"/>
      <w:r w:rsidRPr="00B90A3A">
        <w:rPr>
          <w:rFonts w:ascii="Times New Roman" w:eastAsia="Times New Roman" w:hAnsi="Times New Roman"/>
          <w:bCs/>
          <w:sz w:val="32"/>
          <w:szCs w:val="32"/>
        </w:rPr>
        <w:t>S</w:t>
      </w:r>
      <w:r w:rsidRPr="00FB4709">
        <w:rPr>
          <w:rFonts w:ascii="Times New Roman" w:eastAsia="Times New Roman" w:hAnsi="Times New Roman"/>
          <w:b/>
          <w:bCs/>
          <w:sz w:val="32"/>
          <w:szCs w:val="32"/>
        </w:rPr>
        <w:t>chool Counseling Program</w:t>
      </w:r>
      <w:bookmarkEnd w:id="187"/>
      <w:r w:rsidR="00B90A3A">
        <w:rPr>
          <w:rFonts w:ascii="Times New Roman" w:eastAsia="Times New Roman" w:hAnsi="Times New Roman"/>
          <w:b/>
          <w:bCs/>
          <w:sz w:val="32"/>
          <w:szCs w:val="32"/>
        </w:rPr>
        <w:t xml:space="preserve"> – Student Progress Report</w:t>
      </w:r>
    </w:p>
    <w:p w14:paraId="3A0E8E21" w14:textId="77777777" w:rsidR="0007334E" w:rsidRDefault="0007334E" w:rsidP="0007334E">
      <w:pPr>
        <w:spacing w:after="0" w:line="240" w:lineRule="auto"/>
        <w:jc w:val="center"/>
        <w:rPr>
          <w:rFonts w:ascii="Times New Roman" w:eastAsia="Times New Roman" w:hAnsi="Times New Roman"/>
          <w:b/>
          <w:bCs/>
          <w:sz w:val="32"/>
          <w:szCs w:val="32"/>
        </w:rPr>
      </w:pPr>
    </w:p>
    <w:p w14:paraId="5B6F681F" w14:textId="77777777" w:rsidR="0007334E" w:rsidRPr="009B1E2A" w:rsidRDefault="0007334E" w:rsidP="0007334E">
      <w:pPr>
        <w:spacing w:after="0" w:line="240" w:lineRule="auto"/>
        <w:jc w:val="center"/>
        <w:rPr>
          <w:rFonts w:ascii="Times New Roman" w:eastAsia="Times New Roman" w:hAnsi="Times New Roman"/>
          <w:b/>
          <w:bCs/>
          <w:sz w:val="28"/>
          <w:szCs w:val="28"/>
        </w:rPr>
      </w:pPr>
      <w:r w:rsidRPr="009B1E2A">
        <w:rPr>
          <w:rFonts w:ascii="Times New Roman" w:eastAsia="Times New Roman" w:hAnsi="Times New Roman"/>
          <w:b/>
          <w:bCs/>
          <w:sz w:val="28"/>
          <w:szCs w:val="28"/>
        </w:rPr>
        <w:t>INDIANA STATE UNIVERSITY</w:t>
      </w:r>
    </w:p>
    <w:p w14:paraId="5BFA48D3" w14:textId="77777777" w:rsidR="0007334E" w:rsidRPr="009B1E2A" w:rsidRDefault="0007334E" w:rsidP="0007334E">
      <w:pPr>
        <w:tabs>
          <w:tab w:val="center" w:pos="5400"/>
        </w:tabs>
        <w:spacing w:after="0" w:line="240" w:lineRule="auto"/>
        <w:jc w:val="center"/>
        <w:rPr>
          <w:rFonts w:ascii="Times New Roman" w:eastAsia="Times New Roman" w:hAnsi="Times New Roman"/>
          <w:sz w:val="28"/>
          <w:szCs w:val="28"/>
        </w:rPr>
      </w:pPr>
      <w:r w:rsidRPr="009B1E2A">
        <w:rPr>
          <w:rFonts w:ascii="Times New Roman" w:eastAsia="Times New Roman" w:hAnsi="Times New Roman"/>
          <w:sz w:val="28"/>
          <w:szCs w:val="28"/>
        </w:rPr>
        <w:t>Department of Communication Disorders and Counseling, School, and Educational Psychology</w:t>
      </w:r>
    </w:p>
    <w:p w14:paraId="2BC89F25" w14:textId="77777777" w:rsidR="0007334E" w:rsidRPr="009B1E2A" w:rsidRDefault="0007334E" w:rsidP="0007334E">
      <w:pPr>
        <w:spacing w:after="0" w:line="240" w:lineRule="auto"/>
        <w:jc w:val="center"/>
        <w:rPr>
          <w:rFonts w:ascii="Times New Roman" w:eastAsia="Times New Roman" w:hAnsi="Times New Roman"/>
          <w:b/>
          <w:bCs/>
          <w:sz w:val="28"/>
          <w:szCs w:val="28"/>
        </w:rPr>
      </w:pPr>
      <w:r w:rsidRPr="009B1E2A">
        <w:rPr>
          <w:rFonts w:ascii="Times New Roman" w:eastAsia="Times New Roman" w:hAnsi="Times New Roman"/>
          <w:b/>
          <w:bCs/>
          <w:sz w:val="28"/>
          <w:szCs w:val="28"/>
        </w:rPr>
        <w:t>School Counseling M.Ed. Program</w:t>
      </w:r>
    </w:p>
    <w:p w14:paraId="4A8E15C6" w14:textId="77777777" w:rsidR="0007334E" w:rsidRPr="00FB4709" w:rsidRDefault="0007334E" w:rsidP="0007334E">
      <w:pPr>
        <w:tabs>
          <w:tab w:val="center" w:pos="5400"/>
        </w:tabs>
        <w:spacing w:after="0" w:line="240" w:lineRule="auto"/>
        <w:jc w:val="center"/>
        <w:rPr>
          <w:rFonts w:ascii="Times New Roman" w:eastAsia="Times New Roman" w:hAnsi="Times New Roman"/>
          <w:sz w:val="24"/>
          <w:szCs w:val="24"/>
        </w:rPr>
      </w:pPr>
      <w:r w:rsidRPr="00FB4709">
        <w:rPr>
          <w:rFonts w:ascii="Times New Roman" w:eastAsia="Times New Roman" w:hAnsi="Times New Roman"/>
          <w:b/>
          <w:bCs/>
          <w:sz w:val="24"/>
          <w:szCs w:val="24"/>
        </w:rPr>
        <w:t>STUDENT PROGRESS REPORT</w:t>
      </w:r>
    </w:p>
    <w:p w14:paraId="47E623C5" w14:textId="77777777" w:rsidR="0007334E" w:rsidRPr="00FB4709" w:rsidRDefault="0007334E" w:rsidP="0007334E">
      <w:pPr>
        <w:spacing w:after="0" w:line="240" w:lineRule="auto"/>
        <w:jc w:val="center"/>
        <w:rPr>
          <w:rFonts w:ascii="Times New Roman" w:eastAsia="Times New Roman" w:hAnsi="Times New Roman"/>
          <w:sz w:val="24"/>
          <w:szCs w:val="24"/>
        </w:rPr>
      </w:pPr>
    </w:p>
    <w:p w14:paraId="62F72A69" w14:textId="77777777" w:rsidR="0007334E" w:rsidRPr="00FB4709" w:rsidRDefault="0007334E" w:rsidP="0007334E">
      <w:pPr>
        <w:spacing w:after="0" w:line="240" w:lineRule="auto"/>
        <w:rPr>
          <w:rFonts w:ascii="Times New Roman" w:eastAsia="Times New Roman" w:hAnsi="Times New Roman"/>
          <w:sz w:val="24"/>
          <w:szCs w:val="24"/>
          <w:u w:val="single"/>
        </w:rPr>
      </w:pPr>
      <w:r w:rsidRPr="00FB4709">
        <w:rPr>
          <w:rFonts w:ascii="Times New Roman" w:eastAsia="Times New Roman" w:hAnsi="Times New Roman"/>
          <w:sz w:val="24"/>
          <w:szCs w:val="24"/>
        </w:rPr>
        <w:t xml:space="preserve">Student </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sidRPr="00FB4709">
        <w:rPr>
          <w:rFonts w:ascii="Times New Roman" w:eastAsia="Times New Roman" w:hAnsi="Times New Roman"/>
          <w:sz w:val="24"/>
          <w:szCs w:val="24"/>
        </w:rPr>
        <w:t xml:space="preserve">  SID# </w:t>
      </w:r>
      <w:r>
        <w:rPr>
          <w:rFonts w:ascii="Times New Roman" w:eastAsia="Times New Roman" w:hAnsi="Times New Roman"/>
          <w:sz w:val="24"/>
          <w:szCs w:val="24"/>
          <w:u w:val="single"/>
        </w:rPr>
        <w:t>991-</w:t>
      </w:r>
      <w:r>
        <w:rPr>
          <w:rFonts w:ascii="Times New Roman" w:eastAsia="Times New Roman" w:hAnsi="Times New Roman"/>
          <w:sz w:val="24"/>
          <w:szCs w:val="24"/>
          <w:u w:val="single"/>
        </w:rPr>
        <w:tab/>
      </w:r>
      <w:r>
        <w:rPr>
          <w:rFonts w:ascii="Times New Roman" w:eastAsia="Times New Roman" w:hAnsi="Times New Roman"/>
          <w:sz w:val="24"/>
          <w:szCs w:val="24"/>
          <w:u w:val="single"/>
        </w:rPr>
        <w:tab/>
      </w:r>
      <w:r w:rsidRPr="00FB4709">
        <w:rPr>
          <w:rFonts w:ascii="Times New Roman" w:eastAsia="Times New Roman" w:hAnsi="Times New Roman"/>
          <w:sz w:val="24"/>
          <w:szCs w:val="24"/>
        </w:rPr>
        <w:t xml:space="preserve">  Advisor</w:t>
      </w:r>
      <w:r>
        <w:rPr>
          <w:rFonts w:ascii="Times New Roman" w:eastAsia="Times New Roman" w:hAnsi="Times New Roman"/>
          <w:sz w:val="24"/>
          <w:szCs w:val="24"/>
        </w:rPr>
        <w:t>_______________________</w:t>
      </w:r>
      <w:r w:rsidRPr="00FB4709">
        <w:rPr>
          <w:rFonts w:ascii="Times New Roman" w:eastAsia="Times New Roman" w:hAnsi="Times New Roman"/>
          <w:sz w:val="24"/>
          <w:szCs w:val="24"/>
        </w:rPr>
        <w:t xml:space="preserve"> </w:t>
      </w:r>
    </w:p>
    <w:p w14:paraId="3F22E2EC" w14:textId="77777777" w:rsidR="0007334E" w:rsidRPr="00FB4709" w:rsidRDefault="0007334E" w:rsidP="0007334E">
      <w:pPr>
        <w:spacing w:after="0" w:line="240" w:lineRule="auto"/>
        <w:rPr>
          <w:rFonts w:ascii="Times New Roman" w:eastAsia="Times New Roman" w:hAnsi="Times New Roman"/>
          <w:sz w:val="24"/>
          <w:szCs w:val="24"/>
          <w:u w:val="single"/>
        </w:rPr>
      </w:pPr>
    </w:p>
    <w:p w14:paraId="38685D57" w14:textId="77777777" w:rsidR="0007334E" w:rsidRPr="00212D8D" w:rsidRDefault="0007334E" w:rsidP="0007334E">
      <w:pPr>
        <w:spacing w:after="0" w:line="240" w:lineRule="auto"/>
        <w:rPr>
          <w:rFonts w:ascii="Times New Roman" w:eastAsia="Times New Roman" w:hAnsi="Times New Roman"/>
          <w:sz w:val="24"/>
          <w:szCs w:val="24"/>
          <w:u w:val="single"/>
        </w:rPr>
      </w:pPr>
      <w:r w:rsidRPr="00FB4709">
        <w:rPr>
          <w:rFonts w:ascii="Times New Roman" w:eastAsia="Times New Roman" w:hAnsi="Times New Roman"/>
          <w:sz w:val="24"/>
          <w:szCs w:val="24"/>
        </w:rPr>
        <w:t xml:space="preserve">Date Entered Program </w:t>
      </w:r>
      <w:r w:rsidRPr="00FB4709">
        <w:rPr>
          <w:rFonts w:ascii="Times New Roman" w:eastAsia="Times New Roman" w:hAnsi="Times New Roman"/>
          <w:sz w:val="24"/>
          <w:szCs w:val="24"/>
          <w:u w:val="single"/>
        </w:rPr>
        <w:fldChar w:fldCharType="begin">
          <w:ffData>
            <w:name w:val="Text4"/>
            <w:enabled/>
            <w:calcOnExit w:val="0"/>
            <w:textInput>
              <w:type w:val="date"/>
              <w:format w:val="MMM-yy"/>
            </w:textInput>
          </w:ffData>
        </w:fldChar>
      </w:r>
      <w:r w:rsidRPr="00FB4709">
        <w:rPr>
          <w:rFonts w:ascii="Times New Roman" w:eastAsia="Times New Roman" w:hAnsi="Times New Roman"/>
          <w:sz w:val="24"/>
          <w:szCs w:val="24"/>
          <w:u w:val="single"/>
        </w:rPr>
        <w:instrText xml:space="preserve"> FORMTEXT </w:instrText>
      </w:r>
      <w:r w:rsidRPr="00FB4709">
        <w:rPr>
          <w:rFonts w:ascii="Times New Roman" w:eastAsia="Times New Roman" w:hAnsi="Times New Roman"/>
          <w:sz w:val="24"/>
          <w:szCs w:val="24"/>
          <w:u w:val="single"/>
        </w:rPr>
      </w:r>
      <w:r w:rsidRPr="00FB4709">
        <w:rPr>
          <w:rFonts w:ascii="Times New Roman" w:eastAsia="Times New Roman" w:hAnsi="Times New Roman"/>
          <w:sz w:val="24"/>
          <w:szCs w:val="24"/>
          <w:u w:val="single"/>
        </w:rPr>
        <w:fldChar w:fldCharType="separate"/>
      </w:r>
      <w:r w:rsidRPr="00FB4709">
        <w:rPr>
          <w:rFonts w:ascii="Cambria Math" w:eastAsia="Times New Roman" w:hAnsi="Cambria Math" w:cs="Cambria Math"/>
          <w:noProof/>
          <w:sz w:val="24"/>
          <w:szCs w:val="24"/>
          <w:u w:val="single"/>
        </w:rPr>
        <w:t> </w:t>
      </w:r>
      <w:r w:rsidRPr="00FB4709">
        <w:rPr>
          <w:rFonts w:ascii="Cambria Math" w:eastAsia="Times New Roman" w:hAnsi="Cambria Math" w:cs="Cambria Math"/>
          <w:noProof/>
          <w:sz w:val="24"/>
          <w:szCs w:val="24"/>
          <w:u w:val="single"/>
        </w:rPr>
        <w:t> </w:t>
      </w:r>
      <w:r w:rsidRPr="00FB4709">
        <w:rPr>
          <w:rFonts w:ascii="Cambria Math" w:eastAsia="Times New Roman" w:hAnsi="Cambria Math" w:cs="Cambria Math"/>
          <w:noProof/>
          <w:sz w:val="24"/>
          <w:szCs w:val="24"/>
          <w:u w:val="single"/>
        </w:rPr>
        <w:t> </w:t>
      </w:r>
      <w:r w:rsidRPr="00FB4709">
        <w:rPr>
          <w:rFonts w:ascii="Cambria Math" w:eastAsia="Times New Roman" w:hAnsi="Cambria Math" w:cs="Cambria Math"/>
          <w:noProof/>
          <w:sz w:val="24"/>
          <w:szCs w:val="24"/>
          <w:u w:val="single"/>
        </w:rPr>
        <w:t> </w:t>
      </w:r>
      <w:r w:rsidRPr="00FB4709">
        <w:rPr>
          <w:rFonts w:ascii="Cambria Math" w:eastAsia="Times New Roman" w:hAnsi="Cambria Math" w:cs="Cambria Math"/>
          <w:noProof/>
          <w:sz w:val="24"/>
          <w:szCs w:val="24"/>
          <w:u w:val="single"/>
        </w:rPr>
        <w:t> </w:t>
      </w:r>
      <w:r w:rsidRPr="00FB4709">
        <w:rPr>
          <w:rFonts w:ascii="Times New Roman" w:eastAsia="Times New Roman" w:hAnsi="Times New Roman"/>
          <w:sz w:val="24"/>
          <w:szCs w:val="24"/>
          <w:u w:val="single"/>
        </w:rPr>
        <w:fldChar w:fldCharType="end"/>
      </w:r>
      <w:r w:rsidRPr="00FB4709">
        <w:rPr>
          <w:rFonts w:ascii="Times New Roman" w:eastAsia="Times New Roman" w:hAnsi="Times New Roman"/>
          <w:sz w:val="24"/>
          <w:szCs w:val="24"/>
        </w:rPr>
        <w:t xml:space="preserve">  Status (pt/ft) </w:t>
      </w:r>
      <w:r>
        <w:rPr>
          <w:rFonts w:ascii="Times New Roman" w:eastAsia="Times New Roman" w:hAnsi="Times New Roman"/>
          <w:sz w:val="24"/>
          <w:szCs w:val="24"/>
          <w:u w:val="single"/>
        </w:rPr>
        <w:t>____</w:t>
      </w:r>
    </w:p>
    <w:p w14:paraId="16D191C6" w14:textId="77777777" w:rsidR="0007334E" w:rsidRPr="00FB4709" w:rsidRDefault="0007334E" w:rsidP="0007334E">
      <w:pPr>
        <w:spacing w:after="0" w:line="240" w:lineRule="auto"/>
        <w:rPr>
          <w:rFonts w:ascii="Times New Roman" w:eastAsia="Times New Roman" w:hAnsi="Times New Roman"/>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4500"/>
        <w:gridCol w:w="1530"/>
        <w:gridCol w:w="1710"/>
        <w:gridCol w:w="1530"/>
        <w:gridCol w:w="1530"/>
      </w:tblGrid>
      <w:tr w:rsidR="0007334E" w:rsidRPr="00FB4709" w14:paraId="09ACEA51" w14:textId="77777777" w:rsidTr="00680C09">
        <w:trPr>
          <w:jc w:val="center"/>
        </w:trPr>
        <w:tc>
          <w:tcPr>
            <w:tcW w:w="4500" w:type="dxa"/>
            <w:tcBorders>
              <w:top w:val="double" w:sz="12" w:space="0" w:color="000000"/>
              <w:left w:val="double" w:sz="12" w:space="0" w:color="000000"/>
              <w:bottom w:val="double" w:sz="12" w:space="0" w:color="000000"/>
              <w:right w:val="double" w:sz="12" w:space="0" w:color="000000"/>
            </w:tcBorders>
          </w:tcPr>
          <w:p w14:paraId="00D21121" w14:textId="77777777" w:rsidR="0007334E" w:rsidRPr="00FB4709" w:rsidRDefault="0007334E" w:rsidP="00680C09">
            <w:pPr>
              <w:spacing w:after="58" w:line="240" w:lineRule="auto"/>
              <w:jc w:val="center"/>
              <w:rPr>
                <w:rFonts w:ascii="Times New Roman" w:eastAsia="Times New Roman" w:hAnsi="Times New Roman"/>
                <w:sz w:val="24"/>
                <w:szCs w:val="24"/>
              </w:rPr>
            </w:pPr>
            <w:r w:rsidRPr="00FB4709">
              <w:rPr>
                <w:rFonts w:ascii="Times New Roman" w:eastAsia="Times New Roman" w:hAnsi="Times New Roman"/>
                <w:b/>
                <w:bCs/>
                <w:sz w:val="24"/>
                <w:szCs w:val="24"/>
              </w:rPr>
              <w:t>Areas of Progress</w:t>
            </w:r>
          </w:p>
        </w:tc>
        <w:tc>
          <w:tcPr>
            <w:tcW w:w="1530" w:type="dxa"/>
            <w:tcBorders>
              <w:top w:val="double" w:sz="12" w:space="0" w:color="000000"/>
              <w:left w:val="single" w:sz="7" w:space="0" w:color="000000"/>
              <w:bottom w:val="double" w:sz="12" w:space="0" w:color="000000"/>
              <w:right w:val="single" w:sz="7" w:space="0" w:color="000000"/>
            </w:tcBorders>
          </w:tcPr>
          <w:p w14:paraId="15E7DB4F" w14:textId="77777777" w:rsidR="0007334E" w:rsidRPr="00FB4709" w:rsidRDefault="0007334E" w:rsidP="00680C09">
            <w:pPr>
              <w:spacing w:after="58" w:line="240" w:lineRule="auto"/>
              <w:jc w:val="center"/>
              <w:rPr>
                <w:rFonts w:ascii="Times New Roman" w:eastAsia="Times New Roman" w:hAnsi="Times New Roman"/>
                <w:sz w:val="24"/>
                <w:szCs w:val="24"/>
              </w:rPr>
            </w:pPr>
            <w:r w:rsidRPr="00FB4709">
              <w:rPr>
                <w:rFonts w:ascii="Times New Roman" w:eastAsia="Times New Roman" w:hAnsi="Times New Roman"/>
                <w:b/>
                <w:bCs/>
                <w:sz w:val="24"/>
                <w:szCs w:val="24"/>
              </w:rPr>
              <w:t>1</w:t>
            </w:r>
            <w:r w:rsidRPr="00FB4709">
              <w:rPr>
                <w:rFonts w:ascii="Times New Roman" w:eastAsia="Times New Roman" w:hAnsi="Times New Roman"/>
                <w:b/>
                <w:bCs/>
                <w:sz w:val="24"/>
                <w:szCs w:val="24"/>
                <w:vertAlign w:val="superscript"/>
              </w:rPr>
              <w:t>st</w:t>
            </w:r>
            <w:r w:rsidRPr="00FB4709">
              <w:rPr>
                <w:rFonts w:ascii="Times New Roman" w:eastAsia="Times New Roman" w:hAnsi="Times New Roman"/>
                <w:b/>
                <w:bCs/>
                <w:sz w:val="24"/>
                <w:szCs w:val="24"/>
              </w:rPr>
              <w:t xml:space="preserve"> Semester</w:t>
            </w:r>
          </w:p>
        </w:tc>
        <w:tc>
          <w:tcPr>
            <w:tcW w:w="1710" w:type="dxa"/>
            <w:tcBorders>
              <w:top w:val="double" w:sz="12" w:space="0" w:color="000000"/>
              <w:left w:val="single" w:sz="7" w:space="0" w:color="000000"/>
              <w:bottom w:val="double" w:sz="12" w:space="0" w:color="000000"/>
              <w:right w:val="single" w:sz="7" w:space="0" w:color="000000"/>
            </w:tcBorders>
          </w:tcPr>
          <w:p w14:paraId="7AD521A4" w14:textId="77777777" w:rsidR="0007334E" w:rsidRPr="00FB4709" w:rsidRDefault="0007334E" w:rsidP="00680C09">
            <w:pPr>
              <w:spacing w:after="58" w:line="240" w:lineRule="auto"/>
              <w:jc w:val="center"/>
              <w:rPr>
                <w:rFonts w:ascii="Times New Roman" w:eastAsia="Times New Roman" w:hAnsi="Times New Roman"/>
                <w:sz w:val="24"/>
                <w:szCs w:val="24"/>
              </w:rPr>
            </w:pPr>
            <w:r w:rsidRPr="00FB4709">
              <w:rPr>
                <w:rFonts w:ascii="Times New Roman" w:eastAsia="Times New Roman" w:hAnsi="Times New Roman"/>
                <w:b/>
                <w:bCs/>
                <w:sz w:val="24"/>
                <w:szCs w:val="24"/>
              </w:rPr>
              <w:t>2</w:t>
            </w:r>
            <w:r w:rsidRPr="00FB4709">
              <w:rPr>
                <w:rFonts w:ascii="Times New Roman" w:eastAsia="Times New Roman" w:hAnsi="Times New Roman"/>
                <w:b/>
                <w:bCs/>
                <w:sz w:val="24"/>
                <w:szCs w:val="24"/>
                <w:vertAlign w:val="superscript"/>
              </w:rPr>
              <w:t>nd</w:t>
            </w:r>
            <w:r w:rsidRPr="00FB4709">
              <w:rPr>
                <w:rFonts w:ascii="Times New Roman" w:eastAsia="Times New Roman" w:hAnsi="Times New Roman"/>
                <w:b/>
                <w:bCs/>
                <w:sz w:val="24"/>
                <w:szCs w:val="24"/>
              </w:rPr>
              <w:t xml:space="preserve"> Semester</w:t>
            </w:r>
          </w:p>
        </w:tc>
        <w:tc>
          <w:tcPr>
            <w:tcW w:w="1530" w:type="dxa"/>
            <w:tcBorders>
              <w:top w:val="double" w:sz="12" w:space="0" w:color="000000"/>
              <w:left w:val="single" w:sz="7" w:space="0" w:color="000000"/>
              <w:bottom w:val="double" w:sz="12" w:space="0" w:color="000000"/>
              <w:right w:val="single" w:sz="7" w:space="0" w:color="000000"/>
            </w:tcBorders>
          </w:tcPr>
          <w:p w14:paraId="5D7881E8"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b/>
                <w:bCs/>
                <w:sz w:val="24"/>
                <w:szCs w:val="24"/>
              </w:rPr>
              <w:t>3</w:t>
            </w:r>
            <w:r w:rsidRPr="00AB1353">
              <w:rPr>
                <w:rFonts w:ascii="Times New Roman" w:eastAsia="Times New Roman" w:hAnsi="Times New Roman"/>
                <w:b/>
                <w:bCs/>
                <w:sz w:val="24"/>
                <w:szCs w:val="24"/>
                <w:vertAlign w:val="superscript"/>
              </w:rPr>
              <w:t>rd</w:t>
            </w:r>
            <w:r>
              <w:rPr>
                <w:rFonts w:ascii="Times New Roman" w:eastAsia="Times New Roman" w:hAnsi="Times New Roman"/>
                <w:b/>
                <w:bCs/>
                <w:sz w:val="24"/>
                <w:szCs w:val="24"/>
              </w:rPr>
              <w:t xml:space="preserve"> Semester</w:t>
            </w:r>
          </w:p>
        </w:tc>
        <w:tc>
          <w:tcPr>
            <w:tcW w:w="1530" w:type="dxa"/>
            <w:tcBorders>
              <w:top w:val="double" w:sz="12" w:space="0" w:color="000000"/>
              <w:left w:val="single" w:sz="7" w:space="0" w:color="000000"/>
              <w:bottom w:val="double" w:sz="12" w:space="0" w:color="000000"/>
              <w:right w:val="double" w:sz="12" w:space="0" w:color="000000"/>
            </w:tcBorders>
          </w:tcPr>
          <w:p w14:paraId="731C83F6" w14:textId="77777777" w:rsidR="0007334E" w:rsidRPr="00FB4709" w:rsidRDefault="0007334E" w:rsidP="00680C09">
            <w:pPr>
              <w:spacing w:after="58"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4</w:t>
            </w:r>
            <w:r w:rsidRPr="00AB1353">
              <w:rPr>
                <w:rFonts w:ascii="Times New Roman" w:eastAsia="Times New Roman" w:hAnsi="Times New Roman"/>
                <w:b/>
                <w:bCs/>
                <w:sz w:val="24"/>
                <w:szCs w:val="24"/>
                <w:vertAlign w:val="superscript"/>
              </w:rPr>
              <w:t>th</w:t>
            </w:r>
            <w:r>
              <w:rPr>
                <w:rFonts w:ascii="Times New Roman" w:eastAsia="Times New Roman" w:hAnsi="Times New Roman"/>
                <w:b/>
                <w:bCs/>
                <w:sz w:val="24"/>
                <w:szCs w:val="24"/>
              </w:rPr>
              <w:t xml:space="preserve"> Semester</w:t>
            </w:r>
          </w:p>
          <w:p w14:paraId="27FF56AD" w14:textId="77777777" w:rsidR="0007334E" w:rsidRPr="00FB4709" w:rsidRDefault="0007334E" w:rsidP="00680C09">
            <w:pPr>
              <w:spacing w:after="58" w:line="240" w:lineRule="auto"/>
              <w:jc w:val="center"/>
              <w:rPr>
                <w:rFonts w:ascii="Times New Roman" w:eastAsia="Times New Roman" w:hAnsi="Times New Roman"/>
                <w:sz w:val="24"/>
                <w:szCs w:val="24"/>
              </w:rPr>
            </w:pPr>
          </w:p>
        </w:tc>
      </w:tr>
      <w:tr w:rsidR="0007334E" w:rsidRPr="00FB4709" w14:paraId="246F4711" w14:textId="77777777" w:rsidTr="00680C09">
        <w:trPr>
          <w:jc w:val="center"/>
        </w:trPr>
        <w:tc>
          <w:tcPr>
            <w:tcW w:w="4500" w:type="dxa"/>
            <w:tcBorders>
              <w:top w:val="double" w:sz="12" w:space="0" w:color="000000"/>
              <w:left w:val="double" w:sz="12" w:space="0" w:color="000000"/>
              <w:bottom w:val="single" w:sz="7" w:space="0" w:color="000000"/>
              <w:right w:val="double" w:sz="12" w:space="0" w:color="000000"/>
            </w:tcBorders>
            <w:shd w:val="solid" w:color="C0C0C0" w:fill="FFFFFF"/>
          </w:tcPr>
          <w:p w14:paraId="49A5D322" w14:textId="77777777" w:rsidR="0007334E" w:rsidRPr="00FB4709" w:rsidRDefault="0007334E" w:rsidP="00680C09">
            <w:pPr>
              <w:spacing w:after="58" w:line="240" w:lineRule="auto"/>
              <w:rPr>
                <w:rFonts w:ascii="Times New Roman" w:eastAsia="Times New Roman" w:hAnsi="Times New Roman"/>
                <w:sz w:val="24"/>
                <w:szCs w:val="24"/>
              </w:rPr>
            </w:pPr>
            <w:r w:rsidRPr="00FB4709">
              <w:rPr>
                <w:rFonts w:ascii="Times New Roman" w:eastAsia="Times New Roman" w:hAnsi="Times New Roman"/>
                <w:b/>
                <w:bCs/>
                <w:sz w:val="24"/>
                <w:szCs w:val="24"/>
              </w:rPr>
              <w:t>ACADEMICS</w:t>
            </w:r>
          </w:p>
        </w:tc>
        <w:tc>
          <w:tcPr>
            <w:tcW w:w="1530" w:type="dxa"/>
            <w:tcBorders>
              <w:top w:val="single" w:sz="7" w:space="0" w:color="000000"/>
              <w:left w:val="single" w:sz="7" w:space="0" w:color="000000"/>
              <w:bottom w:val="single" w:sz="7" w:space="0" w:color="000000"/>
              <w:right w:val="single" w:sz="7" w:space="0" w:color="000000"/>
            </w:tcBorders>
            <w:shd w:val="solid" w:color="C0C0C0" w:fill="FFFFFF"/>
          </w:tcPr>
          <w:p w14:paraId="79A1918B" w14:textId="77777777" w:rsidR="0007334E" w:rsidRPr="00FB4709" w:rsidRDefault="0007334E" w:rsidP="00680C09">
            <w:pPr>
              <w:spacing w:after="58" w:line="240" w:lineRule="auto"/>
              <w:jc w:val="center"/>
              <w:rPr>
                <w:rFonts w:ascii="Times New Roman" w:eastAsia="Times New Roman" w:hAnsi="Times New Roman"/>
                <w:sz w:val="24"/>
                <w:szCs w:val="24"/>
              </w:rPr>
            </w:pPr>
          </w:p>
        </w:tc>
        <w:tc>
          <w:tcPr>
            <w:tcW w:w="1710" w:type="dxa"/>
            <w:tcBorders>
              <w:top w:val="single" w:sz="7" w:space="0" w:color="000000"/>
              <w:left w:val="single" w:sz="7" w:space="0" w:color="000000"/>
              <w:bottom w:val="single" w:sz="7" w:space="0" w:color="000000"/>
              <w:right w:val="single" w:sz="7" w:space="0" w:color="000000"/>
            </w:tcBorders>
            <w:shd w:val="solid" w:color="C0C0C0" w:fill="FFFFFF"/>
          </w:tcPr>
          <w:p w14:paraId="46598BAA" w14:textId="77777777" w:rsidR="0007334E" w:rsidRPr="00FB4709" w:rsidRDefault="0007334E" w:rsidP="00680C09">
            <w:pPr>
              <w:spacing w:after="58" w:line="240" w:lineRule="auto"/>
              <w:jc w:val="center"/>
              <w:rPr>
                <w:rFonts w:ascii="Times New Roman" w:eastAsia="Times New Roman" w:hAnsi="Times New Roman"/>
                <w:sz w:val="24"/>
                <w:szCs w:val="24"/>
              </w:rPr>
            </w:pPr>
          </w:p>
        </w:tc>
        <w:tc>
          <w:tcPr>
            <w:tcW w:w="1530" w:type="dxa"/>
            <w:tcBorders>
              <w:top w:val="single" w:sz="7" w:space="0" w:color="000000"/>
              <w:left w:val="single" w:sz="7" w:space="0" w:color="000000"/>
              <w:bottom w:val="single" w:sz="7" w:space="0" w:color="000000"/>
              <w:right w:val="single" w:sz="7" w:space="0" w:color="000000"/>
            </w:tcBorders>
            <w:shd w:val="solid" w:color="C0C0C0" w:fill="FFFFFF"/>
          </w:tcPr>
          <w:p w14:paraId="744FD07F" w14:textId="77777777" w:rsidR="0007334E" w:rsidRPr="00FB4709" w:rsidRDefault="0007334E" w:rsidP="00680C09">
            <w:pPr>
              <w:spacing w:after="58" w:line="240" w:lineRule="auto"/>
              <w:jc w:val="center"/>
              <w:rPr>
                <w:rFonts w:ascii="Times New Roman" w:eastAsia="Times New Roman" w:hAnsi="Times New Roman"/>
                <w:sz w:val="24"/>
                <w:szCs w:val="24"/>
              </w:rPr>
            </w:pPr>
          </w:p>
        </w:tc>
        <w:tc>
          <w:tcPr>
            <w:tcW w:w="1530" w:type="dxa"/>
            <w:tcBorders>
              <w:top w:val="single" w:sz="7" w:space="0" w:color="000000"/>
              <w:left w:val="single" w:sz="7" w:space="0" w:color="000000"/>
              <w:bottom w:val="single" w:sz="7" w:space="0" w:color="000000"/>
              <w:right w:val="double" w:sz="12" w:space="0" w:color="000000"/>
            </w:tcBorders>
            <w:shd w:val="solid" w:color="C0C0C0" w:fill="FFFFFF"/>
          </w:tcPr>
          <w:p w14:paraId="34FE8CE0" w14:textId="77777777" w:rsidR="0007334E" w:rsidRPr="00FB4709" w:rsidRDefault="0007334E" w:rsidP="00680C09">
            <w:pPr>
              <w:spacing w:after="58" w:line="240" w:lineRule="auto"/>
              <w:jc w:val="center"/>
              <w:rPr>
                <w:rFonts w:ascii="Times New Roman" w:eastAsia="Times New Roman" w:hAnsi="Times New Roman"/>
                <w:sz w:val="24"/>
                <w:szCs w:val="24"/>
              </w:rPr>
            </w:pPr>
          </w:p>
        </w:tc>
      </w:tr>
      <w:tr w:rsidR="0007334E" w:rsidRPr="00FB4709" w14:paraId="01F72C50" w14:textId="77777777" w:rsidTr="00680C09">
        <w:trPr>
          <w:jc w:val="center"/>
        </w:trPr>
        <w:tc>
          <w:tcPr>
            <w:tcW w:w="4500" w:type="dxa"/>
            <w:tcBorders>
              <w:top w:val="single" w:sz="7" w:space="0" w:color="000000"/>
              <w:left w:val="double" w:sz="12" w:space="0" w:color="000000"/>
              <w:bottom w:val="single" w:sz="7" w:space="0" w:color="000000"/>
              <w:right w:val="double" w:sz="12" w:space="0" w:color="000000"/>
            </w:tcBorders>
          </w:tcPr>
          <w:p w14:paraId="5C061AE9" w14:textId="77777777" w:rsidR="0007334E" w:rsidRPr="00FB4709" w:rsidRDefault="0007334E" w:rsidP="00680C09">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Program of Study</w:t>
            </w:r>
          </w:p>
        </w:tc>
        <w:tc>
          <w:tcPr>
            <w:tcW w:w="1530" w:type="dxa"/>
            <w:tcBorders>
              <w:top w:val="single" w:sz="7" w:space="0" w:color="000000"/>
              <w:left w:val="single" w:sz="7" w:space="0" w:color="000000"/>
              <w:bottom w:val="single" w:sz="7" w:space="0" w:color="000000"/>
              <w:right w:val="single" w:sz="7" w:space="0" w:color="000000"/>
            </w:tcBorders>
          </w:tcPr>
          <w:p w14:paraId="71433E46"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shd w:val="solid" w:color="C0C0C0" w:fill="FFFFFF"/>
          </w:tcPr>
          <w:p w14:paraId="3BB8F745" w14:textId="77777777" w:rsidR="0007334E" w:rsidRPr="00FB4709" w:rsidRDefault="0007334E" w:rsidP="00680C09">
            <w:pPr>
              <w:spacing w:after="58" w:line="240" w:lineRule="auto"/>
              <w:jc w:val="center"/>
              <w:rPr>
                <w:rFonts w:ascii="Times New Roman" w:eastAsia="Times New Roman" w:hAnsi="Times New Roman"/>
                <w:sz w:val="24"/>
                <w:szCs w:val="24"/>
              </w:rPr>
            </w:pPr>
          </w:p>
        </w:tc>
        <w:tc>
          <w:tcPr>
            <w:tcW w:w="1530" w:type="dxa"/>
            <w:tcBorders>
              <w:top w:val="single" w:sz="7" w:space="0" w:color="000000"/>
              <w:left w:val="single" w:sz="7" w:space="0" w:color="000000"/>
              <w:bottom w:val="single" w:sz="7" w:space="0" w:color="000000"/>
              <w:right w:val="single" w:sz="7" w:space="0" w:color="000000"/>
            </w:tcBorders>
            <w:shd w:val="solid" w:color="C0C0C0" w:fill="FFFFFF"/>
          </w:tcPr>
          <w:p w14:paraId="41F2E4DD" w14:textId="77777777" w:rsidR="0007334E" w:rsidRPr="00FB4709" w:rsidRDefault="0007334E" w:rsidP="00680C09">
            <w:pPr>
              <w:spacing w:after="58" w:line="240" w:lineRule="auto"/>
              <w:jc w:val="center"/>
              <w:rPr>
                <w:rFonts w:ascii="Times New Roman" w:eastAsia="Times New Roman" w:hAnsi="Times New Roman"/>
                <w:sz w:val="24"/>
                <w:szCs w:val="24"/>
              </w:rPr>
            </w:pPr>
          </w:p>
        </w:tc>
        <w:tc>
          <w:tcPr>
            <w:tcW w:w="1530" w:type="dxa"/>
            <w:tcBorders>
              <w:top w:val="single" w:sz="7" w:space="0" w:color="000000"/>
              <w:left w:val="single" w:sz="7" w:space="0" w:color="000000"/>
              <w:bottom w:val="single" w:sz="7" w:space="0" w:color="000000"/>
              <w:right w:val="double" w:sz="12" w:space="0" w:color="000000"/>
            </w:tcBorders>
            <w:shd w:val="solid" w:color="C0C0C0" w:fill="FFFFFF"/>
          </w:tcPr>
          <w:p w14:paraId="1E42C11D" w14:textId="77777777" w:rsidR="0007334E" w:rsidRPr="00FB4709" w:rsidRDefault="0007334E" w:rsidP="00680C09">
            <w:pPr>
              <w:spacing w:after="58" w:line="240" w:lineRule="auto"/>
              <w:jc w:val="center"/>
              <w:rPr>
                <w:rFonts w:ascii="Times New Roman" w:eastAsia="Times New Roman" w:hAnsi="Times New Roman"/>
                <w:sz w:val="24"/>
                <w:szCs w:val="24"/>
              </w:rPr>
            </w:pPr>
          </w:p>
        </w:tc>
      </w:tr>
      <w:tr w:rsidR="0007334E" w:rsidRPr="00FB4709" w14:paraId="6E53FF7A" w14:textId="77777777" w:rsidTr="00680C09">
        <w:trPr>
          <w:jc w:val="center"/>
        </w:trPr>
        <w:tc>
          <w:tcPr>
            <w:tcW w:w="4500" w:type="dxa"/>
            <w:tcBorders>
              <w:top w:val="single" w:sz="7" w:space="0" w:color="000000"/>
              <w:left w:val="double" w:sz="12" w:space="0" w:color="000000"/>
              <w:bottom w:val="single" w:sz="7" w:space="0" w:color="000000"/>
              <w:right w:val="double" w:sz="12" w:space="0" w:color="000000"/>
            </w:tcBorders>
          </w:tcPr>
          <w:p w14:paraId="026BA413" w14:textId="77777777" w:rsidR="0007334E" w:rsidRPr="00FB4709" w:rsidRDefault="0007334E" w:rsidP="00680C09">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Academic Course Work</w:t>
            </w:r>
          </w:p>
        </w:tc>
        <w:tc>
          <w:tcPr>
            <w:tcW w:w="1530" w:type="dxa"/>
            <w:tcBorders>
              <w:top w:val="single" w:sz="7" w:space="0" w:color="000000"/>
              <w:left w:val="single" w:sz="7" w:space="0" w:color="000000"/>
              <w:bottom w:val="single" w:sz="7" w:space="0" w:color="000000"/>
              <w:right w:val="single" w:sz="7" w:space="0" w:color="000000"/>
            </w:tcBorders>
          </w:tcPr>
          <w:p w14:paraId="76822A6B"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7AA24093"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3D944DC0"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7D778C72"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7334E" w:rsidRPr="00FB4709" w14:paraId="0E0BCB9F" w14:textId="77777777" w:rsidTr="00680C09">
        <w:trPr>
          <w:jc w:val="center"/>
        </w:trPr>
        <w:tc>
          <w:tcPr>
            <w:tcW w:w="4500" w:type="dxa"/>
            <w:tcBorders>
              <w:top w:val="single" w:sz="7" w:space="0" w:color="000000"/>
              <w:left w:val="double" w:sz="12" w:space="0" w:color="000000"/>
              <w:bottom w:val="single" w:sz="7" w:space="0" w:color="000000"/>
              <w:right w:val="double" w:sz="12" w:space="0" w:color="000000"/>
            </w:tcBorders>
          </w:tcPr>
          <w:p w14:paraId="277CD426" w14:textId="77777777" w:rsidR="0007334E" w:rsidRPr="00FB4709" w:rsidRDefault="0007334E" w:rsidP="00680C09">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Assistantship (if applicable)</w:t>
            </w:r>
          </w:p>
        </w:tc>
        <w:tc>
          <w:tcPr>
            <w:tcW w:w="1530" w:type="dxa"/>
            <w:tcBorders>
              <w:top w:val="single" w:sz="7" w:space="0" w:color="000000"/>
              <w:left w:val="single" w:sz="7" w:space="0" w:color="000000"/>
              <w:bottom w:val="single" w:sz="7" w:space="0" w:color="000000"/>
              <w:right w:val="single" w:sz="7" w:space="0" w:color="000000"/>
            </w:tcBorders>
          </w:tcPr>
          <w:p w14:paraId="7AE36DC6"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01F73913"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04552FD9"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5319562D"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7334E" w:rsidRPr="00FB4709" w14:paraId="403FA49A" w14:textId="77777777" w:rsidTr="00680C09">
        <w:trPr>
          <w:jc w:val="center"/>
        </w:trPr>
        <w:tc>
          <w:tcPr>
            <w:tcW w:w="4500" w:type="dxa"/>
            <w:tcBorders>
              <w:top w:val="double" w:sz="12" w:space="0" w:color="000000"/>
              <w:left w:val="double" w:sz="12" w:space="0" w:color="000000"/>
              <w:bottom w:val="single" w:sz="7" w:space="0" w:color="000000"/>
              <w:right w:val="double" w:sz="12" w:space="0" w:color="000000"/>
            </w:tcBorders>
            <w:shd w:val="solid" w:color="C0C0C0" w:fill="FFFFFF"/>
          </w:tcPr>
          <w:p w14:paraId="758F4556" w14:textId="77777777" w:rsidR="0007334E" w:rsidRPr="00FB4709" w:rsidRDefault="0007334E" w:rsidP="00680C09">
            <w:pPr>
              <w:spacing w:after="58" w:line="240" w:lineRule="auto"/>
              <w:rPr>
                <w:rFonts w:ascii="Times New Roman" w:eastAsia="Times New Roman" w:hAnsi="Times New Roman"/>
                <w:sz w:val="24"/>
                <w:szCs w:val="24"/>
              </w:rPr>
            </w:pPr>
            <w:r w:rsidRPr="00FB4709">
              <w:rPr>
                <w:rFonts w:ascii="Times New Roman" w:eastAsia="Times New Roman" w:hAnsi="Times New Roman"/>
                <w:b/>
                <w:bCs/>
                <w:sz w:val="24"/>
                <w:szCs w:val="24"/>
              </w:rPr>
              <w:t>PROFESSIONAL SOCIALIZATION</w:t>
            </w:r>
          </w:p>
        </w:tc>
        <w:tc>
          <w:tcPr>
            <w:tcW w:w="1530" w:type="dxa"/>
            <w:tcBorders>
              <w:top w:val="single" w:sz="7" w:space="0" w:color="000000"/>
              <w:left w:val="single" w:sz="7" w:space="0" w:color="000000"/>
              <w:bottom w:val="single" w:sz="7" w:space="0" w:color="000000"/>
              <w:right w:val="single" w:sz="7" w:space="0" w:color="000000"/>
            </w:tcBorders>
            <w:shd w:val="solid" w:color="C0C0C0" w:fill="FFFFFF"/>
          </w:tcPr>
          <w:p w14:paraId="1463E563" w14:textId="77777777" w:rsidR="0007334E" w:rsidRPr="00FB4709" w:rsidRDefault="0007334E" w:rsidP="00680C09">
            <w:pPr>
              <w:spacing w:after="58" w:line="240" w:lineRule="auto"/>
              <w:jc w:val="center"/>
              <w:rPr>
                <w:rFonts w:ascii="Times New Roman" w:eastAsia="Times New Roman" w:hAnsi="Times New Roman"/>
                <w:sz w:val="24"/>
                <w:szCs w:val="24"/>
              </w:rPr>
            </w:pPr>
          </w:p>
        </w:tc>
        <w:tc>
          <w:tcPr>
            <w:tcW w:w="1710" w:type="dxa"/>
            <w:tcBorders>
              <w:top w:val="single" w:sz="7" w:space="0" w:color="000000"/>
              <w:left w:val="single" w:sz="7" w:space="0" w:color="000000"/>
              <w:bottom w:val="single" w:sz="7" w:space="0" w:color="000000"/>
              <w:right w:val="single" w:sz="7" w:space="0" w:color="000000"/>
            </w:tcBorders>
            <w:shd w:val="solid" w:color="C0C0C0" w:fill="FFFFFF"/>
          </w:tcPr>
          <w:p w14:paraId="5763C514" w14:textId="77777777" w:rsidR="0007334E" w:rsidRPr="00FB4709" w:rsidRDefault="0007334E" w:rsidP="00680C09">
            <w:pPr>
              <w:spacing w:after="58" w:line="240" w:lineRule="auto"/>
              <w:jc w:val="center"/>
              <w:rPr>
                <w:rFonts w:ascii="Times New Roman" w:eastAsia="Times New Roman" w:hAnsi="Times New Roman"/>
                <w:sz w:val="24"/>
                <w:szCs w:val="24"/>
              </w:rPr>
            </w:pPr>
          </w:p>
        </w:tc>
        <w:tc>
          <w:tcPr>
            <w:tcW w:w="1530" w:type="dxa"/>
            <w:tcBorders>
              <w:top w:val="single" w:sz="7" w:space="0" w:color="000000"/>
              <w:left w:val="single" w:sz="7" w:space="0" w:color="000000"/>
              <w:bottom w:val="single" w:sz="7" w:space="0" w:color="000000"/>
              <w:right w:val="single" w:sz="7" w:space="0" w:color="000000"/>
            </w:tcBorders>
            <w:shd w:val="solid" w:color="C0C0C0" w:fill="FFFFFF"/>
          </w:tcPr>
          <w:p w14:paraId="298C805C" w14:textId="77777777" w:rsidR="0007334E" w:rsidRPr="00FB4709" w:rsidRDefault="0007334E" w:rsidP="00680C09">
            <w:pPr>
              <w:spacing w:after="58" w:line="240" w:lineRule="auto"/>
              <w:jc w:val="center"/>
              <w:rPr>
                <w:rFonts w:ascii="Times New Roman" w:eastAsia="Times New Roman" w:hAnsi="Times New Roman"/>
                <w:sz w:val="24"/>
                <w:szCs w:val="24"/>
              </w:rPr>
            </w:pPr>
          </w:p>
        </w:tc>
        <w:tc>
          <w:tcPr>
            <w:tcW w:w="1530" w:type="dxa"/>
            <w:tcBorders>
              <w:top w:val="single" w:sz="7" w:space="0" w:color="000000"/>
              <w:left w:val="single" w:sz="7" w:space="0" w:color="000000"/>
              <w:bottom w:val="single" w:sz="7" w:space="0" w:color="000000"/>
              <w:right w:val="double" w:sz="12" w:space="0" w:color="000000"/>
            </w:tcBorders>
            <w:shd w:val="solid" w:color="C0C0C0" w:fill="FFFFFF"/>
          </w:tcPr>
          <w:p w14:paraId="0E251913" w14:textId="77777777" w:rsidR="0007334E" w:rsidRPr="00FB4709" w:rsidRDefault="0007334E" w:rsidP="00680C09">
            <w:pPr>
              <w:spacing w:after="58" w:line="240" w:lineRule="auto"/>
              <w:jc w:val="center"/>
              <w:rPr>
                <w:rFonts w:ascii="Times New Roman" w:eastAsia="Times New Roman" w:hAnsi="Times New Roman"/>
                <w:sz w:val="24"/>
                <w:szCs w:val="24"/>
              </w:rPr>
            </w:pPr>
          </w:p>
        </w:tc>
      </w:tr>
      <w:tr w:rsidR="0007334E" w:rsidRPr="00FB4709" w14:paraId="7509E15B" w14:textId="77777777" w:rsidTr="00680C09">
        <w:trPr>
          <w:jc w:val="center"/>
        </w:trPr>
        <w:tc>
          <w:tcPr>
            <w:tcW w:w="4500" w:type="dxa"/>
            <w:tcBorders>
              <w:top w:val="single" w:sz="7" w:space="0" w:color="000000"/>
              <w:left w:val="double" w:sz="12" w:space="0" w:color="000000"/>
              <w:bottom w:val="single" w:sz="7" w:space="0" w:color="000000"/>
              <w:right w:val="double" w:sz="12" w:space="0" w:color="000000"/>
            </w:tcBorders>
          </w:tcPr>
          <w:p w14:paraId="649A7259" w14:textId="77777777" w:rsidR="0007334E" w:rsidRPr="00FB4709" w:rsidRDefault="0007334E" w:rsidP="00680C09">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Professional Organizations</w:t>
            </w:r>
            <w:r>
              <w:rPr>
                <w:rFonts w:ascii="Times New Roman" w:eastAsia="Times New Roman" w:hAnsi="Times New Roman"/>
                <w:sz w:val="24"/>
                <w:szCs w:val="24"/>
              </w:rPr>
              <w:t xml:space="preserve"> (ASCA&amp; ISCA) </w:t>
            </w:r>
          </w:p>
        </w:tc>
        <w:tc>
          <w:tcPr>
            <w:tcW w:w="1530" w:type="dxa"/>
            <w:tcBorders>
              <w:top w:val="single" w:sz="7" w:space="0" w:color="000000"/>
              <w:left w:val="single" w:sz="7" w:space="0" w:color="000000"/>
              <w:bottom w:val="single" w:sz="7" w:space="0" w:color="000000"/>
              <w:right w:val="single" w:sz="7" w:space="0" w:color="000000"/>
            </w:tcBorders>
          </w:tcPr>
          <w:p w14:paraId="1421A856"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6A43A336"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3FD942C2"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0CE2D4C9"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7334E" w:rsidRPr="00FB4709" w14:paraId="796FB848" w14:textId="77777777" w:rsidTr="00680C09">
        <w:trPr>
          <w:jc w:val="center"/>
        </w:trPr>
        <w:tc>
          <w:tcPr>
            <w:tcW w:w="4500" w:type="dxa"/>
            <w:tcBorders>
              <w:top w:val="single" w:sz="7" w:space="0" w:color="000000"/>
              <w:left w:val="double" w:sz="12" w:space="0" w:color="000000"/>
              <w:bottom w:val="single" w:sz="7" w:space="0" w:color="000000"/>
              <w:right w:val="double" w:sz="12" w:space="0" w:color="000000"/>
            </w:tcBorders>
          </w:tcPr>
          <w:p w14:paraId="1717650F" w14:textId="77777777" w:rsidR="0007334E" w:rsidRPr="00FB4709" w:rsidRDefault="0007334E" w:rsidP="00680C09">
            <w:pPr>
              <w:spacing w:after="58" w:line="240" w:lineRule="auto"/>
              <w:rPr>
                <w:rFonts w:ascii="Times New Roman" w:eastAsia="Times New Roman" w:hAnsi="Times New Roman"/>
                <w:sz w:val="24"/>
                <w:szCs w:val="24"/>
              </w:rPr>
            </w:pPr>
            <w:r>
              <w:rPr>
                <w:rFonts w:ascii="Times New Roman" w:eastAsia="Times New Roman" w:hAnsi="Times New Roman"/>
                <w:sz w:val="24"/>
                <w:szCs w:val="24"/>
              </w:rPr>
              <w:t>Criminal History Check</w:t>
            </w:r>
          </w:p>
        </w:tc>
        <w:tc>
          <w:tcPr>
            <w:tcW w:w="1530" w:type="dxa"/>
            <w:tcBorders>
              <w:top w:val="single" w:sz="7" w:space="0" w:color="000000"/>
              <w:left w:val="single" w:sz="7" w:space="0" w:color="000000"/>
              <w:bottom w:val="single" w:sz="7" w:space="0" w:color="000000"/>
              <w:right w:val="single" w:sz="7" w:space="0" w:color="000000"/>
            </w:tcBorders>
          </w:tcPr>
          <w:p w14:paraId="778CB3CF"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6BDAF15A" w14:textId="77777777" w:rsidR="0007334E" w:rsidRPr="00FB4709" w:rsidRDefault="0007334E" w:rsidP="00680C09">
            <w:pPr>
              <w:spacing w:after="58" w:line="240" w:lineRule="auto"/>
              <w:jc w:val="center"/>
              <w:rPr>
                <w:rFonts w:ascii="Times New Roman" w:eastAsia="Times New Roman" w:hAnsi="Times New Roman"/>
                <w:sz w:val="24"/>
                <w:szCs w:val="24"/>
              </w:rPr>
            </w:pPr>
          </w:p>
        </w:tc>
        <w:tc>
          <w:tcPr>
            <w:tcW w:w="1530" w:type="dxa"/>
            <w:tcBorders>
              <w:top w:val="single" w:sz="7" w:space="0" w:color="000000"/>
              <w:left w:val="single" w:sz="7" w:space="0" w:color="000000"/>
              <w:bottom w:val="single" w:sz="7" w:space="0" w:color="000000"/>
              <w:right w:val="single" w:sz="7" w:space="0" w:color="000000"/>
            </w:tcBorders>
            <w:shd w:val="clear" w:color="auto" w:fill="BFBFBF" w:themeFill="background1" w:themeFillShade="BF"/>
          </w:tcPr>
          <w:p w14:paraId="4969EBC7" w14:textId="77777777" w:rsidR="0007334E" w:rsidRPr="00FB4709" w:rsidRDefault="0007334E" w:rsidP="00680C09">
            <w:pPr>
              <w:spacing w:after="58" w:line="240" w:lineRule="auto"/>
              <w:jc w:val="center"/>
              <w:rPr>
                <w:rFonts w:ascii="Times New Roman" w:eastAsia="Times New Roman" w:hAnsi="Times New Roman"/>
                <w:sz w:val="24"/>
                <w:szCs w:val="24"/>
              </w:rPr>
            </w:pPr>
          </w:p>
        </w:tc>
        <w:tc>
          <w:tcPr>
            <w:tcW w:w="1530" w:type="dxa"/>
            <w:tcBorders>
              <w:top w:val="single" w:sz="7" w:space="0" w:color="000000"/>
              <w:left w:val="single" w:sz="7" w:space="0" w:color="000000"/>
              <w:bottom w:val="single" w:sz="7" w:space="0" w:color="000000"/>
              <w:right w:val="double" w:sz="12" w:space="0" w:color="000000"/>
            </w:tcBorders>
            <w:shd w:val="clear" w:color="auto" w:fill="BFBFBF" w:themeFill="background1" w:themeFillShade="BF"/>
          </w:tcPr>
          <w:p w14:paraId="7F870249" w14:textId="77777777" w:rsidR="0007334E" w:rsidRPr="00FB4709" w:rsidRDefault="0007334E" w:rsidP="00680C09">
            <w:pPr>
              <w:spacing w:after="58" w:line="240" w:lineRule="auto"/>
              <w:jc w:val="center"/>
              <w:rPr>
                <w:rFonts w:ascii="Times New Roman" w:eastAsia="Times New Roman" w:hAnsi="Times New Roman"/>
                <w:sz w:val="24"/>
                <w:szCs w:val="24"/>
              </w:rPr>
            </w:pPr>
          </w:p>
        </w:tc>
      </w:tr>
      <w:tr w:rsidR="0007334E" w:rsidRPr="00FB4709" w14:paraId="6CDAB7A3" w14:textId="77777777" w:rsidTr="00680C09">
        <w:trPr>
          <w:jc w:val="center"/>
        </w:trPr>
        <w:tc>
          <w:tcPr>
            <w:tcW w:w="4500" w:type="dxa"/>
            <w:tcBorders>
              <w:top w:val="single" w:sz="7" w:space="0" w:color="000000"/>
              <w:left w:val="double" w:sz="12" w:space="0" w:color="000000"/>
              <w:bottom w:val="single" w:sz="7" w:space="0" w:color="000000"/>
              <w:right w:val="double" w:sz="12" w:space="0" w:color="000000"/>
            </w:tcBorders>
          </w:tcPr>
          <w:p w14:paraId="4DFD9578" w14:textId="77777777" w:rsidR="0007334E" w:rsidRPr="00FB4709" w:rsidRDefault="0007334E" w:rsidP="00680C09">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Staff &amp; Peer Relationship</w:t>
            </w:r>
            <w:r>
              <w:rPr>
                <w:rFonts w:ascii="Times New Roman" w:eastAsia="Times New Roman" w:hAnsi="Times New Roman"/>
                <w:sz w:val="24"/>
                <w:szCs w:val="24"/>
              </w:rPr>
              <w:t>s</w:t>
            </w:r>
          </w:p>
        </w:tc>
        <w:tc>
          <w:tcPr>
            <w:tcW w:w="1530" w:type="dxa"/>
            <w:tcBorders>
              <w:top w:val="single" w:sz="7" w:space="0" w:color="000000"/>
              <w:left w:val="single" w:sz="7" w:space="0" w:color="000000"/>
              <w:bottom w:val="single" w:sz="7" w:space="0" w:color="000000"/>
              <w:right w:val="single" w:sz="7" w:space="0" w:color="000000"/>
            </w:tcBorders>
          </w:tcPr>
          <w:p w14:paraId="145C0B6A"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2A2EADC9"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5BCDCE69"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01747C8C"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7334E" w:rsidRPr="00FB4709" w14:paraId="091C83DC" w14:textId="77777777" w:rsidTr="00680C09">
        <w:trPr>
          <w:jc w:val="center"/>
        </w:trPr>
        <w:tc>
          <w:tcPr>
            <w:tcW w:w="4500" w:type="dxa"/>
            <w:tcBorders>
              <w:top w:val="single" w:sz="7" w:space="0" w:color="000000"/>
              <w:left w:val="double" w:sz="12" w:space="0" w:color="000000"/>
              <w:bottom w:val="single" w:sz="7" w:space="0" w:color="000000"/>
              <w:right w:val="double" w:sz="12" w:space="0" w:color="000000"/>
            </w:tcBorders>
          </w:tcPr>
          <w:p w14:paraId="1DC3CB93" w14:textId="77777777" w:rsidR="0007334E" w:rsidRPr="00FB4709" w:rsidRDefault="0007334E" w:rsidP="00680C09">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Profession Development</w:t>
            </w:r>
          </w:p>
        </w:tc>
        <w:tc>
          <w:tcPr>
            <w:tcW w:w="1530" w:type="dxa"/>
            <w:tcBorders>
              <w:top w:val="single" w:sz="7" w:space="0" w:color="000000"/>
              <w:left w:val="single" w:sz="7" w:space="0" w:color="000000"/>
              <w:bottom w:val="single" w:sz="7" w:space="0" w:color="000000"/>
              <w:right w:val="single" w:sz="7" w:space="0" w:color="000000"/>
            </w:tcBorders>
          </w:tcPr>
          <w:p w14:paraId="7B657FDE"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7FE7740F"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6D5C72C9"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0EAC754B"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7334E" w:rsidRPr="00FB4709" w14:paraId="06BB18B2" w14:textId="77777777" w:rsidTr="00680C09">
        <w:trPr>
          <w:jc w:val="center"/>
        </w:trPr>
        <w:tc>
          <w:tcPr>
            <w:tcW w:w="4500" w:type="dxa"/>
            <w:tcBorders>
              <w:top w:val="single" w:sz="7" w:space="0" w:color="000000"/>
              <w:left w:val="double" w:sz="12" w:space="0" w:color="000000"/>
              <w:bottom w:val="single" w:sz="7" w:space="0" w:color="000000"/>
              <w:right w:val="double" w:sz="12" w:space="0" w:color="000000"/>
            </w:tcBorders>
          </w:tcPr>
          <w:p w14:paraId="25FB3895" w14:textId="77777777" w:rsidR="0007334E" w:rsidRPr="00FB4709" w:rsidRDefault="0007334E" w:rsidP="00680C09">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Personal Growth</w:t>
            </w:r>
          </w:p>
        </w:tc>
        <w:tc>
          <w:tcPr>
            <w:tcW w:w="1530" w:type="dxa"/>
            <w:tcBorders>
              <w:top w:val="single" w:sz="7" w:space="0" w:color="000000"/>
              <w:left w:val="single" w:sz="7" w:space="0" w:color="000000"/>
              <w:bottom w:val="single" w:sz="7" w:space="0" w:color="000000"/>
              <w:right w:val="single" w:sz="7" w:space="0" w:color="000000"/>
            </w:tcBorders>
          </w:tcPr>
          <w:p w14:paraId="31B685AB"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4232CD48"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31FA2D08"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659E58A1"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7334E" w:rsidRPr="00FB4709" w14:paraId="381D4188" w14:textId="77777777" w:rsidTr="00680C09">
        <w:trPr>
          <w:jc w:val="center"/>
        </w:trPr>
        <w:tc>
          <w:tcPr>
            <w:tcW w:w="4500" w:type="dxa"/>
            <w:tcBorders>
              <w:top w:val="double" w:sz="12" w:space="0" w:color="000000"/>
              <w:left w:val="double" w:sz="12" w:space="0" w:color="000000"/>
              <w:bottom w:val="single" w:sz="7" w:space="0" w:color="000000"/>
              <w:right w:val="double" w:sz="12" w:space="0" w:color="000000"/>
            </w:tcBorders>
            <w:shd w:val="solid" w:color="C0C0C0" w:fill="FFFFFF"/>
          </w:tcPr>
          <w:p w14:paraId="52AF0FF9" w14:textId="77777777" w:rsidR="0007334E" w:rsidRPr="00FB4709" w:rsidRDefault="0007334E" w:rsidP="00680C09">
            <w:pPr>
              <w:spacing w:after="58" w:line="240" w:lineRule="auto"/>
              <w:rPr>
                <w:rFonts w:ascii="Times New Roman" w:eastAsia="Times New Roman" w:hAnsi="Times New Roman"/>
                <w:sz w:val="24"/>
                <w:szCs w:val="24"/>
              </w:rPr>
            </w:pPr>
            <w:r>
              <w:rPr>
                <w:rFonts w:ascii="Times New Roman" w:eastAsia="Times New Roman" w:hAnsi="Times New Roman"/>
                <w:b/>
                <w:bCs/>
                <w:sz w:val="24"/>
                <w:szCs w:val="24"/>
              </w:rPr>
              <w:t>K-12 FIELD EXPERIENCES</w:t>
            </w:r>
          </w:p>
        </w:tc>
        <w:tc>
          <w:tcPr>
            <w:tcW w:w="1530" w:type="dxa"/>
            <w:tcBorders>
              <w:top w:val="single" w:sz="7" w:space="0" w:color="000000"/>
              <w:left w:val="single" w:sz="7" w:space="0" w:color="000000"/>
              <w:bottom w:val="single" w:sz="7" w:space="0" w:color="000000"/>
              <w:right w:val="single" w:sz="7" w:space="0" w:color="000000"/>
            </w:tcBorders>
            <w:shd w:val="solid" w:color="C0C0C0" w:fill="FFFFFF"/>
          </w:tcPr>
          <w:p w14:paraId="21049CD9" w14:textId="77777777" w:rsidR="0007334E" w:rsidRPr="00FB4709" w:rsidRDefault="0007334E" w:rsidP="00680C09">
            <w:pPr>
              <w:spacing w:after="58" w:line="240" w:lineRule="auto"/>
              <w:jc w:val="center"/>
              <w:rPr>
                <w:rFonts w:ascii="Times New Roman" w:eastAsia="Times New Roman" w:hAnsi="Times New Roman"/>
                <w:sz w:val="24"/>
                <w:szCs w:val="24"/>
              </w:rPr>
            </w:pPr>
          </w:p>
        </w:tc>
        <w:tc>
          <w:tcPr>
            <w:tcW w:w="1710" w:type="dxa"/>
            <w:tcBorders>
              <w:top w:val="single" w:sz="7" w:space="0" w:color="000000"/>
              <w:left w:val="single" w:sz="7" w:space="0" w:color="000000"/>
              <w:bottom w:val="single" w:sz="7" w:space="0" w:color="000000"/>
              <w:right w:val="single" w:sz="7" w:space="0" w:color="000000"/>
            </w:tcBorders>
            <w:shd w:val="solid" w:color="C0C0C0" w:fill="FFFFFF"/>
          </w:tcPr>
          <w:p w14:paraId="4901FF0F" w14:textId="77777777" w:rsidR="0007334E" w:rsidRPr="00FB4709" w:rsidRDefault="0007334E" w:rsidP="00680C09">
            <w:pPr>
              <w:spacing w:after="58" w:line="240" w:lineRule="auto"/>
              <w:jc w:val="center"/>
              <w:rPr>
                <w:rFonts w:ascii="Times New Roman" w:eastAsia="Times New Roman" w:hAnsi="Times New Roman"/>
                <w:sz w:val="24"/>
                <w:szCs w:val="24"/>
              </w:rPr>
            </w:pPr>
          </w:p>
        </w:tc>
        <w:tc>
          <w:tcPr>
            <w:tcW w:w="1530" w:type="dxa"/>
            <w:tcBorders>
              <w:top w:val="single" w:sz="7" w:space="0" w:color="000000"/>
              <w:left w:val="single" w:sz="7" w:space="0" w:color="000000"/>
              <w:bottom w:val="single" w:sz="7" w:space="0" w:color="000000"/>
              <w:right w:val="single" w:sz="7" w:space="0" w:color="000000"/>
            </w:tcBorders>
            <w:shd w:val="solid" w:color="C0C0C0" w:fill="FFFFFF"/>
          </w:tcPr>
          <w:p w14:paraId="6CA2AE33" w14:textId="77777777" w:rsidR="0007334E" w:rsidRPr="00FB4709" w:rsidRDefault="0007334E" w:rsidP="00680C09">
            <w:pPr>
              <w:spacing w:after="58" w:line="240" w:lineRule="auto"/>
              <w:jc w:val="center"/>
              <w:rPr>
                <w:rFonts w:ascii="Times New Roman" w:eastAsia="Times New Roman" w:hAnsi="Times New Roman"/>
                <w:sz w:val="24"/>
                <w:szCs w:val="24"/>
              </w:rPr>
            </w:pPr>
          </w:p>
        </w:tc>
        <w:tc>
          <w:tcPr>
            <w:tcW w:w="1530" w:type="dxa"/>
            <w:tcBorders>
              <w:top w:val="single" w:sz="7" w:space="0" w:color="000000"/>
              <w:left w:val="single" w:sz="7" w:space="0" w:color="000000"/>
              <w:bottom w:val="single" w:sz="7" w:space="0" w:color="000000"/>
              <w:right w:val="double" w:sz="12" w:space="0" w:color="000000"/>
            </w:tcBorders>
            <w:shd w:val="solid" w:color="C0C0C0" w:fill="FFFFFF"/>
          </w:tcPr>
          <w:p w14:paraId="3801CCDE" w14:textId="77777777" w:rsidR="0007334E" w:rsidRPr="00FB4709" w:rsidRDefault="0007334E" w:rsidP="00680C09">
            <w:pPr>
              <w:spacing w:after="58" w:line="240" w:lineRule="auto"/>
              <w:jc w:val="center"/>
              <w:rPr>
                <w:rFonts w:ascii="Times New Roman" w:eastAsia="Times New Roman" w:hAnsi="Times New Roman"/>
                <w:sz w:val="24"/>
                <w:szCs w:val="24"/>
              </w:rPr>
            </w:pPr>
          </w:p>
        </w:tc>
      </w:tr>
      <w:tr w:rsidR="0007334E" w:rsidRPr="00FB4709" w14:paraId="16C2DCF9" w14:textId="77777777" w:rsidTr="00680C09">
        <w:trPr>
          <w:jc w:val="center"/>
        </w:trPr>
        <w:tc>
          <w:tcPr>
            <w:tcW w:w="4500" w:type="dxa"/>
            <w:tcBorders>
              <w:top w:val="single" w:sz="7" w:space="0" w:color="000000"/>
              <w:left w:val="double" w:sz="12" w:space="0" w:color="000000"/>
              <w:bottom w:val="single" w:sz="7" w:space="0" w:color="000000"/>
              <w:right w:val="double" w:sz="12" w:space="0" w:color="000000"/>
            </w:tcBorders>
          </w:tcPr>
          <w:p w14:paraId="5567D2ED" w14:textId="77777777" w:rsidR="0007334E" w:rsidRPr="00FB4709" w:rsidRDefault="0007334E" w:rsidP="00680C09">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Amenability to Supervision</w:t>
            </w:r>
          </w:p>
        </w:tc>
        <w:tc>
          <w:tcPr>
            <w:tcW w:w="1530" w:type="dxa"/>
            <w:tcBorders>
              <w:top w:val="single" w:sz="7" w:space="0" w:color="000000"/>
              <w:left w:val="single" w:sz="7" w:space="0" w:color="000000"/>
              <w:bottom w:val="single" w:sz="7" w:space="0" w:color="000000"/>
              <w:right w:val="single" w:sz="7" w:space="0" w:color="000000"/>
            </w:tcBorders>
          </w:tcPr>
          <w:p w14:paraId="0B13A3BF"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0B7D7B1B"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67E86E6F"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5AE177EE"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7334E" w:rsidRPr="00FB4709" w14:paraId="436083EE" w14:textId="77777777" w:rsidTr="00680C09">
        <w:trPr>
          <w:jc w:val="center"/>
        </w:trPr>
        <w:tc>
          <w:tcPr>
            <w:tcW w:w="4500" w:type="dxa"/>
            <w:tcBorders>
              <w:top w:val="single" w:sz="7" w:space="0" w:color="000000"/>
              <w:left w:val="double" w:sz="12" w:space="0" w:color="000000"/>
              <w:bottom w:val="single" w:sz="7" w:space="0" w:color="000000"/>
              <w:right w:val="double" w:sz="12" w:space="0" w:color="000000"/>
            </w:tcBorders>
          </w:tcPr>
          <w:p w14:paraId="4CA40B6E" w14:textId="77777777" w:rsidR="0007334E" w:rsidRPr="00FB4709" w:rsidRDefault="0007334E" w:rsidP="00680C09">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Ethical Behavior</w:t>
            </w:r>
          </w:p>
        </w:tc>
        <w:tc>
          <w:tcPr>
            <w:tcW w:w="1530" w:type="dxa"/>
            <w:tcBorders>
              <w:top w:val="single" w:sz="7" w:space="0" w:color="000000"/>
              <w:left w:val="single" w:sz="7" w:space="0" w:color="000000"/>
              <w:bottom w:val="single" w:sz="7" w:space="0" w:color="000000"/>
              <w:right w:val="single" w:sz="7" w:space="0" w:color="000000"/>
            </w:tcBorders>
          </w:tcPr>
          <w:p w14:paraId="4C576608"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4FF23066"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19379DB0"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05A91A3F"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7334E" w:rsidRPr="00FB4709" w14:paraId="2ECDA155" w14:textId="77777777" w:rsidTr="00680C09">
        <w:trPr>
          <w:jc w:val="center"/>
        </w:trPr>
        <w:tc>
          <w:tcPr>
            <w:tcW w:w="4500" w:type="dxa"/>
            <w:tcBorders>
              <w:top w:val="single" w:sz="7" w:space="0" w:color="000000"/>
              <w:left w:val="double" w:sz="12" w:space="0" w:color="000000"/>
              <w:bottom w:val="single" w:sz="7" w:space="0" w:color="000000"/>
              <w:right w:val="double" w:sz="12" w:space="0" w:color="000000"/>
            </w:tcBorders>
          </w:tcPr>
          <w:p w14:paraId="68B21F45" w14:textId="77777777" w:rsidR="0007334E" w:rsidRPr="00FB4709" w:rsidRDefault="0007334E" w:rsidP="00680C09">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Interpersonal Relationships</w:t>
            </w:r>
          </w:p>
        </w:tc>
        <w:tc>
          <w:tcPr>
            <w:tcW w:w="1530" w:type="dxa"/>
            <w:tcBorders>
              <w:top w:val="single" w:sz="7" w:space="0" w:color="000000"/>
              <w:left w:val="single" w:sz="7" w:space="0" w:color="000000"/>
              <w:bottom w:val="single" w:sz="7" w:space="0" w:color="000000"/>
              <w:right w:val="single" w:sz="7" w:space="0" w:color="000000"/>
            </w:tcBorders>
          </w:tcPr>
          <w:p w14:paraId="146683CB"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3BDAC189"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523F86DA"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6A252A1E"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7334E" w:rsidRPr="00FB4709" w14:paraId="1AF3C24C" w14:textId="77777777" w:rsidTr="00680C09">
        <w:trPr>
          <w:jc w:val="center"/>
        </w:trPr>
        <w:tc>
          <w:tcPr>
            <w:tcW w:w="4500" w:type="dxa"/>
            <w:tcBorders>
              <w:top w:val="single" w:sz="7" w:space="0" w:color="000000"/>
              <w:left w:val="double" w:sz="12" w:space="0" w:color="000000"/>
              <w:bottom w:val="single" w:sz="7" w:space="0" w:color="000000"/>
              <w:right w:val="double" w:sz="12" w:space="0" w:color="000000"/>
            </w:tcBorders>
          </w:tcPr>
          <w:p w14:paraId="21B30AF4" w14:textId="77777777" w:rsidR="0007334E" w:rsidRPr="00FB4709" w:rsidRDefault="0007334E" w:rsidP="00680C09">
            <w:pPr>
              <w:spacing w:after="58" w:line="240" w:lineRule="auto"/>
              <w:rPr>
                <w:rFonts w:ascii="Times New Roman" w:eastAsia="Times New Roman" w:hAnsi="Times New Roman"/>
                <w:sz w:val="24"/>
                <w:szCs w:val="24"/>
              </w:rPr>
            </w:pPr>
            <w:r>
              <w:rPr>
                <w:rFonts w:ascii="Times New Roman" w:eastAsia="Times New Roman" w:hAnsi="Times New Roman"/>
                <w:sz w:val="24"/>
                <w:szCs w:val="24"/>
              </w:rPr>
              <w:t>Field Experience</w:t>
            </w:r>
            <w:r w:rsidRPr="00FB4709">
              <w:rPr>
                <w:rFonts w:ascii="Times New Roman" w:eastAsia="Times New Roman" w:hAnsi="Times New Roman"/>
                <w:sz w:val="24"/>
                <w:szCs w:val="24"/>
              </w:rPr>
              <w:t xml:space="preserve"> Hours</w:t>
            </w:r>
            <w:r>
              <w:rPr>
                <w:rFonts w:ascii="Times New Roman" w:eastAsia="Times New Roman" w:hAnsi="Times New Roman"/>
                <w:sz w:val="24"/>
                <w:szCs w:val="24"/>
              </w:rPr>
              <w:t xml:space="preserve"> on target</w:t>
            </w:r>
          </w:p>
        </w:tc>
        <w:tc>
          <w:tcPr>
            <w:tcW w:w="1530" w:type="dxa"/>
            <w:tcBorders>
              <w:top w:val="single" w:sz="7" w:space="0" w:color="000000"/>
              <w:left w:val="single" w:sz="7" w:space="0" w:color="000000"/>
              <w:bottom w:val="single" w:sz="7" w:space="0" w:color="000000"/>
              <w:right w:val="single" w:sz="7" w:space="0" w:color="000000"/>
            </w:tcBorders>
          </w:tcPr>
          <w:p w14:paraId="6CB7FAA5"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single" w:sz="7" w:space="0" w:color="000000"/>
              <w:right w:val="single" w:sz="7" w:space="0" w:color="000000"/>
            </w:tcBorders>
          </w:tcPr>
          <w:p w14:paraId="69177B22"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single" w:sz="7" w:space="0" w:color="000000"/>
            </w:tcBorders>
          </w:tcPr>
          <w:p w14:paraId="44DBB678"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single" w:sz="7" w:space="0" w:color="000000"/>
              <w:right w:val="double" w:sz="12" w:space="0" w:color="000000"/>
            </w:tcBorders>
          </w:tcPr>
          <w:p w14:paraId="3BF401BF" w14:textId="77777777" w:rsidR="0007334E" w:rsidRPr="00FB4709" w:rsidRDefault="0007334E" w:rsidP="00680C09">
            <w:pPr>
              <w:spacing w:after="58" w:line="240" w:lineRule="auto"/>
              <w:jc w:val="center"/>
              <w:rPr>
                <w:rFonts w:ascii="Times New Roman" w:eastAsia="Times New Roman" w:hAnsi="Times New Roman"/>
                <w:sz w:val="24"/>
                <w:szCs w:val="24"/>
              </w:rPr>
            </w:pPr>
            <w:r>
              <w:rPr>
                <w:rFonts w:ascii="Times New Roman" w:eastAsia="Times New Roman" w:hAnsi="Times New Roman"/>
                <w:sz w:val="24"/>
                <w:szCs w:val="24"/>
              </w:rPr>
              <w:fldChar w:fldCharType="begin">
                <w:ffData>
                  <w:name w:val="Dropdown1"/>
                  <w:enabled/>
                  <w:calcOnExit w:val="0"/>
                  <w:ddList>
                    <w:listEntry w:val="     "/>
                    <w:listEntry w:val="D"/>
                    <w:listEntry w:val="M"/>
                    <w:listEntry w:val="E"/>
                    <w:listEntry w:val="N/A"/>
                  </w:ddList>
                </w:ffData>
              </w:fldChar>
            </w:r>
            <w:r>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Pr>
                <w:rFonts w:ascii="Times New Roman" w:eastAsia="Times New Roman" w:hAnsi="Times New Roman"/>
                <w:sz w:val="24"/>
                <w:szCs w:val="24"/>
              </w:rPr>
              <w:fldChar w:fldCharType="end"/>
            </w:r>
          </w:p>
        </w:tc>
      </w:tr>
      <w:tr w:rsidR="0007334E" w:rsidRPr="00FB4709" w14:paraId="0C446AD4" w14:textId="77777777" w:rsidTr="00680C09">
        <w:trPr>
          <w:jc w:val="center"/>
        </w:trPr>
        <w:tc>
          <w:tcPr>
            <w:tcW w:w="4500" w:type="dxa"/>
            <w:tcBorders>
              <w:top w:val="single" w:sz="7" w:space="0" w:color="000000"/>
              <w:left w:val="double" w:sz="12" w:space="0" w:color="000000"/>
              <w:bottom w:val="single" w:sz="7" w:space="0" w:color="000000"/>
              <w:right w:val="double" w:sz="12" w:space="0" w:color="000000"/>
            </w:tcBorders>
          </w:tcPr>
          <w:p w14:paraId="1471A325" w14:textId="77777777" w:rsidR="0007334E" w:rsidRPr="00FB4709" w:rsidRDefault="0007334E" w:rsidP="00680C09">
            <w:pPr>
              <w:spacing w:after="58" w:line="240" w:lineRule="auto"/>
              <w:rPr>
                <w:rFonts w:ascii="Times New Roman" w:eastAsia="Times New Roman" w:hAnsi="Times New Roman"/>
                <w:sz w:val="24"/>
                <w:szCs w:val="24"/>
              </w:rPr>
            </w:pPr>
            <w:r>
              <w:rPr>
                <w:rFonts w:ascii="Times New Roman" w:eastAsia="Times New Roman" w:hAnsi="Times New Roman"/>
                <w:sz w:val="24"/>
                <w:szCs w:val="24"/>
              </w:rPr>
              <w:t>Remediation Plan progress</w:t>
            </w:r>
          </w:p>
        </w:tc>
        <w:tc>
          <w:tcPr>
            <w:tcW w:w="1530" w:type="dxa"/>
            <w:tcBorders>
              <w:top w:val="single" w:sz="7" w:space="0" w:color="000000"/>
              <w:left w:val="single" w:sz="7" w:space="0" w:color="000000"/>
              <w:bottom w:val="single" w:sz="7" w:space="0" w:color="000000"/>
              <w:right w:val="single" w:sz="7" w:space="0" w:color="000000"/>
            </w:tcBorders>
          </w:tcPr>
          <w:p w14:paraId="668C8B7F" w14:textId="77777777" w:rsidR="0007334E" w:rsidRDefault="0007334E" w:rsidP="00680C09">
            <w:pPr>
              <w:spacing w:after="58" w:line="240" w:lineRule="auto"/>
              <w:jc w:val="center"/>
              <w:rPr>
                <w:rFonts w:ascii="Times New Roman" w:eastAsia="Times New Roman" w:hAnsi="Times New Roman"/>
                <w:sz w:val="24"/>
                <w:szCs w:val="24"/>
              </w:rPr>
            </w:pPr>
          </w:p>
        </w:tc>
        <w:tc>
          <w:tcPr>
            <w:tcW w:w="1710" w:type="dxa"/>
            <w:tcBorders>
              <w:top w:val="single" w:sz="7" w:space="0" w:color="000000"/>
              <w:left w:val="single" w:sz="7" w:space="0" w:color="000000"/>
              <w:bottom w:val="single" w:sz="7" w:space="0" w:color="000000"/>
              <w:right w:val="single" w:sz="7" w:space="0" w:color="000000"/>
            </w:tcBorders>
          </w:tcPr>
          <w:p w14:paraId="38D064CC" w14:textId="77777777" w:rsidR="0007334E" w:rsidRDefault="0007334E" w:rsidP="00680C09">
            <w:pPr>
              <w:spacing w:after="58" w:line="240" w:lineRule="auto"/>
              <w:jc w:val="center"/>
              <w:rPr>
                <w:rFonts w:ascii="Times New Roman" w:eastAsia="Times New Roman" w:hAnsi="Times New Roman"/>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2DB7C1E6" w14:textId="77777777" w:rsidR="0007334E" w:rsidRDefault="0007334E" w:rsidP="00680C09">
            <w:pPr>
              <w:spacing w:after="58" w:line="240" w:lineRule="auto"/>
              <w:jc w:val="center"/>
              <w:rPr>
                <w:rFonts w:ascii="Times New Roman" w:eastAsia="Times New Roman" w:hAnsi="Times New Roman"/>
                <w:sz w:val="24"/>
                <w:szCs w:val="24"/>
              </w:rPr>
            </w:pPr>
          </w:p>
        </w:tc>
        <w:tc>
          <w:tcPr>
            <w:tcW w:w="1530" w:type="dxa"/>
            <w:tcBorders>
              <w:top w:val="single" w:sz="7" w:space="0" w:color="000000"/>
              <w:left w:val="single" w:sz="7" w:space="0" w:color="000000"/>
              <w:bottom w:val="single" w:sz="7" w:space="0" w:color="000000"/>
              <w:right w:val="double" w:sz="12" w:space="0" w:color="000000"/>
            </w:tcBorders>
          </w:tcPr>
          <w:p w14:paraId="7D965B95" w14:textId="77777777" w:rsidR="0007334E" w:rsidRDefault="0007334E" w:rsidP="00680C09">
            <w:pPr>
              <w:spacing w:after="58" w:line="240" w:lineRule="auto"/>
              <w:jc w:val="center"/>
              <w:rPr>
                <w:rFonts w:ascii="Times New Roman" w:eastAsia="Times New Roman" w:hAnsi="Times New Roman"/>
                <w:sz w:val="24"/>
                <w:szCs w:val="24"/>
              </w:rPr>
            </w:pPr>
          </w:p>
        </w:tc>
      </w:tr>
      <w:tr w:rsidR="0007334E" w:rsidRPr="00FB4709" w14:paraId="22E01DE7" w14:textId="77777777" w:rsidTr="00680C09">
        <w:trPr>
          <w:jc w:val="center"/>
        </w:trPr>
        <w:tc>
          <w:tcPr>
            <w:tcW w:w="4500" w:type="dxa"/>
            <w:tcBorders>
              <w:top w:val="single" w:sz="7" w:space="0" w:color="000000"/>
              <w:left w:val="double" w:sz="12" w:space="0" w:color="000000"/>
              <w:bottom w:val="double" w:sz="12" w:space="0" w:color="000000"/>
              <w:right w:val="double" w:sz="12" w:space="0" w:color="000000"/>
            </w:tcBorders>
          </w:tcPr>
          <w:p w14:paraId="37C2F8B2" w14:textId="77777777" w:rsidR="0007334E" w:rsidRPr="00FB4709" w:rsidRDefault="0007334E" w:rsidP="00680C09">
            <w:pPr>
              <w:spacing w:after="58" w:line="240" w:lineRule="auto"/>
              <w:rPr>
                <w:rFonts w:ascii="Times New Roman" w:eastAsia="Times New Roman" w:hAnsi="Times New Roman"/>
                <w:sz w:val="24"/>
                <w:szCs w:val="24"/>
              </w:rPr>
            </w:pPr>
            <w:r w:rsidRPr="00FB4709">
              <w:rPr>
                <w:rFonts w:ascii="Times New Roman" w:eastAsia="Times New Roman" w:hAnsi="Times New Roman"/>
                <w:sz w:val="24"/>
                <w:szCs w:val="24"/>
              </w:rPr>
              <w:t xml:space="preserve">Recommend </w:t>
            </w:r>
            <w:r>
              <w:rPr>
                <w:rFonts w:ascii="Times New Roman" w:eastAsia="Times New Roman" w:hAnsi="Times New Roman"/>
                <w:sz w:val="24"/>
                <w:szCs w:val="24"/>
              </w:rPr>
              <w:t xml:space="preserve">Field Experience </w:t>
            </w:r>
            <w:r w:rsidRPr="00FB4709">
              <w:rPr>
                <w:rFonts w:ascii="Times New Roman" w:eastAsia="Times New Roman" w:hAnsi="Times New Roman"/>
                <w:sz w:val="24"/>
                <w:szCs w:val="24"/>
              </w:rPr>
              <w:t>Placement</w:t>
            </w:r>
          </w:p>
        </w:tc>
        <w:tc>
          <w:tcPr>
            <w:tcW w:w="1530" w:type="dxa"/>
            <w:tcBorders>
              <w:top w:val="single" w:sz="7" w:space="0" w:color="000000"/>
              <w:left w:val="single" w:sz="7" w:space="0" w:color="000000"/>
              <w:bottom w:val="double" w:sz="12" w:space="0" w:color="000000"/>
              <w:right w:val="single" w:sz="7" w:space="0" w:color="000000"/>
            </w:tcBorders>
          </w:tcPr>
          <w:p w14:paraId="4DCB888C" w14:textId="77777777" w:rsidR="0007334E" w:rsidRPr="00FB4709" w:rsidRDefault="0007334E" w:rsidP="00680C09">
            <w:pPr>
              <w:spacing w:after="58" w:line="240" w:lineRule="auto"/>
              <w:jc w:val="center"/>
              <w:rPr>
                <w:rFonts w:ascii="Times New Roman" w:eastAsia="Times New Roman" w:hAnsi="Times New Roman"/>
                <w:sz w:val="24"/>
                <w:szCs w:val="24"/>
              </w:rPr>
            </w:pPr>
            <w:r w:rsidRPr="00FB4709">
              <w:rPr>
                <w:rFonts w:ascii="Times New Roman" w:eastAsia="Times New Roman" w:hAnsi="Times New Roman"/>
                <w:sz w:val="24"/>
                <w:szCs w:val="24"/>
              </w:rPr>
              <w:t xml:space="preserve">Practicum </w:t>
            </w:r>
            <w:r w:rsidRPr="00FB4709">
              <w:rPr>
                <w:rFonts w:ascii="Times New Roman" w:eastAsia="Times New Roman" w:hAnsi="Times New Roman"/>
                <w:sz w:val="24"/>
                <w:szCs w:val="24"/>
              </w:rPr>
              <w:fldChar w:fldCharType="begin">
                <w:ffData>
                  <w:name w:val=""/>
                  <w:enabled/>
                  <w:calcOnExit w:val="0"/>
                  <w:ddList>
                    <w:listEntry w:val="     "/>
                    <w:listEntry w:val="Yes"/>
                    <w:listEntry w:val="No"/>
                  </w:ddList>
                </w:ffData>
              </w:fldChar>
            </w:r>
            <w:r w:rsidRPr="00FB4709">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sidRPr="00FB4709">
              <w:rPr>
                <w:rFonts w:ascii="Times New Roman" w:eastAsia="Times New Roman" w:hAnsi="Times New Roman"/>
                <w:sz w:val="24"/>
                <w:szCs w:val="24"/>
              </w:rPr>
              <w:fldChar w:fldCharType="end"/>
            </w:r>
          </w:p>
        </w:tc>
        <w:tc>
          <w:tcPr>
            <w:tcW w:w="1710" w:type="dxa"/>
            <w:tcBorders>
              <w:top w:val="single" w:sz="7" w:space="0" w:color="000000"/>
              <w:left w:val="single" w:sz="7" w:space="0" w:color="000000"/>
              <w:bottom w:val="double" w:sz="12" w:space="0" w:color="000000"/>
              <w:right w:val="single" w:sz="7" w:space="0" w:color="000000"/>
            </w:tcBorders>
          </w:tcPr>
          <w:p w14:paraId="1442526E" w14:textId="77777777" w:rsidR="0007334E" w:rsidRPr="00FB4709" w:rsidRDefault="0007334E" w:rsidP="00680C09">
            <w:pPr>
              <w:spacing w:after="58" w:line="240" w:lineRule="auto"/>
              <w:jc w:val="center"/>
              <w:rPr>
                <w:rFonts w:ascii="Times New Roman" w:eastAsia="Times New Roman" w:hAnsi="Times New Roman"/>
                <w:sz w:val="24"/>
                <w:szCs w:val="24"/>
              </w:rPr>
            </w:pPr>
            <w:r w:rsidRPr="00FB4709">
              <w:rPr>
                <w:rFonts w:ascii="Times New Roman" w:eastAsia="Times New Roman" w:hAnsi="Times New Roman"/>
                <w:sz w:val="24"/>
                <w:szCs w:val="24"/>
              </w:rPr>
              <w:t xml:space="preserve">Internship </w:t>
            </w:r>
            <w:r w:rsidRPr="00FB4709">
              <w:rPr>
                <w:rFonts w:ascii="Times New Roman" w:eastAsia="Times New Roman" w:hAnsi="Times New Roman"/>
                <w:sz w:val="24"/>
                <w:szCs w:val="24"/>
              </w:rPr>
              <w:fldChar w:fldCharType="begin">
                <w:ffData>
                  <w:name w:val=""/>
                  <w:enabled/>
                  <w:calcOnExit w:val="0"/>
                  <w:ddList>
                    <w:listEntry w:val="     "/>
                    <w:listEntry w:val="Yes"/>
                    <w:listEntry w:val="No"/>
                  </w:ddList>
                </w:ffData>
              </w:fldChar>
            </w:r>
            <w:r w:rsidRPr="00FB4709">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sidRPr="00FB4709">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double" w:sz="12" w:space="0" w:color="000000"/>
              <w:right w:val="single" w:sz="7" w:space="0" w:color="000000"/>
            </w:tcBorders>
          </w:tcPr>
          <w:p w14:paraId="4F610B32" w14:textId="77777777" w:rsidR="0007334E" w:rsidRPr="00FB4709" w:rsidRDefault="0007334E" w:rsidP="00680C09">
            <w:pPr>
              <w:spacing w:after="58" w:line="240" w:lineRule="auto"/>
              <w:jc w:val="center"/>
              <w:rPr>
                <w:rFonts w:ascii="Times New Roman" w:eastAsia="Times New Roman" w:hAnsi="Times New Roman"/>
                <w:sz w:val="24"/>
                <w:szCs w:val="24"/>
              </w:rPr>
            </w:pPr>
            <w:r w:rsidRPr="00FB4709">
              <w:rPr>
                <w:rFonts w:ascii="Times New Roman" w:eastAsia="Times New Roman" w:hAnsi="Times New Roman"/>
                <w:sz w:val="24"/>
                <w:szCs w:val="24"/>
              </w:rPr>
              <w:t xml:space="preserve">Internship </w:t>
            </w:r>
            <w:r w:rsidRPr="00FB4709">
              <w:rPr>
                <w:rFonts w:ascii="Times New Roman" w:eastAsia="Times New Roman" w:hAnsi="Times New Roman"/>
                <w:sz w:val="24"/>
                <w:szCs w:val="24"/>
              </w:rPr>
              <w:fldChar w:fldCharType="begin">
                <w:ffData>
                  <w:name w:val=""/>
                  <w:enabled/>
                  <w:calcOnExit w:val="0"/>
                  <w:ddList>
                    <w:listEntry w:val="     "/>
                    <w:listEntry w:val="Yes"/>
                    <w:listEntry w:val="No"/>
                  </w:ddList>
                </w:ffData>
              </w:fldChar>
            </w:r>
            <w:r w:rsidRPr="00FB4709">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sidRPr="00FB4709">
              <w:rPr>
                <w:rFonts w:ascii="Times New Roman" w:eastAsia="Times New Roman" w:hAnsi="Times New Roman"/>
                <w:sz w:val="24"/>
                <w:szCs w:val="24"/>
              </w:rPr>
              <w:fldChar w:fldCharType="end"/>
            </w:r>
          </w:p>
        </w:tc>
        <w:tc>
          <w:tcPr>
            <w:tcW w:w="1530" w:type="dxa"/>
            <w:tcBorders>
              <w:top w:val="single" w:sz="7" w:space="0" w:color="000000"/>
              <w:left w:val="single" w:sz="7" w:space="0" w:color="000000"/>
              <w:bottom w:val="double" w:sz="12" w:space="0" w:color="000000"/>
              <w:right w:val="double" w:sz="12" w:space="0" w:color="000000"/>
            </w:tcBorders>
          </w:tcPr>
          <w:p w14:paraId="58F750B5" w14:textId="77777777" w:rsidR="0007334E" w:rsidRPr="00FB4709" w:rsidRDefault="0007334E" w:rsidP="00680C09">
            <w:pPr>
              <w:spacing w:after="58" w:line="240" w:lineRule="auto"/>
              <w:jc w:val="center"/>
              <w:rPr>
                <w:rFonts w:ascii="Times New Roman" w:eastAsia="Times New Roman" w:hAnsi="Times New Roman"/>
                <w:sz w:val="24"/>
                <w:szCs w:val="24"/>
              </w:rPr>
            </w:pPr>
            <w:r w:rsidRPr="00FB4709">
              <w:rPr>
                <w:rFonts w:ascii="Times New Roman" w:eastAsia="Times New Roman" w:hAnsi="Times New Roman"/>
                <w:sz w:val="24"/>
                <w:szCs w:val="24"/>
              </w:rPr>
              <w:t xml:space="preserve">Other </w:t>
            </w:r>
            <w:r w:rsidRPr="00FB4709">
              <w:rPr>
                <w:rFonts w:ascii="Times New Roman" w:eastAsia="Times New Roman" w:hAnsi="Times New Roman"/>
                <w:sz w:val="24"/>
                <w:szCs w:val="24"/>
              </w:rPr>
              <w:fldChar w:fldCharType="begin">
                <w:ffData>
                  <w:name w:val=""/>
                  <w:enabled/>
                  <w:calcOnExit w:val="0"/>
                  <w:ddList>
                    <w:listEntry w:val="     "/>
                    <w:listEntry w:val="Yes"/>
                    <w:listEntry w:val="No"/>
                  </w:ddList>
                </w:ffData>
              </w:fldChar>
            </w:r>
            <w:r w:rsidRPr="00FB4709">
              <w:rPr>
                <w:rFonts w:ascii="Times New Roman" w:eastAsia="Times New Roman" w:hAnsi="Times New Roman"/>
                <w:sz w:val="24"/>
                <w:szCs w:val="24"/>
              </w:rPr>
              <w:instrText xml:space="preserve"> FORMDROPDOWN </w:instrText>
            </w:r>
            <w:r w:rsidR="00F94F47">
              <w:rPr>
                <w:rFonts w:ascii="Times New Roman" w:eastAsia="Times New Roman" w:hAnsi="Times New Roman"/>
                <w:sz w:val="24"/>
                <w:szCs w:val="24"/>
              </w:rPr>
            </w:r>
            <w:r w:rsidR="00F94F47">
              <w:rPr>
                <w:rFonts w:ascii="Times New Roman" w:eastAsia="Times New Roman" w:hAnsi="Times New Roman"/>
                <w:sz w:val="24"/>
                <w:szCs w:val="24"/>
              </w:rPr>
              <w:fldChar w:fldCharType="separate"/>
            </w:r>
            <w:r w:rsidRPr="00FB4709">
              <w:rPr>
                <w:rFonts w:ascii="Times New Roman" w:eastAsia="Times New Roman" w:hAnsi="Times New Roman"/>
                <w:sz w:val="24"/>
                <w:szCs w:val="24"/>
              </w:rPr>
              <w:fldChar w:fldCharType="end"/>
            </w:r>
          </w:p>
        </w:tc>
      </w:tr>
    </w:tbl>
    <w:p w14:paraId="0AE7DAD9" w14:textId="77777777" w:rsidR="0007334E" w:rsidRPr="00FB4709" w:rsidRDefault="0007334E" w:rsidP="0007334E">
      <w:pPr>
        <w:spacing w:after="0" w:line="240" w:lineRule="auto"/>
        <w:jc w:val="center"/>
        <w:rPr>
          <w:rFonts w:ascii="Times New Roman" w:eastAsia="Times New Roman" w:hAnsi="Times New Roman"/>
          <w:b/>
          <w:bCs/>
          <w:sz w:val="24"/>
          <w:szCs w:val="24"/>
        </w:rPr>
      </w:pPr>
      <w:r w:rsidRPr="00FB4709">
        <w:rPr>
          <w:rFonts w:ascii="Times New Roman" w:eastAsia="Times New Roman" w:hAnsi="Times New Roman"/>
          <w:b/>
          <w:bCs/>
          <w:sz w:val="24"/>
          <w:szCs w:val="24"/>
        </w:rPr>
        <w:t>Possible Ratings:</w:t>
      </w:r>
      <w:r w:rsidRPr="00FB4709">
        <w:rPr>
          <w:rFonts w:ascii="Times New Roman" w:eastAsia="Times New Roman" w:hAnsi="Times New Roman"/>
          <w:sz w:val="24"/>
          <w:szCs w:val="24"/>
        </w:rPr>
        <w:t xml:space="preserve"> </w:t>
      </w:r>
      <w:r>
        <w:rPr>
          <w:rFonts w:ascii="Times New Roman" w:eastAsia="Times New Roman" w:hAnsi="Times New Roman"/>
          <w:b/>
          <w:bCs/>
          <w:sz w:val="24"/>
          <w:szCs w:val="24"/>
        </w:rPr>
        <w:t>E = Exceeds Expectations</w:t>
      </w:r>
      <w:r w:rsidRPr="00FB4709">
        <w:rPr>
          <w:rFonts w:ascii="Times New Roman" w:eastAsia="Times New Roman" w:hAnsi="Times New Roman"/>
          <w:b/>
          <w:bCs/>
          <w:sz w:val="24"/>
          <w:szCs w:val="24"/>
        </w:rPr>
        <w:t xml:space="preserve">   </w:t>
      </w:r>
      <w:r>
        <w:rPr>
          <w:rFonts w:ascii="Times New Roman" w:eastAsia="Times New Roman" w:hAnsi="Times New Roman"/>
          <w:b/>
          <w:bCs/>
          <w:sz w:val="24"/>
          <w:szCs w:val="24"/>
        </w:rPr>
        <w:t>M</w:t>
      </w:r>
      <w:r w:rsidRPr="00FB4709">
        <w:rPr>
          <w:rFonts w:ascii="Times New Roman" w:eastAsia="Times New Roman" w:hAnsi="Times New Roman"/>
          <w:b/>
          <w:bCs/>
          <w:sz w:val="24"/>
          <w:szCs w:val="24"/>
        </w:rPr>
        <w:t xml:space="preserve"> = </w:t>
      </w:r>
      <w:r>
        <w:rPr>
          <w:rFonts w:ascii="Times New Roman" w:eastAsia="Times New Roman" w:hAnsi="Times New Roman"/>
          <w:b/>
          <w:bCs/>
          <w:sz w:val="24"/>
          <w:szCs w:val="24"/>
        </w:rPr>
        <w:t>Meets Expectations</w:t>
      </w:r>
      <w:r w:rsidRPr="00FB4709">
        <w:rPr>
          <w:rFonts w:ascii="Times New Roman" w:eastAsia="Times New Roman" w:hAnsi="Times New Roman"/>
          <w:b/>
          <w:bCs/>
          <w:sz w:val="24"/>
          <w:szCs w:val="24"/>
        </w:rPr>
        <w:t xml:space="preserve">   </w:t>
      </w:r>
      <w:r>
        <w:rPr>
          <w:rFonts w:ascii="Times New Roman" w:eastAsia="Times New Roman" w:hAnsi="Times New Roman"/>
          <w:b/>
          <w:bCs/>
          <w:sz w:val="24"/>
          <w:szCs w:val="24"/>
        </w:rPr>
        <w:t>D</w:t>
      </w:r>
      <w:r w:rsidRPr="00FB4709">
        <w:rPr>
          <w:rFonts w:ascii="Times New Roman" w:eastAsia="Times New Roman" w:hAnsi="Times New Roman"/>
          <w:b/>
          <w:bCs/>
          <w:sz w:val="24"/>
          <w:szCs w:val="24"/>
        </w:rPr>
        <w:t xml:space="preserve"> = </w:t>
      </w:r>
      <w:r>
        <w:rPr>
          <w:rFonts w:ascii="Times New Roman" w:eastAsia="Times New Roman" w:hAnsi="Times New Roman"/>
          <w:b/>
          <w:bCs/>
          <w:sz w:val="24"/>
          <w:szCs w:val="24"/>
        </w:rPr>
        <w:t>Does Not Meet Expectations</w:t>
      </w:r>
      <w:r w:rsidRPr="00FB4709">
        <w:rPr>
          <w:rFonts w:ascii="Times New Roman" w:eastAsia="Times New Roman" w:hAnsi="Times New Roman"/>
          <w:b/>
          <w:bCs/>
          <w:sz w:val="24"/>
          <w:szCs w:val="24"/>
        </w:rPr>
        <w:t xml:space="preserve">    N/A = Not Applicable</w:t>
      </w:r>
    </w:p>
    <w:p w14:paraId="7BC36595" w14:textId="77777777" w:rsidR="0007334E" w:rsidRPr="00FB4709" w:rsidRDefault="0007334E" w:rsidP="0007334E">
      <w:pPr>
        <w:spacing w:after="0" w:line="240" w:lineRule="auto"/>
        <w:jc w:val="center"/>
        <w:rPr>
          <w:rFonts w:ascii="Times New Roman" w:eastAsia="Times New Roman" w:hAnsi="Times New Roman"/>
          <w:sz w:val="24"/>
          <w:szCs w:val="24"/>
        </w:rPr>
      </w:pPr>
      <w:r w:rsidRPr="00FB4709">
        <w:rPr>
          <w:rFonts w:ascii="Times New Roman" w:eastAsia="Times New Roman" w:hAnsi="Times New Roman"/>
          <w:b/>
          <w:bCs/>
          <w:sz w:val="24"/>
          <w:szCs w:val="24"/>
        </w:rPr>
        <w:t>*NOTE: Student should receive copy after each evaluation period</w:t>
      </w:r>
    </w:p>
    <w:p w14:paraId="121D1286" w14:textId="77777777" w:rsidR="0007334E" w:rsidRPr="00FB4709" w:rsidRDefault="0007334E" w:rsidP="0007334E">
      <w:pPr>
        <w:spacing w:after="0" w:line="240" w:lineRule="auto"/>
        <w:rPr>
          <w:rFonts w:ascii="Times New Roman" w:eastAsia="Times New Roman" w:hAnsi="Times New Roman"/>
          <w:sz w:val="24"/>
          <w:szCs w:val="24"/>
        </w:rPr>
      </w:pPr>
    </w:p>
    <w:p w14:paraId="005C48DE" w14:textId="77777777" w:rsidR="0007334E" w:rsidRPr="00FB4709" w:rsidRDefault="0007334E" w:rsidP="0007334E">
      <w:pPr>
        <w:spacing w:after="0" w:line="240" w:lineRule="auto"/>
        <w:rPr>
          <w:rFonts w:ascii="Times New Roman" w:eastAsia="Times New Roman" w:hAnsi="Times New Roman"/>
          <w:sz w:val="24"/>
          <w:szCs w:val="24"/>
        </w:rPr>
        <w:sectPr w:rsidR="0007334E" w:rsidRPr="00FB4709" w:rsidSect="00BB12EA">
          <w:headerReference w:type="even" r:id="rId17"/>
          <w:headerReference w:type="default" r:id="rId18"/>
          <w:footerReference w:type="default" r:id="rId19"/>
          <w:pgSz w:w="12240" w:h="15840"/>
          <w:pgMar w:top="720" w:right="720" w:bottom="720" w:left="720" w:header="720" w:footer="720" w:gutter="0"/>
          <w:cols w:space="720"/>
          <w:noEndnote/>
        </w:sectPr>
      </w:pPr>
    </w:p>
    <w:p w14:paraId="6F642A3D" w14:textId="77777777" w:rsidR="0007334E" w:rsidRPr="00FB4709" w:rsidRDefault="0007334E" w:rsidP="0007334E">
      <w:pPr>
        <w:tabs>
          <w:tab w:val="center" w:pos="5400"/>
        </w:tabs>
        <w:spacing w:after="0" w:line="240" w:lineRule="auto"/>
        <w:jc w:val="center"/>
        <w:rPr>
          <w:rFonts w:ascii="Times New Roman" w:eastAsia="Times New Roman" w:hAnsi="Times New Roman"/>
          <w:sz w:val="18"/>
          <w:szCs w:val="18"/>
        </w:rPr>
      </w:pPr>
      <w:r w:rsidRPr="00FB4709">
        <w:rPr>
          <w:rFonts w:ascii="Times New Roman" w:eastAsia="Times New Roman" w:hAnsi="Times New Roman"/>
          <w:b/>
          <w:bCs/>
          <w:sz w:val="18"/>
          <w:szCs w:val="18"/>
        </w:rPr>
        <w:t>FACULTY COMMENTS</w:t>
      </w:r>
    </w:p>
    <w:p w14:paraId="70B54BD6" w14:textId="77777777" w:rsidR="0007334E" w:rsidRPr="00FB4709" w:rsidRDefault="0007334E" w:rsidP="0007334E">
      <w:pPr>
        <w:spacing w:after="0" w:line="240" w:lineRule="auto"/>
        <w:rPr>
          <w:rFonts w:ascii="Times New Roman" w:eastAsia="Times New Roman" w:hAnsi="Times New Roman"/>
          <w:b/>
          <w:bCs/>
          <w:sz w:val="18"/>
          <w:szCs w:val="18"/>
        </w:rPr>
      </w:pPr>
      <w:r w:rsidRPr="00FB4709">
        <w:rPr>
          <w:rFonts w:ascii="Times New Roman" w:eastAsia="Times New Roman" w:hAnsi="Times New Roman"/>
          <w:b/>
          <w:bCs/>
          <w:sz w:val="18"/>
          <w:szCs w:val="18"/>
        </w:rPr>
        <w:t>EVALUATION #1:</w:t>
      </w:r>
    </w:p>
    <w:p w14:paraId="762B4B8C" w14:textId="77777777" w:rsidR="0007334E" w:rsidRPr="00FB4709" w:rsidRDefault="0007334E" w:rsidP="0007334E">
      <w:pPr>
        <w:spacing w:after="0" w:line="240" w:lineRule="auto"/>
        <w:rPr>
          <w:rFonts w:ascii="Times New Roman" w:eastAsia="Times New Roman" w:hAnsi="Times New Roman"/>
          <w:b/>
          <w:bCs/>
          <w:sz w:val="18"/>
          <w:szCs w:val="18"/>
        </w:rPr>
      </w:pPr>
    </w:p>
    <w:p w14:paraId="75FE2EF8" w14:textId="77777777" w:rsidR="0007334E" w:rsidRPr="00FB4709" w:rsidRDefault="0007334E" w:rsidP="0007334E">
      <w:pPr>
        <w:spacing w:after="0" w:line="240" w:lineRule="auto"/>
        <w:rPr>
          <w:rFonts w:ascii="Times New Roman" w:eastAsia="Times New Roman" w:hAnsi="Times New Roman"/>
          <w:b/>
          <w:bCs/>
          <w:sz w:val="18"/>
          <w:szCs w:val="18"/>
        </w:rPr>
      </w:pPr>
      <w:r w:rsidRPr="00FB4709">
        <w:rPr>
          <w:rFonts w:ascii="Times New Roman" w:eastAsia="Times New Roman" w:hAnsi="Times New Roman"/>
          <w:b/>
          <w:bCs/>
          <w:sz w:val="18"/>
          <w:szCs w:val="18"/>
        </w:rPr>
        <w:fldChar w:fldCharType="begin">
          <w:ffData>
            <w:name w:val="Text5"/>
            <w:enabled/>
            <w:calcOnExit w:val="0"/>
            <w:textInput/>
          </w:ffData>
        </w:fldChar>
      </w:r>
      <w:r w:rsidRPr="00FB4709">
        <w:rPr>
          <w:rFonts w:ascii="Times New Roman" w:eastAsia="Times New Roman" w:hAnsi="Times New Roman"/>
          <w:b/>
          <w:bCs/>
          <w:sz w:val="18"/>
          <w:szCs w:val="18"/>
        </w:rPr>
        <w:instrText xml:space="preserve"> FORMTEXT </w:instrText>
      </w:r>
      <w:r w:rsidRPr="00FB4709">
        <w:rPr>
          <w:rFonts w:ascii="Times New Roman" w:eastAsia="Times New Roman" w:hAnsi="Times New Roman"/>
          <w:b/>
          <w:bCs/>
          <w:sz w:val="18"/>
          <w:szCs w:val="18"/>
        </w:rPr>
      </w:r>
      <w:r w:rsidRPr="00FB4709">
        <w:rPr>
          <w:rFonts w:ascii="Times New Roman" w:eastAsia="Times New Roman" w:hAnsi="Times New Roman"/>
          <w:b/>
          <w:bCs/>
          <w:sz w:val="18"/>
          <w:szCs w:val="18"/>
        </w:rPr>
        <w:fldChar w:fldCharType="separate"/>
      </w:r>
      <w:r w:rsidRPr="00FB4709">
        <w:rPr>
          <w:rFonts w:ascii="Cambria Math" w:eastAsia="Times New Roman" w:hAnsi="Cambria Math" w:cs="Cambria Math"/>
          <w:b/>
          <w:bCs/>
          <w:sz w:val="18"/>
          <w:szCs w:val="18"/>
        </w:rPr>
        <w:t> </w:t>
      </w:r>
      <w:r w:rsidRPr="00FB4709">
        <w:rPr>
          <w:rFonts w:ascii="Cambria Math" w:eastAsia="Times New Roman" w:hAnsi="Cambria Math" w:cs="Cambria Math"/>
          <w:b/>
          <w:bCs/>
          <w:sz w:val="18"/>
          <w:szCs w:val="18"/>
        </w:rPr>
        <w:t> </w:t>
      </w:r>
      <w:r w:rsidRPr="00FB4709">
        <w:rPr>
          <w:rFonts w:ascii="Cambria Math" w:eastAsia="Times New Roman" w:hAnsi="Cambria Math" w:cs="Cambria Math"/>
          <w:b/>
          <w:bCs/>
          <w:sz w:val="18"/>
          <w:szCs w:val="18"/>
        </w:rPr>
        <w:t> </w:t>
      </w:r>
      <w:r w:rsidRPr="00FB4709">
        <w:rPr>
          <w:rFonts w:ascii="Cambria Math" w:eastAsia="Times New Roman" w:hAnsi="Cambria Math" w:cs="Cambria Math"/>
          <w:b/>
          <w:bCs/>
          <w:sz w:val="18"/>
          <w:szCs w:val="18"/>
        </w:rPr>
        <w:t> </w:t>
      </w:r>
      <w:r w:rsidRPr="00FB4709">
        <w:rPr>
          <w:rFonts w:ascii="Cambria Math" w:eastAsia="Times New Roman" w:hAnsi="Cambria Math" w:cs="Cambria Math"/>
          <w:b/>
          <w:bCs/>
          <w:sz w:val="18"/>
          <w:szCs w:val="18"/>
        </w:rPr>
        <w:t> </w:t>
      </w:r>
      <w:r w:rsidRPr="00FB4709">
        <w:rPr>
          <w:rFonts w:ascii="Times New Roman" w:eastAsia="Times New Roman" w:hAnsi="Times New Roman"/>
          <w:b/>
          <w:bCs/>
          <w:sz w:val="18"/>
          <w:szCs w:val="18"/>
        </w:rPr>
        <w:fldChar w:fldCharType="end"/>
      </w:r>
    </w:p>
    <w:p w14:paraId="335CDCB3" w14:textId="77777777" w:rsidR="0007334E" w:rsidRPr="00FB4709" w:rsidRDefault="0007334E" w:rsidP="0007334E">
      <w:pPr>
        <w:spacing w:after="0" w:line="240" w:lineRule="auto"/>
        <w:rPr>
          <w:rFonts w:ascii="Times New Roman" w:eastAsia="Times New Roman" w:hAnsi="Times New Roman"/>
          <w:b/>
          <w:bCs/>
          <w:sz w:val="18"/>
          <w:szCs w:val="18"/>
        </w:rPr>
      </w:pPr>
    </w:p>
    <w:p w14:paraId="0C8B9B91" w14:textId="77777777" w:rsidR="0007334E" w:rsidRPr="00FB4709" w:rsidRDefault="0007334E" w:rsidP="0007334E">
      <w:pPr>
        <w:spacing w:after="0" w:line="240" w:lineRule="auto"/>
        <w:rPr>
          <w:rFonts w:ascii="Times New Roman" w:eastAsia="Times New Roman" w:hAnsi="Times New Roman"/>
          <w:b/>
          <w:bCs/>
          <w:sz w:val="18"/>
          <w:szCs w:val="18"/>
        </w:rPr>
      </w:pPr>
    </w:p>
    <w:p w14:paraId="62DBC9AA" w14:textId="77777777" w:rsidR="0007334E" w:rsidRPr="00FB4709" w:rsidRDefault="0007334E" w:rsidP="0007334E">
      <w:pPr>
        <w:spacing w:after="0" w:line="240" w:lineRule="auto"/>
        <w:rPr>
          <w:rFonts w:ascii="Times New Roman" w:eastAsia="Times New Roman" w:hAnsi="Times New Roman"/>
          <w:b/>
          <w:bCs/>
          <w:sz w:val="18"/>
          <w:szCs w:val="18"/>
        </w:rPr>
      </w:pPr>
    </w:p>
    <w:p w14:paraId="24D45D3F" w14:textId="77777777" w:rsidR="0007334E" w:rsidRDefault="0007334E" w:rsidP="0007334E">
      <w:pPr>
        <w:spacing w:after="0" w:line="240" w:lineRule="auto"/>
        <w:rPr>
          <w:rFonts w:ascii="Times New Roman" w:eastAsia="Times New Roman" w:hAnsi="Times New Roman"/>
          <w:b/>
          <w:bCs/>
          <w:sz w:val="18"/>
          <w:szCs w:val="18"/>
        </w:rPr>
      </w:pPr>
    </w:p>
    <w:p w14:paraId="0209EF3D" w14:textId="77777777" w:rsidR="0007334E" w:rsidRPr="00FB4709" w:rsidRDefault="0007334E" w:rsidP="0007334E">
      <w:pPr>
        <w:spacing w:after="0" w:line="240" w:lineRule="auto"/>
        <w:rPr>
          <w:rFonts w:ascii="Times New Roman" w:eastAsia="Times New Roman" w:hAnsi="Times New Roman"/>
          <w:b/>
          <w:bCs/>
          <w:sz w:val="18"/>
          <w:szCs w:val="18"/>
        </w:rPr>
      </w:pPr>
    </w:p>
    <w:p w14:paraId="522BB739" w14:textId="77777777" w:rsidR="0007334E" w:rsidRPr="00FB4709" w:rsidRDefault="0007334E" w:rsidP="0007334E">
      <w:pPr>
        <w:spacing w:after="0" w:line="240" w:lineRule="auto"/>
        <w:rPr>
          <w:rFonts w:ascii="Times New Roman" w:eastAsia="Times New Roman" w:hAnsi="Times New Roman"/>
          <w:b/>
          <w:bCs/>
          <w:sz w:val="18"/>
          <w:szCs w:val="18"/>
        </w:rPr>
      </w:pPr>
    </w:p>
    <w:p w14:paraId="7220EB29" w14:textId="77777777" w:rsidR="0007334E" w:rsidRPr="00FB4709" w:rsidRDefault="0007334E" w:rsidP="0007334E">
      <w:pPr>
        <w:tabs>
          <w:tab w:val="left" w:pos="-1440"/>
        </w:tabs>
        <w:spacing w:after="0" w:line="240" w:lineRule="auto"/>
        <w:ind w:left="5760" w:hanging="5760"/>
        <w:rPr>
          <w:rFonts w:ascii="Times New Roman" w:eastAsia="Times New Roman" w:hAnsi="Times New Roman"/>
          <w:sz w:val="18"/>
          <w:szCs w:val="18"/>
        </w:rPr>
      </w:pPr>
      <w:r w:rsidRPr="00FB4709">
        <w:rPr>
          <w:rFonts w:ascii="Times New Roman" w:eastAsia="Times New Roman" w:hAnsi="Times New Roman"/>
          <w:sz w:val="18"/>
          <w:szCs w:val="18"/>
        </w:rPr>
        <w:t xml:space="preserve">Faculty Signature </w:t>
      </w:r>
      <w:r w:rsidRPr="00FB4709">
        <w:rPr>
          <w:rFonts w:ascii="Times New Roman" w:eastAsia="Times New Roman" w:hAnsi="Times New Roman"/>
          <w:sz w:val="18"/>
          <w:szCs w:val="18"/>
          <w:u w:val="single"/>
        </w:rPr>
        <w:t xml:space="preserve">                                                     </w:t>
      </w:r>
      <w:r w:rsidRPr="00FB4709">
        <w:rPr>
          <w:rFonts w:ascii="Times New Roman" w:eastAsia="Times New Roman" w:hAnsi="Times New Roman"/>
          <w:sz w:val="18"/>
          <w:szCs w:val="18"/>
        </w:rPr>
        <w:tab/>
        <w:t>Date _______________________</w:t>
      </w:r>
    </w:p>
    <w:p w14:paraId="73EA727C" w14:textId="77777777" w:rsidR="0007334E" w:rsidRPr="00FB4709" w:rsidRDefault="0007334E" w:rsidP="0007334E">
      <w:pPr>
        <w:spacing w:after="0" w:line="240" w:lineRule="auto"/>
        <w:rPr>
          <w:rFonts w:ascii="Times New Roman" w:eastAsia="Times New Roman" w:hAnsi="Times New Roman"/>
          <w:sz w:val="18"/>
          <w:szCs w:val="18"/>
        </w:rPr>
      </w:pPr>
      <w:r w:rsidRPr="00FB4709">
        <w:rPr>
          <w:rFonts w:ascii="Times New Roman" w:eastAsia="Times New Roman" w:hAnsi="Times New Roman"/>
          <w:b/>
          <w:bCs/>
          <w:sz w:val="18"/>
          <w:szCs w:val="18"/>
          <w:u w:val="single"/>
        </w:rPr>
        <w:t xml:space="preserve">                                                                                                                                                                                   </w:t>
      </w:r>
    </w:p>
    <w:p w14:paraId="04370326" w14:textId="77777777" w:rsidR="0007334E" w:rsidRPr="00FB4709" w:rsidRDefault="0007334E" w:rsidP="0007334E">
      <w:pPr>
        <w:spacing w:after="0" w:line="240" w:lineRule="auto"/>
        <w:rPr>
          <w:rFonts w:ascii="Times New Roman" w:eastAsia="Times New Roman" w:hAnsi="Times New Roman"/>
          <w:sz w:val="18"/>
          <w:szCs w:val="18"/>
        </w:rPr>
      </w:pPr>
      <w:r w:rsidRPr="00FB4709">
        <w:rPr>
          <w:rFonts w:ascii="Times New Roman" w:eastAsia="Times New Roman" w:hAnsi="Times New Roman"/>
          <w:b/>
          <w:bCs/>
          <w:sz w:val="18"/>
          <w:szCs w:val="18"/>
          <w:u w:val="single"/>
        </w:rPr>
        <w:t xml:space="preserve">                                                                                                                                                                                   </w:t>
      </w:r>
    </w:p>
    <w:p w14:paraId="4D808545" w14:textId="77777777" w:rsidR="0007334E" w:rsidRPr="00FB4709" w:rsidRDefault="0007334E" w:rsidP="0007334E">
      <w:pPr>
        <w:spacing w:after="0" w:line="240" w:lineRule="auto"/>
        <w:rPr>
          <w:rFonts w:ascii="Times New Roman" w:eastAsia="Times New Roman" w:hAnsi="Times New Roman"/>
          <w:sz w:val="18"/>
          <w:szCs w:val="18"/>
        </w:rPr>
      </w:pPr>
      <w:r w:rsidRPr="00FB4709">
        <w:rPr>
          <w:rFonts w:ascii="Times New Roman" w:eastAsia="Times New Roman" w:hAnsi="Times New Roman"/>
          <w:b/>
          <w:bCs/>
          <w:sz w:val="18"/>
          <w:szCs w:val="18"/>
        </w:rPr>
        <w:t>EVALUATION #2</w:t>
      </w:r>
    </w:p>
    <w:p w14:paraId="5685984F" w14:textId="77777777" w:rsidR="0007334E" w:rsidRPr="00FB4709" w:rsidRDefault="0007334E" w:rsidP="0007334E">
      <w:pPr>
        <w:spacing w:after="0" w:line="240" w:lineRule="auto"/>
        <w:rPr>
          <w:rFonts w:ascii="Times New Roman" w:eastAsia="Times New Roman" w:hAnsi="Times New Roman"/>
          <w:sz w:val="18"/>
          <w:szCs w:val="18"/>
        </w:rPr>
      </w:pPr>
    </w:p>
    <w:p w14:paraId="5E30EC48" w14:textId="77777777" w:rsidR="0007334E" w:rsidRPr="00FB4709" w:rsidRDefault="0007334E" w:rsidP="0007334E">
      <w:pPr>
        <w:spacing w:after="0" w:line="240" w:lineRule="auto"/>
        <w:rPr>
          <w:rFonts w:ascii="Times New Roman" w:eastAsia="Times New Roman" w:hAnsi="Times New Roman"/>
          <w:sz w:val="18"/>
          <w:szCs w:val="18"/>
        </w:rPr>
      </w:pPr>
      <w:r w:rsidRPr="00FB4709">
        <w:rPr>
          <w:rFonts w:ascii="Times New Roman" w:eastAsia="Times New Roman" w:hAnsi="Times New Roman"/>
          <w:sz w:val="18"/>
          <w:szCs w:val="18"/>
        </w:rPr>
        <w:fldChar w:fldCharType="begin">
          <w:ffData>
            <w:name w:val="Text6"/>
            <w:enabled/>
            <w:calcOnExit w:val="0"/>
            <w:textInput/>
          </w:ffData>
        </w:fldChar>
      </w:r>
      <w:r w:rsidRPr="00FB4709">
        <w:rPr>
          <w:rFonts w:ascii="Times New Roman" w:eastAsia="Times New Roman" w:hAnsi="Times New Roman"/>
          <w:sz w:val="18"/>
          <w:szCs w:val="18"/>
        </w:rPr>
        <w:instrText xml:space="preserve"> FORMTEXT </w:instrText>
      </w:r>
      <w:r w:rsidRPr="00FB4709">
        <w:rPr>
          <w:rFonts w:ascii="Times New Roman" w:eastAsia="Times New Roman" w:hAnsi="Times New Roman"/>
          <w:sz w:val="18"/>
          <w:szCs w:val="18"/>
        </w:rPr>
      </w:r>
      <w:r w:rsidRPr="00FB4709">
        <w:rPr>
          <w:rFonts w:ascii="Times New Roman" w:eastAsia="Times New Roman" w:hAnsi="Times New Roman"/>
          <w:sz w:val="18"/>
          <w:szCs w:val="18"/>
        </w:rPr>
        <w:fldChar w:fldCharType="separate"/>
      </w:r>
      <w:r w:rsidRPr="00FB4709">
        <w:rPr>
          <w:rFonts w:ascii="Cambria Math" w:eastAsia="Times New Roman" w:hAnsi="Cambria Math" w:cs="Cambria Math"/>
          <w:noProof/>
          <w:sz w:val="18"/>
          <w:szCs w:val="18"/>
        </w:rPr>
        <w:t> </w:t>
      </w:r>
      <w:r w:rsidRPr="00FB4709">
        <w:rPr>
          <w:rFonts w:ascii="Cambria Math" w:eastAsia="Times New Roman" w:hAnsi="Cambria Math" w:cs="Cambria Math"/>
          <w:noProof/>
          <w:sz w:val="18"/>
          <w:szCs w:val="18"/>
        </w:rPr>
        <w:t> </w:t>
      </w:r>
      <w:r w:rsidRPr="00FB4709">
        <w:rPr>
          <w:rFonts w:ascii="Cambria Math" w:eastAsia="Times New Roman" w:hAnsi="Cambria Math" w:cs="Cambria Math"/>
          <w:noProof/>
          <w:sz w:val="18"/>
          <w:szCs w:val="18"/>
        </w:rPr>
        <w:t> </w:t>
      </w:r>
      <w:r w:rsidRPr="00FB4709">
        <w:rPr>
          <w:rFonts w:ascii="Cambria Math" w:eastAsia="Times New Roman" w:hAnsi="Cambria Math" w:cs="Cambria Math"/>
          <w:noProof/>
          <w:sz w:val="18"/>
          <w:szCs w:val="18"/>
        </w:rPr>
        <w:t> </w:t>
      </w:r>
      <w:r w:rsidRPr="00FB4709">
        <w:rPr>
          <w:rFonts w:ascii="Cambria Math" w:eastAsia="Times New Roman" w:hAnsi="Cambria Math" w:cs="Cambria Math"/>
          <w:noProof/>
          <w:sz w:val="18"/>
          <w:szCs w:val="18"/>
        </w:rPr>
        <w:t> </w:t>
      </w:r>
      <w:r w:rsidRPr="00FB4709">
        <w:rPr>
          <w:rFonts w:ascii="Times New Roman" w:eastAsia="Times New Roman" w:hAnsi="Times New Roman"/>
          <w:sz w:val="18"/>
          <w:szCs w:val="18"/>
        </w:rPr>
        <w:fldChar w:fldCharType="end"/>
      </w:r>
    </w:p>
    <w:p w14:paraId="15E58157" w14:textId="77777777" w:rsidR="0007334E" w:rsidRPr="00FB4709" w:rsidRDefault="0007334E" w:rsidP="0007334E">
      <w:pPr>
        <w:spacing w:after="0" w:line="240" w:lineRule="auto"/>
        <w:rPr>
          <w:rFonts w:ascii="Times New Roman" w:eastAsia="Times New Roman" w:hAnsi="Times New Roman"/>
          <w:sz w:val="18"/>
          <w:szCs w:val="18"/>
        </w:rPr>
      </w:pPr>
    </w:p>
    <w:p w14:paraId="209FB1C3" w14:textId="77777777" w:rsidR="0007334E" w:rsidRPr="00FB4709" w:rsidRDefault="0007334E" w:rsidP="0007334E">
      <w:pPr>
        <w:spacing w:after="0" w:line="240" w:lineRule="auto"/>
        <w:rPr>
          <w:rFonts w:ascii="Times New Roman" w:eastAsia="Times New Roman" w:hAnsi="Times New Roman"/>
          <w:sz w:val="18"/>
          <w:szCs w:val="18"/>
        </w:rPr>
      </w:pPr>
    </w:p>
    <w:p w14:paraId="2973406F" w14:textId="77777777" w:rsidR="0007334E" w:rsidRPr="00FB4709" w:rsidRDefault="0007334E" w:rsidP="0007334E">
      <w:pPr>
        <w:spacing w:after="0" w:line="240" w:lineRule="auto"/>
        <w:rPr>
          <w:rFonts w:ascii="Times New Roman" w:eastAsia="Times New Roman" w:hAnsi="Times New Roman"/>
          <w:sz w:val="18"/>
          <w:szCs w:val="18"/>
        </w:rPr>
      </w:pPr>
    </w:p>
    <w:p w14:paraId="457BBDD0" w14:textId="77777777" w:rsidR="0007334E" w:rsidRDefault="0007334E" w:rsidP="0007334E">
      <w:pPr>
        <w:spacing w:after="0" w:line="240" w:lineRule="auto"/>
        <w:rPr>
          <w:rFonts w:ascii="Times New Roman" w:eastAsia="Times New Roman" w:hAnsi="Times New Roman"/>
          <w:sz w:val="18"/>
          <w:szCs w:val="18"/>
        </w:rPr>
      </w:pPr>
    </w:p>
    <w:p w14:paraId="372DA616" w14:textId="77777777" w:rsidR="0007334E" w:rsidRPr="00FB4709" w:rsidRDefault="0007334E" w:rsidP="0007334E">
      <w:pPr>
        <w:spacing w:after="0" w:line="240" w:lineRule="auto"/>
        <w:rPr>
          <w:rFonts w:ascii="Times New Roman" w:eastAsia="Times New Roman" w:hAnsi="Times New Roman"/>
          <w:sz w:val="18"/>
          <w:szCs w:val="18"/>
        </w:rPr>
      </w:pPr>
    </w:p>
    <w:p w14:paraId="6D496571" w14:textId="77777777" w:rsidR="0007334E" w:rsidRPr="00FB4709" w:rsidRDefault="0007334E" w:rsidP="0007334E">
      <w:pPr>
        <w:spacing w:after="0" w:line="240" w:lineRule="auto"/>
        <w:rPr>
          <w:rFonts w:ascii="Times New Roman" w:eastAsia="Times New Roman" w:hAnsi="Times New Roman"/>
          <w:sz w:val="18"/>
          <w:szCs w:val="18"/>
        </w:rPr>
      </w:pPr>
    </w:p>
    <w:p w14:paraId="33C59CE2" w14:textId="77777777" w:rsidR="0007334E" w:rsidRPr="00FB4709" w:rsidRDefault="0007334E" w:rsidP="0007334E">
      <w:pPr>
        <w:spacing w:after="0" w:line="240" w:lineRule="auto"/>
        <w:rPr>
          <w:rFonts w:ascii="Times New Roman" w:eastAsia="Times New Roman" w:hAnsi="Times New Roman"/>
          <w:sz w:val="18"/>
          <w:szCs w:val="18"/>
        </w:rPr>
      </w:pPr>
    </w:p>
    <w:p w14:paraId="3F20551B" w14:textId="77777777" w:rsidR="0007334E" w:rsidRPr="00FB4709" w:rsidRDefault="0007334E" w:rsidP="0007334E">
      <w:pPr>
        <w:tabs>
          <w:tab w:val="left" w:pos="-1440"/>
        </w:tabs>
        <w:spacing w:after="0" w:line="240" w:lineRule="auto"/>
        <w:ind w:left="5760" w:hanging="5760"/>
        <w:rPr>
          <w:rFonts w:ascii="Times New Roman" w:eastAsia="Times New Roman" w:hAnsi="Times New Roman"/>
          <w:sz w:val="18"/>
          <w:szCs w:val="18"/>
        </w:rPr>
      </w:pPr>
      <w:r w:rsidRPr="00FB4709">
        <w:rPr>
          <w:rFonts w:ascii="Times New Roman" w:eastAsia="Times New Roman" w:hAnsi="Times New Roman"/>
          <w:sz w:val="18"/>
          <w:szCs w:val="18"/>
        </w:rPr>
        <w:t xml:space="preserve">Faculty Signature </w:t>
      </w:r>
      <w:r w:rsidRPr="00FB4709">
        <w:rPr>
          <w:rFonts w:ascii="Times New Roman" w:eastAsia="Times New Roman" w:hAnsi="Times New Roman"/>
          <w:sz w:val="18"/>
          <w:szCs w:val="18"/>
          <w:u w:val="single"/>
        </w:rPr>
        <w:t xml:space="preserve">                                                     </w:t>
      </w:r>
      <w:r w:rsidRPr="00FB4709">
        <w:rPr>
          <w:rFonts w:ascii="Times New Roman" w:eastAsia="Times New Roman" w:hAnsi="Times New Roman"/>
          <w:sz w:val="18"/>
          <w:szCs w:val="18"/>
        </w:rPr>
        <w:tab/>
        <w:t>Date _______________________</w:t>
      </w:r>
    </w:p>
    <w:p w14:paraId="566DBFD4" w14:textId="77777777" w:rsidR="0007334E" w:rsidRPr="00FB4709" w:rsidRDefault="0007334E" w:rsidP="0007334E">
      <w:pPr>
        <w:spacing w:after="0" w:line="240" w:lineRule="auto"/>
        <w:rPr>
          <w:rFonts w:ascii="Times New Roman" w:eastAsia="Times New Roman" w:hAnsi="Times New Roman"/>
          <w:sz w:val="18"/>
          <w:szCs w:val="18"/>
        </w:rPr>
      </w:pPr>
      <w:r w:rsidRPr="00FB4709">
        <w:rPr>
          <w:rFonts w:ascii="Times New Roman" w:eastAsia="Times New Roman" w:hAnsi="Times New Roman"/>
          <w:b/>
          <w:bCs/>
          <w:sz w:val="18"/>
          <w:szCs w:val="18"/>
          <w:u w:val="single"/>
        </w:rPr>
        <w:t xml:space="preserve">                                                                                                                                                                                   </w:t>
      </w:r>
    </w:p>
    <w:p w14:paraId="4B650BBF" w14:textId="77777777" w:rsidR="0007334E" w:rsidRPr="00FB4709" w:rsidRDefault="0007334E" w:rsidP="0007334E">
      <w:pPr>
        <w:spacing w:after="0" w:line="240" w:lineRule="auto"/>
        <w:rPr>
          <w:rFonts w:ascii="Times New Roman" w:eastAsia="Times New Roman" w:hAnsi="Times New Roman"/>
          <w:b/>
          <w:bCs/>
          <w:sz w:val="18"/>
          <w:szCs w:val="18"/>
        </w:rPr>
      </w:pPr>
      <w:r w:rsidRPr="00FB4709">
        <w:rPr>
          <w:rFonts w:ascii="Times New Roman" w:eastAsia="Times New Roman" w:hAnsi="Times New Roman"/>
          <w:b/>
          <w:bCs/>
          <w:sz w:val="18"/>
          <w:szCs w:val="18"/>
          <w:u w:val="single"/>
        </w:rPr>
        <w:t xml:space="preserve">                                                                                                                                                                                   </w:t>
      </w:r>
    </w:p>
    <w:p w14:paraId="7E806F28" w14:textId="77777777" w:rsidR="0007334E" w:rsidRPr="00FB4709" w:rsidRDefault="0007334E" w:rsidP="0007334E">
      <w:pPr>
        <w:spacing w:after="0" w:line="240" w:lineRule="auto"/>
        <w:rPr>
          <w:rFonts w:ascii="Times New Roman" w:eastAsia="Times New Roman" w:hAnsi="Times New Roman"/>
          <w:b/>
          <w:bCs/>
          <w:sz w:val="18"/>
          <w:szCs w:val="18"/>
        </w:rPr>
      </w:pPr>
      <w:r w:rsidRPr="00FB4709">
        <w:rPr>
          <w:rFonts w:ascii="Times New Roman" w:eastAsia="Times New Roman" w:hAnsi="Times New Roman"/>
          <w:b/>
          <w:bCs/>
          <w:sz w:val="18"/>
          <w:szCs w:val="18"/>
        </w:rPr>
        <w:t>EVALUATION #3:</w:t>
      </w:r>
    </w:p>
    <w:p w14:paraId="20354A65" w14:textId="77777777" w:rsidR="0007334E" w:rsidRPr="00FB4709" w:rsidRDefault="0007334E" w:rsidP="0007334E">
      <w:pPr>
        <w:spacing w:after="0" w:line="240" w:lineRule="auto"/>
        <w:rPr>
          <w:rFonts w:ascii="Times New Roman" w:eastAsia="Times New Roman" w:hAnsi="Times New Roman"/>
          <w:b/>
          <w:bCs/>
          <w:sz w:val="18"/>
          <w:szCs w:val="18"/>
        </w:rPr>
      </w:pPr>
    </w:p>
    <w:p w14:paraId="3773B7B8" w14:textId="77777777" w:rsidR="0007334E" w:rsidRPr="00FB4709" w:rsidRDefault="0007334E" w:rsidP="0007334E">
      <w:pPr>
        <w:spacing w:after="0" w:line="240" w:lineRule="auto"/>
        <w:rPr>
          <w:rFonts w:ascii="Times New Roman" w:eastAsia="Times New Roman" w:hAnsi="Times New Roman"/>
          <w:b/>
          <w:bCs/>
          <w:sz w:val="18"/>
          <w:szCs w:val="18"/>
        </w:rPr>
      </w:pPr>
      <w:r w:rsidRPr="00FB4709">
        <w:rPr>
          <w:rFonts w:ascii="Times New Roman" w:eastAsia="Times New Roman" w:hAnsi="Times New Roman"/>
          <w:b/>
          <w:bCs/>
          <w:sz w:val="18"/>
          <w:szCs w:val="18"/>
        </w:rPr>
        <w:fldChar w:fldCharType="begin">
          <w:ffData>
            <w:name w:val="Text7"/>
            <w:enabled/>
            <w:calcOnExit w:val="0"/>
            <w:textInput/>
          </w:ffData>
        </w:fldChar>
      </w:r>
      <w:r w:rsidRPr="00FB4709">
        <w:rPr>
          <w:rFonts w:ascii="Times New Roman" w:eastAsia="Times New Roman" w:hAnsi="Times New Roman"/>
          <w:b/>
          <w:bCs/>
          <w:sz w:val="18"/>
          <w:szCs w:val="18"/>
        </w:rPr>
        <w:instrText xml:space="preserve"> FORMTEXT </w:instrText>
      </w:r>
      <w:r w:rsidRPr="00FB4709">
        <w:rPr>
          <w:rFonts w:ascii="Times New Roman" w:eastAsia="Times New Roman" w:hAnsi="Times New Roman"/>
          <w:b/>
          <w:bCs/>
          <w:sz w:val="18"/>
          <w:szCs w:val="18"/>
        </w:rPr>
      </w:r>
      <w:r w:rsidRPr="00FB4709">
        <w:rPr>
          <w:rFonts w:ascii="Times New Roman" w:eastAsia="Times New Roman" w:hAnsi="Times New Roman"/>
          <w:b/>
          <w:bCs/>
          <w:sz w:val="18"/>
          <w:szCs w:val="18"/>
        </w:rPr>
        <w:fldChar w:fldCharType="separate"/>
      </w:r>
      <w:r w:rsidRPr="00FB4709">
        <w:rPr>
          <w:rFonts w:ascii="Cambria Math" w:eastAsia="Times New Roman" w:hAnsi="Cambria Math" w:cs="Cambria Math"/>
          <w:b/>
          <w:bCs/>
          <w:noProof/>
          <w:sz w:val="18"/>
          <w:szCs w:val="18"/>
        </w:rPr>
        <w:t> </w:t>
      </w:r>
      <w:r w:rsidRPr="00FB4709">
        <w:rPr>
          <w:rFonts w:ascii="Cambria Math" w:eastAsia="Times New Roman" w:hAnsi="Cambria Math" w:cs="Cambria Math"/>
          <w:b/>
          <w:bCs/>
          <w:noProof/>
          <w:sz w:val="18"/>
          <w:szCs w:val="18"/>
        </w:rPr>
        <w:t> </w:t>
      </w:r>
      <w:r w:rsidRPr="00FB4709">
        <w:rPr>
          <w:rFonts w:ascii="Cambria Math" w:eastAsia="Times New Roman" w:hAnsi="Cambria Math" w:cs="Cambria Math"/>
          <w:b/>
          <w:bCs/>
          <w:noProof/>
          <w:sz w:val="18"/>
          <w:szCs w:val="18"/>
        </w:rPr>
        <w:t> </w:t>
      </w:r>
      <w:r w:rsidRPr="00FB4709">
        <w:rPr>
          <w:rFonts w:ascii="Cambria Math" w:eastAsia="Times New Roman" w:hAnsi="Cambria Math" w:cs="Cambria Math"/>
          <w:b/>
          <w:bCs/>
          <w:noProof/>
          <w:sz w:val="18"/>
          <w:szCs w:val="18"/>
        </w:rPr>
        <w:t> </w:t>
      </w:r>
      <w:r w:rsidRPr="00FB4709">
        <w:rPr>
          <w:rFonts w:ascii="Cambria Math" w:eastAsia="Times New Roman" w:hAnsi="Cambria Math" w:cs="Cambria Math"/>
          <w:b/>
          <w:bCs/>
          <w:noProof/>
          <w:sz w:val="18"/>
          <w:szCs w:val="18"/>
        </w:rPr>
        <w:t> </w:t>
      </w:r>
      <w:r w:rsidRPr="00FB4709">
        <w:rPr>
          <w:rFonts w:ascii="Times New Roman" w:eastAsia="Times New Roman" w:hAnsi="Times New Roman"/>
          <w:b/>
          <w:bCs/>
          <w:sz w:val="18"/>
          <w:szCs w:val="18"/>
        </w:rPr>
        <w:fldChar w:fldCharType="end"/>
      </w:r>
    </w:p>
    <w:p w14:paraId="6D5BDC11" w14:textId="77777777" w:rsidR="0007334E" w:rsidRPr="00FB4709" w:rsidRDefault="0007334E" w:rsidP="0007334E">
      <w:pPr>
        <w:spacing w:after="0" w:line="240" w:lineRule="auto"/>
        <w:rPr>
          <w:rFonts w:ascii="Times New Roman" w:eastAsia="Times New Roman" w:hAnsi="Times New Roman"/>
          <w:b/>
          <w:bCs/>
          <w:sz w:val="18"/>
          <w:szCs w:val="18"/>
        </w:rPr>
      </w:pPr>
    </w:p>
    <w:p w14:paraId="78166A4A" w14:textId="77777777" w:rsidR="0007334E" w:rsidRDefault="0007334E" w:rsidP="0007334E">
      <w:pPr>
        <w:spacing w:after="0" w:line="240" w:lineRule="auto"/>
        <w:rPr>
          <w:rFonts w:ascii="Times New Roman" w:eastAsia="Times New Roman" w:hAnsi="Times New Roman"/>
          <w:b/>
          <w:bCs/>
          <w:sz w:val="18"/>
          <w:szCs w:val="18"/>
        </w:rPr>
      </w:pPr>
    </w:p>
    <w:p w14:paraId="0EF88B4D" w14:textId="77777777" w:rsidR="0007334E" w:rsidRPr="00FB4709" w:rsidRDefault="0007334E" w:rsidP="0007334E">
      <w:pPr>
        <w:spacing w:after="0" w:line="240" w:lineRule="auto"/>
        <w:rPr>
          <w:rFonts w:ascii="Times New Roman" w:eastAsia="Times New Roman" w:hAnsi="Times New Roman"/>
          <w:b/>
          <w:bCs/>
          <w:sz w:val="18"/>
          <w:szCs w:val="18"/>
        </w:rPr>
      </w:pPr>
    </w:p>
    <w:p w14:paraId="7004CA88" w14:textId="77777777" w:rsidR="0007334E" w:rsidRPr="00FB4709" w:rsidRDefault="0007334E" w:rsidP="0007334E">
      <w:pPr>
        <w:spacing w:after="0" w:line="240" w:lineRule="auto"/>
        <w:rPr>
          <w:rFonts w:ascii="Times New Roman" w:eastAsia="Times New Roman" w:hAnsi="Times New Roman"/>
          <w:b/>
          <w:bCs/>
          <w:sz w:val="18"/>
          <w:szCs w:val="18"/>
        </w:rPr>
      </w:pPr>
    </w:p>
    <w:p w14:paraId="02DAC124" w14:textId="77777777" w:rsidR="0007334E" w:rsidRPr="00FB4709" w:rsidRDefault="0007334E" w:rsidP="0007334E">
      <w:pPr>
        <w:spacing w:after="0" w:line="240" w:lineRule="auto"/>
        <w:rPr>
          <w:rFonts w:ascii="Times New Roman" w:eastAsia="Times New Roman" w:hAnsi="Times New Roman"/>
          <w:b/>
          <w:bCs/>
          <w:sz w:val="18"/>
          <w:szCs w:val="18"/>
        </w:rPr>
      </w:pPr>
    </w:p>
    <w:p w14:paraId="1D302D9D" w14:textId="77777777" w:rsidR="0007334E" w:rsidRPr="00FB4709" w:rsidRDefault="0007334E" w:rsidP="0007334E">
      <w:pPr>
        <w:tabs>
          <w:tab w:val="left" w:pos="-1440"/>
        </w:tabs>
        <w:spacing w:after="0" w:line="240" w:lineRule="auto"/>
        <w:ind w:left="5760" w:hanging="5760"/>
        <w:rPr>
          <w:rFonts w:ascii="Times New Roman" w:eastAsia="Times New Roman" w:hAnsi="Times New Roman"/>
          <w:sz w:val="18"/>
          <w:szCs w:val="18"/>
        </w:rPr>
      </w:pPr>
      <w:r w:rsidRPr="00FB4709">
        <w:rPr>
          <w:rFonts w:ascii="Times New Roman" w:eastAsia="Times New Roman" w:hAnsi="Times New Roman"/>
          <w:sz w:val="18"/>
          <w:szCs w:val="18"/>
        </w:rPr>
        <w:t xml:space="preserve">Faculty Signature </w:t>
      </w:r>
      <w:r w:rsidRPr="00FB4709">
        <w:rPr>
          <w:rFonts w:ascii="Times New Roman" w:eastAsia="Times New Roman" w:hAnsi="Times New Roman"/>
          <w:sz w:val="18"/>
          <w:szCs w:val="18"/>
          <w:u w:val="single"/>
        </w:rPr>
        <w:t xml:space="preserve">                                                     </w:t>
      </w:r>
      <w:r w:rsidRPr="00FB4709">
        <w:rPr>
          <w:rFonts w:ascii="Times New Roman" w:eastAsia="Times New Roman" w:hAnsi="Times New Roman"/>
          <w:sz w:val="18"/>
          <w:szCs w:val="18"/>
        </w:rPr>
        <w:tab/>
        <w:t>Date _______________________</w:t>
      </w:r>
    </w:p>
    <w:p w14:paraId="5C52A7F8" w14:textId="77777777" w:rsidR="0007334E" w:rsidRPr="00FB4709" w:rsidRDefault="0007334E" w:rsidP="0007334E">
      <w:pPr>
        <w:spacing w:after="0" w:line="240" w:lineRule="auto"/>
        <w:rPr>
          <w:rFonts w:ascii="Times New Roman" w:eastAsia="Times New Roman" w:hAnsi="Times New Roman"/>
          <w:sz w:val="18"/>
          <w:szCs w:val="18"/>
        </w:rPr>
      </w:pPr>
      <w:r w:rsidRPr="00FB4709">
        <w:rPr>
          <w:rFonts w:ascii="Times New Roman" w:eastAsia="Times New Roman" w:hAnsi="Times New Roman"/>
          <w:b/>
          <w:bCs/>
          <w:sz w:val="18"/>
          <w:szCs w:val="18"/>
          <w:u w:val="single"/>
        </w:rPr>
        <w:t xml:space="preserve">                                                                                                                                                                                   </w:t>
      </w:r>
    </w:p>
    <w:p w14:paraId="6A02ADF5" w14:textId="77777777" w:rsidR="0007334E" w:rsidRPr="00FB4709" w:rsidRDefault="0007334E" w:rsidP="0007334E">
      <w:pPr>
        <w:spacing w:after="0" w:line="240" w:lineRule="auto"/>
        <w:rPr>
          <w:rFonts w:ascii="Times New Roman" w:eastAsia="Times New Roman" w:hAnsi="Times New Roman"/>
          <w:sz w:val="18"/>
          <w:szCs w:val="18"/>
        </w:rPr>
      </w:pPr>
      <w:r w:rsidRPr="00FB4709">
        <w:rPr>
          <w:rFonts w:ascii="Times New Roman" w:eastAsia="Times New Roman" w:hAnsi="Times New Roman"/>
          <w:b/>
          <w:bCs/>
          <w:sz w:val="18"/>
          <w:szCs w:val="18"/>
          <w:u w:val="single"/>
        </w:rPr>
        <w:t xml:space="preserve">                                                                                                                                                                                   </w:t>
      </w:r>
    </w:p>
    <w:p w14:paraId="03D87A2E" w14:textId="77777777" w:rsidR="0007334E" w:rsidRPr="00FB4709" w:rsidRDefault="0007334E" w:rsidP="0007334E">
      <w:pPr>
        <w:spacing w:after="0" w:line="240" w:lineRule="auto"/>
        <w:rPr>
          <w:rFonts w:ascii="Times New Roman" w:eastAsia="Times New Roman" w:hAnsi="Times New Roman"/>
          <w:b/>
          <w:bCs/>
          <w:sz w:val="18"/>
          <w:szCs w:val="18"/>
        </w:rPr>
      </w:pPr>
      <w:r w:rsidRPr="00FB4709">
        <w:rPr>
          <w:rFonts w:ascii="Times New Roman" w:eastAsia="Times New Roman" w:hAnsi="Times New Roman"/>
          <w:b/>
          <w:bCs/>
          <w:sz w:val="18"/>
          <w:szCs w:val="18"/>
          <w:u w:val="single"/>
        </w:rPr>
        <w:t xml:space="preserve">                                                                                                                                                                                   </w:t>
      </w:r>
    </w:p>
    <w:p w14:paraId="22D3F8F3" w14:textId="77777777" w:rsidR="0007334E" w:rsidRPr="00FB4709" w:rsidRDefault="0007334E" w:rsidP="0007334E">
      <w:pPr>
        <w:spacing w:after="0" w:line="240" w:lineRule="auto"/>
        <w:rPr>
          <w:rFonts w:ascii="Times New Roman" w:eastAsia="Times New Roman" w:hAnsi="Times New Roman"/>
          <w:b/>
          <w:bCs/>
          <w:sz w:val="18"/>
          <w:szCs w:val="18"/>
        </w:rPr>
      </w:pPr>
      <w:r w:rsidRPr="00FB4709">
        <w:rPr>
          <w:rFonts w:ascii="Times New Roman" w:eastAsia="Times New Roman" w:hAnsi="Times New Roman"/>
          <w:b/>
          <w:bCs/>
          <w:sz w:val="18"/>
          <w:szCs w:val="18"/>
        </w:rPr>
        <w:t>EVALUATION #4:</w:t>
      </w:r>
    </w:p>
    <w:p w14:paraId="39024BA2" w14:textId="77777777" w:rsidR="0007334E" w:rsidRPr="00FB4709" w:rsidRDefault="0007334E" w:rsidP="0007334E">
      <w:pPr>
        <w:spacing w:after="0" w:line="240" w:lineRule="auto"/>
        <w:rPr>
          <w:rFonts w:ascii="Times New Roman" w:eastAsia="Times New Roman" w:hAnsi="Times New Roman"/>
          <w:b/>
          <w:bCs/>
          <w:sz w:val="18"/>
          <w:szCs w:val="18"/>
        </w:rPr>
      </w:pPr>
    </w:p>
    <w:p w14:paraId="281C5906" w14:textId="77777777" w:rsidR="0007334E" w:rsidRPr="00FB4709" w:rsidRDefault="0007334E" w:rsidP="0007334E">
      <w:pPr>
        <w:spacing w:after="0" w:line="240" w:lineRule="auto"/>
        <w:rPr>
          <w:rFonts w:ascii="Times New Roman" w:eastAsia="Times New Roman" w:hAnsi="Times New Roman"/>
          <w:b/>
          <w:bCs/>
          <w:sz w:val="18"/>
          <w:szCs w:val="18"/>
        </w:rPr>
      </w:pPr>
      <w:r w:rsidRPr="00FB4709">
        <w:rPr>
          <w:rFonts w:ascii="Times New Roman" w:eastAsia="Times New Roman" w:hAnsi="Times New Roman"/>
          <w:b/>
          <w:bCs/>
          <w:sz w:val="18"/>
          <w:szCs w:val="18"/>
        </w:rPr>
        <w:fldChar w:fldCharType="begin">
          <w:ffData>
            <w:name w:val="Text8"/>
            <w:enabled/>
            <w:calcOnExit w:val="0"/>
            <w:textInput/>
          </w:ffData>
        </w:fldChar>
      </w:r>
      <w:r w:rsidRPr="00FB4709">
        <w:rPr>
          <w:rFonts w:ascii="Times New Roman" w:eastAsia="Times New Roman" w:hAnsi="Times New Roman"/>
          <w:b/>
          <w:bCs/>
          <w:sz w:val="18"/>
          <w:szCs w:val="18"/>
        </w:rPr>
        <w:instrText xml:space="preserve"> FORMTEXT </w:instrText>
      </w:r>
      <w:r w:rsidRPr="00FB4709">
        <w:rPr>
          <w:rFonts w:ascii="Times New Roman" w:eastAsia="Times New Roman" w:hAnsi="Times New Roman"/>
          <w:b/>
          <w:bCs/>
          <w:sz w:val="18"/>
          <w:szCs w:val="18"/>
        </w:rPr>
      </w:r>
      <w:r w:rsidRPr="00FB4709">
        <w:rPr>
          <w:rFonts w:ascii="Times New Roman" w:eastAsia="Times New Roman" w:hAnsi="Times New Roman"/>
          <w:b/>
          <w:bCs/>
          <w:sz w:val="18"/>
          <w:szCs w:val="18"/>
        </w:rPr>
        <w:fldChar w:fldCharType="separate"/>
      </w:r>
      <w:r w:rsidRPr="00FB4709">
        <w:rPr>
          <w:rFonts w:ascii="Cambria Math" w:eastAsia="Times New Roman" w:hAnsi="Cambria Math" w:cs="Cambria Math"/>
          <w:b/>
          <w:bCs/>
          <w:noProof/>
          <w:sz w:val="18"/>
          <w:szCs w:val="18"/>
        </w:rPr>
        <w:t> </w:t>
      </w:r>
      <w:r w:rsidRPr="00FB4709">
        <w:rPr>
          <w:rFonts w:ascii="Cambria Math" w:eastAsia="Times New Roman" w:hAnsi="Cambria Math" w:cs="Cambria Math"/>
          <w:b/>
          <w:bCs/>
          <w:noProof/>
          <w:sz w:val="18"/>
          <w:szCs w:val="18"/>
        </w:rPr>
        <w:t> </w:t>
      </w:r>
      <w:r w:rsidRPr="00FB4709">
        <w:rPr>
          <w:rFonts w:ascii="Cambria Math" w:eastAsia="Times New Roman" w:hAnsi="Cambria Math" w:cs="Cambria Math"/>
          <w:b/>
          <w:bCs/>
          <w:noProof/>
          <w:sz w:val="18"/>
          <w:szCs w:val="18"/>
        </w:rPr>
        <w:t> </w:t>
      </w:r>
      <w:r w:rsidRPr="00FB4709">
        <w:rPr>
          <w:rFonts w:ascii="Cambria Math" w:eastAsia="Times New Roman" w:hAnsi="Cambria Math" w:cs="Cambria Math"/>
          <w:b/>
          <w:bCs/>
          <w:noProof/>
          <w:sz w:val="18"/>
          <w:szCs w:val="18"/>
        </w:rPr>
        <w:t> </w:t>
      </w:r>
      <w:r w:rsidRPr="00FB4709">
        <w:rPr>
          <w:rFonts w:ascii="Cambria Math" w:eastAsia="Times New Roman" w:hAnsi="Cambria Math" w:cs="Cambria Math"/>
          <w:b/>
          <w:bCs/>
          <w:noProof/>
          <w:sz w:val="18"/>
          <w:szCs w:val="18"/>
        </w:rPr>
        <w:t> </w:t>
      </w:r>
      <w:r w:rsidRPr="00FB4709">
        <w:rPr>
          <w:rFonts w:ascii="Times New Roman" w:eastAsia="Times New Roman" w:hAnsi="Times New Roman"/>
          <w:b/>
          <w:bCs/>
          <w:sz w:val="18"/>
          <w:szCs w:val="18"/>
        </w:rPr>
        <w:fldChar w:fldCharType="end"/>
      </w:r>
    </w:p>
    <w:p w14:paraId="6290067B" w14:textId="77777777" w:rsidR="0007334E" w:rsidRPr="00FB4709" w:rsidRDefault="0007334E" w:rsidP="0007334E">
      <w:pPr>
        <w:spacing w:after="0" w:line="240" w:lineRule="auto"/>
        <w:rPr>
          <w:rFonts w:ascii="Times New Roman" w:eastAsia="Times New Roman" w:hAnsi="Times New Roman"/>
          <w:b/>
          <w:bCs/>
          <w:sz w:val="18"/>
          <w:szCs w:val="18"/>
        </w:rPr>
      </w:pPr>
    </w:p>
    <w:p w14:paraId="4A558B94" w14:textId="77777777" w:rsidR="0007334E" w:rsidRDefault="0007334E" w:rsidP="0007334E">
      <w:pPr>
        <w:spacing w:after="0" w:line="240" w:lineRule="auto"/>
        <w:rPr>
          <w:rFonts w:ascii="Times New Roman" w:eastAsia="Times New Roman" w:hAnsi="Times New Roman"/>
          <w:b/>
          <w:bCs/>
          <w:sz w:val="18"/>
          <w:szCs w:val="18"/>
        </w:rPr>
      </w:pPr>
    </w:p>
    <w:p w14:paraId="4ED88003" w14:textId="77777777" w:rsidR="0007334E" w:rsidRPr="00FB4709" w:rsidRDefault="0007334E" w:rsidP="0007334E">
      <w:pPr>
        <w:spacing w:after="0" w:line="240" w:lineRule="auto"/>
        <w:rPr>
          <w:rFonts w:ascii="Times New Roman" w:eastAsia="Times New Roman" w:hAnsi="Times New Roman"/>
          <w:b/>
          <w:bCs/>
          <w:sz w:val="18"/>
          <w:szCs w:val="18"/>
        </w:rPr>
      </w:pPr>
    </w:p>
    <w:p w14:paraId="62B3C55C" w14:textId="77777777" w:rsidR="0007334E" w:rsidRPr="00FB4709" w:rsidRDefault="0007334E" w:rsidP="0007334E">
      <w:pPr>
        <w:spacing w:after="0" w:line="240" w:lineRule="auto"/>
        <w:rPr>
          <w:rFonts w:ascii="Times New Roman" w:eastAsia="Times New Roman" w:hAnsi="Times New Roman"/>
          <w:b/>
          <w:bCs/>
          <w:sz w:val="18"/>
          <w:szCs w:val="18"/>
        </w:rPr>
      </w:pPr>
    </w:p>
    <w:p w14:paraId="25A74532" w14:textId="77777777" w:rsidR="0007334E" w:rsidRPr="00FB4709" w:rsidRDefault="0007334E" w:rsidP="0007334E">
      <w:pPr>
        <w:spacing w:after="0" w:line="240" w:lineRule="auto"/>
        <w:rPr>
          <w:rFonts w:ascii="Times New Roman" w:eastAsia="Times New Roman" w:hAnsi="Times New Roman"/>
          <w:b/>
          <w:bCs/>
          <w:sz w:val="18"/>
          <w:szCs w:val="18"/>
        </w:rPr>
      </w:pPr>
    </w:p>
    <w:p w14:paraId="1D1662C9" w14:textId="77777777" w:rsidR="0007334E" w:rsidRPr="00FB4709" w:rsidRDefault="0007334E" w:rsidP="0007334E">
      <w:pPr>
        <w:spacing w:after="0" w:line="240" w:lineRule="auto"/>
        <w:rPr>
          <w:rFonts w:ascii="Times New Roman" w:eastAsia="Times New Roman" w:hAnsi="Times New Roman"/>
          <w:b/>
          <w:bCs/>
          <w:sz w:val="18"/>
          <w:szCs w:val="18"/>
        </w:rPr>
      </w:pPr>
    </w:p>
    <w:p w14:paraId="7ED887C4" w14:textId="77777777" w:rsidR="0007334E" w:rsidRPr="00FB4709" w:rsidRDefault="0007334E" w:rsidP="0007334E">
      <w:pPr>
        <w:spacing w:after="0" w:line="240" w:lineRule="auto"/>
        <w:rPr>
          <w:rFonts w:ascii="Times New Roman" w:eastAsia="Times New Roman" w:hAnsi="Times New Roman"/>
          <w:b/>
          <w:bCs/>
          <w:sz w:val="18"/>
          <w:szCs w:val="18"/>
        </w:rPr>
      </w:pPr>
    </w:p>
    <w:p w14:paraId="5338725B" w14:textId="5ECD9056" w:rsidR="006F2A07" w:rsidRPr="006F2A07" w:rsidRDefault="0007334E" w:rsidP="00105E8C">
      <w:pPr>
        <w:tabs>
          <w:tab w:val="left" w:pos="-1440"/>
        </w:tabs>
        <w:spacing w:after="0" w:line="240" w:lineRule="auto"/>
        <w:ind w:left="5760" w:hanging="5760"/>
        <w:rPr>
          <w:rFonts w:ascii="Times New Roman" w:eastAsia="Times New Roman" w:hAnsi="Times New Roman"/>
          <w:b/>
          <w:sz w:val="24"/>
          <w:szCs w:val="24"/>
        </w:rPr>
      </w:pPr>
      <w:r w:rsidRPr="00FB4709">
        <w:rPr>
          <w:rFonts w:ascii="Times New Roman" w:eastAsia="Times New Roman" w:hAnsi="Times New Roman"/>
          <w:sz w:val="18"/>
          <w:szCs w:val="18"/>
        </w:rPr>
        <w:t xml:space="preserve">Faculty Signature </w:t>
      </w:r>
      <w:r w:rsidRPr="00FB4709">
        <w:rPr>
          <w:rFonts w:ascii="Times New Roman" w:eastAsia="Times New Roman" w:hAnsi="Times New Roman"/>
          <w:sz w:val="18"/>
          <w:szCs w:val="18"/>
          <w:u w:val="single"/>
        </w:rPr>
        <w:t xml:space="preserve">                                                     </w:t>
      </w:r>
      <w:r w:rsidRPr="00FB4709">
        <w:rPr>
          <w:rFonts w:ascii="Times New Roman" w:eastAsia="Times New Roman" w:hAnsi="Times New Roman"/>
          <w:sz w:val="18"/>
          <w:szCs w:val="18"/>
        </w:rPr>
        <w:tab/>
        <w:t>Date _______________________</w:t>
      </w:r>
      <w:r w:rsidRPr="00FB4709">
        <w:rPr>
          <w:rFonts w:ascii="Times New Roman" w:eastAsia="Times New Roman" w:hAnsi="Times New Roman"/>
          <w:b/>
          <w:bCs/>
          <w:sz w:val="18"/>
          <w:szCs w:val="18"/>
          <w:u w:val="single"/>
        </w:rPr>
        <w:t xml:space="preserve"> </w:t>
      </w:r>
    </w:p>
    <w:sectPr w:rsidR="006F2A07" w:rsidRPr="006F2A07" w:rsidSect="00A80D4A">
      <w:pgSz w:w="12240" w:h="15840" w:code="1"/>
      <w:pgMar w:top="1440" w:right="360" w:bottom="72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350BA" w14:textId="77777777" w:rsidR="00F94F47" w:rsidRDefault="00F94F47" w:rsidP="009D1A84">
      <w:pPr>
        <w:spacing w:after="0" w:line="240" w:lineRule="auto"/>
      </w:pPr>
      <w:r>
        <w:separator/>
      </w:r>
    </w:p>
  </w:endnote>
  <w:endnote w:type="continuationSeparator" w:id="0">
    <w:p w14:paraId="170F54A1" w14:textId="77777777" w:rsidR="00F94F47" w:rsidRDefault="00F94F47" w:rsidP="009D1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80391"/>
      <w:docPartObj>
        <w:docPartGallery w:val="Page Numbers (Bottom of Page)"/>
        <w:docPartUnique/>
      </w:docPartObj>
    </w:sdtPr>
    <w:sdtEndPr/>
    <w:sdtContent>
      <w:p w14:paraId="6151880B" w14:textId="6DA31722" w:rsidR="00DD6BBF" w:rsidRDefault="00DD6BBF">
        <w:pPr>
          <w:pStyle w:val="Footer"/>
          <w:jc w:val="center"/>
        </w:pPr>
        <w:r>
          <w:fldChar w:fldCharType="begin"/>
        </w:r>
        <w:r>
          <w:instrText xml:space="preserve"> PAGE   \* MERGEFORMAT </w:instrText>
        </w:r>
        <w:r>
          <w:fldChar w:fldCharType="separate"/>
        </w:r>
        <w:r w:rsidR="002B064E">
          <w:rPr>
            <w:noProof/>
          </w:rPr>
          <w:t>2</w:t>
        </w:r>
        <w:r>
          <w:rPr>
            <w:noProof/>
          </w:rPr>
          <w:fldChar w:fldCharType="end"/>
        </w:r>
      </w:p>
    </w:sdtContent>
  </w:sdt>
  <w:p w14:paraId="0FDCFB52" w14:textId="77777777" w:rsidR="00DD6BBF" w:rsidRDefault="00DD6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D1D79" w14:textId="77777777" w:rsidR="00DD6BBF" w:rsidRDefault="00DD6BBF" w:rsidP="00960F25">
    <w:pPr>
      <w:pStyle w:val="Footer"/>
      <w:framePr w:wrap="around" w:vAnchor="text" w:hAnchor="margin" w:xAlign="center" w:y="1"/>
      <w:rPr>
        <w:rStyle w:val="PageNumber"/>
        <w:rFonts w:ascii="Calibri" w:eastAsia="Calibri" w:hAnsi="Calibri"/>
        <w:sz w:val="22"/>
        <w:szCs w:val="22"/>
      </w:rPr>
    </w:pPr>
    <w:r>
      <w:rPr>
        <w:rStyle w:val="PageNumber"/>
      </w:rPr>
      <w:fldChar w:fldCharType="begin"/>
    </w:r>
    <w:r>
      <w:rPr>
        <w:rStyle w:val="PageNumber"/>
      </w:rPr>
      <w:instrText xml:space="preserve">PAGE  </w:instrText>
    </w:r>
    <w:r>
      <w:rPr>
        <w:rStyle w:val="PageNumber"/>
      </w:rPr>
      <w:fldChar w:fldCharType="end"/>
    </w:r>
  </w:p>
  <w:p w14:paraId="31806780" w14:textId="77777777" w:rsidR="00DD6BBF" w:rsidRDefault="00DD6B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FB1CC" w14:textId="03D2BDE8" w:rsidR="00DD6BBF" w:rsidRDefault="00DD6BBF" w:rsidP="00960F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5ADC">
      <w:rPr>
        <w:rStyle w:val="PageNumber"/>
        <w:noProof/>
      </w:rPr>
      <w:t>43</w:t>
    </w:r>
    <w:r>
      <w:rPr>
        <w:rStyle w:val="PageNumber"/>
      </w:rPr>
      <w:fldChar w:fldCharType="end"/>
    </w:r>
  </w:p>
  <w:p w14:paraId="3004B44E" w14:textId="74C07B7A" w:rsidR="00DD6BBF" w:rsidRPr="00337A7B" w:rsidRDefault="00DD6BBF" w:rsidP="0099077A">
    <w:pPr>
      <w:pStyle w:val="Footer"/>
      <w:tabs>
        <w:tab w:val="clear" w:pos="4320"/>
        <w:tab w:val="clear" w:pos="8640"/>
        <w:tab w:val="left" w:pos="7410"/>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48573" w14:textId="77777777" w:rsidR="00DD6BBF" w:rsidRDefault="00DD6BBF" w:rsidP="00960F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7E9043C5" w14:textId="77777777" w:rsidR="00DD6BBF" w:rsidRDefault="00DD6BB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482419"/>
      <w:docPartObj>
        <w:docPartGallery w:val="Page Numbers (Bottom of Page)"/>
        <w:docPartUnique/>
      </w:docPartObj>
    </w:sdtPr>
    <w:sdtEndPr>
      <w:rPr>
        <w:noProof/>
      </w:rPr>
    </w:sdtEndPr>
    <w:sdtContent>
      <w:p w14:paraId="0D80BC5C" w14:textId="40E1D7BE" w:rsidR="00DD6BBF" w:rsidRDefault="00DD6BBF">
        <w:pPr>
          <w:pStyle w:val="Footer"/>
          <w:jc w:val="center"/>
        </w:pPr>
        <w:r>
          <w:fldChar w:fldCharType="begin"/>
        </w:r>
        <w:r>
          <w:instrText xml:space="preserve"> PAGE   \* MERGEFORMAT </w:instrText>
        </w:r>
        <w:r>
          <w:fldChar w:fldCharType="separate"/>
        </w:r>
        <w:r w:rsidR="00CD5ADC">
          <w:rPr>
            <w:noProof/>
          </w:rPr>
          <w:t>49</w:t>
        </w:r>
        <w:r>
          <w:rPr>
            <w:noProof/>
          </w:rPr>
          <w:fldChar w:fldCharType="end"/>
        </w:r>
      </w:p>
    </w:sdtContent>
  </w:sdt>
  <w:p w14:paraId="103C36FC" w14:textId="4AA3DBB8" w:rsidR="00DD6BBF" w:rsidRDefault="00DD6BBF" w:rsidP="00BB12EA">
    <w:pPr>
      <w:pStyle w:val="Footer"/>
      <w:tabs>
        <w:tab w:val="left" w:pos="1545"/>
        <w:tab w:val="left" w:pos="2175"/>
        <w:tab w:val="left" w:pos="2400"/>
        <w:tab w:val="left" w:pos="3975"/>
        <w:tab w:val="left" w:pos="4200"/>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F35F5" w14:textId="77777777" w:rsidR="00F94F47" w:rsidRDefault="00F94F47" w:rsidP="009D1A84">
      <w:pPr>
        <w:spacing w:after="0" w:line="240" w:lineRule="auto"/>
      </w:pPr>
      <w:r>
        <w:separator/>
      </w:r>
    </w:p>
  </w:footnote>
  <w:footnote w:type="continuationSeparator" w:id="0">
    <w:p w14:paraId="1CD0742A" w14:textId="77777777" w:rsidR="00F94F47" w:rsidRDefault="00F94F47" w:rsidP="009D1A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7F65A" w14:textId="77777777" w:rsidR="00DD6BBF" w:rsidRDefault="00DD6BBF" w:rsidP="00C44131">
    <w:pPr>
      <w:pStyle w:val="Header"/>
      <w:framePr w:wrap="around" w:vAnchor="text" w:hAnchor="margin" w:xAlign="right" w:y="1"/>
      <w:rPr>
        <w:rStyle w:val="PageNumber"/>
        <w:rFonts w:ascii="Calibri" w:eastAsia="Calibri" w:hAnsi="Calibri"/>
        <w:szCs w:val="22"/>
      </w:rPr>
    </w:pPr>
    <w:r>
      <w:rPr>
        <w:rStyle w:val="PageNumber"/>
      </w:rPr>
      <w:fldChar w:fldCharType="begin"/>
    </w:r>
    <w:r>
      <w:rPr>
        <w:rStyle w:val="PageNumber"/>
      </w:rPr>
      <w:instrText xml:space="preserve">PAGE  </w:instrText>
    </w:r>
    <w:r>
      <w:rPr>
        <w:rStyle w:val="PageNumber"/>
      </w:rPr>
      <w:fldChar w:fldCharType="end"/>
    </w:r>
  </w:p>
  <w:p w14:paraId="16A2A673" w14:textId="77777777" w:rsidR="00DD6BBF" w:rsidRDefault="00DD6BBF" w:rsidP="00C4413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EADFF" w14:textId="77777777" w:rsidR="00DD6BBF" w:rsidRDefault="00DD6BBF" w:rsidP="00C44131">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99BE2" w14:textId="77777777" w:rsidR="00DD6BBF" w:rsidRDefault="00DD6BBF" w:rsidP="00C441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BE35B2" w14:textId="77777777" w:rsidR="00DD6BBF" w:rsidRDefault="00DD6BBF" w:rsidP="00C44131">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BE8BD" w14:textId="77777777" w:rsidR="00DD6BBF" w:rsidRDefault="00DD6BBF" w:rsidP="00C44131">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4A5"/>
    <w:multiLevelType w:val="hybridMultilevel"/>
    <w:tmpl w:val="2AEE7276"/>
    <w:lvl w:ilvl="0" w:tplc="9E327A3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3631123"/>
    <w:multiLevelType w:val="hybridMultilevel"/>
    <w:tmpl w:val="50E4BF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476F9E"/>
    <w:multiLevelType w:val="multilevel"/>
    <w:tmpl w:val="F97C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E93DA1"/>
    <w:multiLevelType w:val="hybridMultilevel"/>
    <w:tmpl w:val="377873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FF5BBF"/>
    <w:multiLevelType w:val="hybridMultilevel"/>
    <w:tmpl w:val="591ABC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AD824B8"/>
    <w:multiLevelType w:val="hybridMultilevel"/>
    <w:tmpl w:val="A9B40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430269"/>
    <w:multiLevelType w:val="hybridMultilevel"/>
    <w:tmpl w:val="2F6A611C"/>
    <w:lvl w:ilvl="0" w:tplc="2ECE2420">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0FA9787B"/>
    <w:multiLevelType w:val="hybridMultilevel"/>
    <w:tmpl w:val="5352E0AA"/>
    <w:lvl w:ilvl="0" w:tplc="1A6847D0">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104C5669"/>
    <w:multiLevelType w:val="multilevel"/>
    <w:tmpl w:val="F97C8E6C"/>
    <w:lvl w:ilvl="0">
      <w:start w:val="1"/>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tentative="1">
      <w:start w:val="1"/>
      <w:numFmt w:val="decimal"/>
      <w:lvlText w:val="%5."/>
      <w:lvlJc w:val="left"/>
      <w:pPr>
        <w:tabs>
          <w:tab w:val="num" w:pos="4680"/>
        </w:tabs>
        <w:ind w:left="4680" w:hanging="360"/>
      </w:pPr>
      <w:rPr>
        <w:rFonts w:hint="default"/>
      </w:rPr>
    </w:lvl>
    <w:lvl w:ilvl="5" w:tentative="1">
      <w:start w:val="1"/>
      <w:numFmt w:val="decimal"/>
      <w:lvlText w:val="%6."/>
      <w:lvlJc w:val="left"/>
      <w:pPr>
        <w:tabs>
          <w:tab w:val="num" w:pos="5400"/>
        </w:tabs>
        <w:ind w:left="5400" w:hanging="360"/>
      </w:pPr>
      <w:rPr>
        <w:rFonts w:hint="default"/>
      </w:rPr>
    </w:lvl>
    <w:lvl w:ilvl="6" w:tentative="1">
      <w:start w:val="1"/>
      <w:numFmt w:val="decimal"/>
      <w:lvlText w:val="%7."/>
      <w:lvlJc w:val="left"/>
      <w:pPr>
        <w:tabs>
          <w:tab w:val="num" w:pos="6120"/>
        </w:tabs>
        <w:ind w:left="6120" w:hanging="360"/>
      </w:pPr>
      <w:rPr>
        <w:rFonts w:hint="default"/>
      </w:rPr>
    </w:lvl>
    <w:lvl w:ilvl="7" w:tentative="1">
      <w:start w:val="1"/>
      <w:numFmt w:val="decimal"/>
      <w:lvlText w:val="%8."/>
      <w:lvlJc w:val="left"/>
      <w:pPr>
        <w:tabs>
          <w:tab w:val="num" w:pos="6840"/>
        </w:tabs>
        <w:ind w:left="6840" w:hanging="360"/>
      </w:pPr>
      <w:rPr>
        <w:rFonts w:hint="default"/>
      </w:rPr>
    </w:lvl>
    <w:lvl w:ilvl="8" w:tentative="1">
      <w:start w:val="1"/>
      <w:numFmt w:val="decimal"/>
      <w:lvlText w:val="%9."/>
      <w:lvlJc w:val="left"/>
      <w:pPr>
        <w:tabs>
          <w:tab w:val="num" w:pos="7560"/>
        </w:tabs>
        <w:ind w:left="7560" w:hanging="360"/>
      </w:pPr>
      <w:rPr>
        <w:rFonts w:hint="default"/>
      </w:rPr>
    </w:lvl>
  </w:abstractNum>
  <w:abstractNum w:abstractNumId="9" w15:restartNumberingAfterBreak="0">
    <w:nsid w:val="10815E3B"/>
    <w:multiLevelType w:val="hybridMultilevel"/>
    <w:tmpl w:val="8E76A5EE"/>
    <w:lvl w:ilvl="0" w:tplc="0409000F">
      <w:start w:val="1"/>
      <w:numFmt w:val="decimal"/>
      <w:lvlText w:val="%1."/>
      <w:lvlJc w:val="left"/>
      <w:pPr>
        <w:tabs>
          <w:tab w:val="num" w:pos="1080"/>
        </w:tabs>
        <w:ind w:left="1080" w:hanging="360"/>
      </w:p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8372730"/>
    <w:multiLevelType w:val="multilevel"/>
    <w:tmpl w:val="12024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9B3585"/>
    <w:multiLevelType w:val="hybridMultilevel"/>
    <w:tmpl w:val="E9B0B7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8BC0F64"/>
    <w:multiLevelType w:val="hybridMultilevel"/>
    <w:tmpl w:val="2ACE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A721DB"/>
    <w:multiLevelType w:val="hybridMultilevel"/>
    <w:tmpl w:val="0FBC0EE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ED87AB5"/>
    <w:multiLevelType w:val="hybridMultilevel"/>
    <w:tmpl w:val="8CD65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C86CF3"/>
    <w:multiLevelType w:val="hybridMultilevel"/>
    <w:tmpl w:val="1CF6513E"/>
    <w:lvl w:ilvl="0" w:tplc="FDC282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272DC0"/>
    <w:multiLevelType w:val="hybridMultilevel"/>
    <w:tmpl w:val="EA8ED0A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AA6E40"/>
    <w:multiLevelType w:val="hybridMultilevel"/>
    <w:tmpl w:val="BD8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1A218C"/>
    <w:multiLevelType w:val="hybridMultilevel"/>
    <w:tmpl w:val="7E04D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86C779E"/>
    <w:multiLevelType w:val="multilevel"/>
    <w:tmpl w:val="8FBA5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AE0000"/>
    <w:multiLevelType w:val="hybridMultilevel"/>
    <w:tmpl w:val="719C06D6"/>
    <w:lvl w:ilvl="0" w:tplc="66A8BA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0234E2"/>
    <w:multiLevelType w:val="multilevel"/>
    <w:tmpl w:val="0490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565043"/>
    <w:multiLevelType w:val="multilevel"/>
    <w:tmpl w:val="2F542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1D134A"/>
    <w:multiLevelType w:val="hybridMultilevel"/>
    <w:tmpl w:val="43ACA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F7136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2FA04E9F"/>
    <w:multiLevelType w:val="hybridMultilevel"/>
    <w:tmpl w:val="CE10EA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30E87353"/>
    <w:multiLevelType w:val="hybridMultilevel"/>
    <w:tmpl w:val="0C72E5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1E67722"/>
    <w:multiLevelType w:val="hybridMultilevel"/>
    <w:tmpl w:val="C7EAD964"/>
    <w:lvl w:ilvl="0" w:tplc="B4F0085A">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8" w15:restartNumberingAfterBreak="0">
    <w:nsid w:val="32D67EAB"/>
    <w:multiLevelType w:val="hybridMultilevel"/>
    <w:tmpl w:val="8F40EB6E"/>
    <w:lvl w:ilvl="0" w:tplc="562ADC4A">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9" w15:restartNumberingAfterBreak="0">
    <w:nsid w:val="3ABA2666"/>
    <w:multiLevelType w:val="hybridMultilevel"/>
    <w:tmpl w:val="94145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B502616"/>
    <w:multiLevelType w:val="hybridMultilevel"/>
    <w:tmpl w:val="AECEB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8B7B43"/>
    <w:multiLevelType w:val="hybridMultilevel"/>
    <w:tmpl w:val="2D7409AC"/>
    <w:lvl w:ilvl="0" w:tplc="BCC083B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3DAF2E79"/>
    <w:multiLevelType w:val="hybridMultilevel"/>
    <w:tmpl w:val="9BB8582A"/>
    <w:lvl w:ilvl="0" w:tplc="23AC03CA">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3" w15:restartNumberingAfterBreak="0">
    <w:nsid w:val="3EBC76AD"/>
    <w:multiLevelType w:val="hybridMultilevel"/>
    <w:tmpl w:val="40BE2606"/>
    <w:lvl w:ilvl="0" w:tplc="29B097B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4" w15:restartNumberingAfterBreak="0">
    <w:nsid w:val="3EC96142"/>
    <w:multiLevelType w:val="multilevel"/>
    <w:tmpl w:val="F97C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6DA6626"/>
    <w:multiLevelType w:val="hybridMultilevel"/>
    <w:tmpl w:val="A2307CB0"/>
    <w:lvl w:ilvl="0" w:tplc="04090003">
      <w:start w:val="1"/>
      <w:numFmt w:val="bullet"/>
      <w:lvlText w:val="o"/>
      <w:lvlJc w:val="left"/>
      <w:pPr>
        <w:tabs>
          <w:tab w:val="num" w:pos="1800"/>
        </w:tabs>
        <w:ind w:left="1800" w:hanging="360"/>
      </w:pPr>
      <w:rPr>
        <w:rFonts w:ascii="Courier New" w:hAnsi="Courier New" w:cs="Symbo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15:restartNumberingAfterBreak="0">
    <w:nsid w:val="46F434EE"/>
    <w:multiLevelType w:val="hybridMultilevel"/>
    <w:tmpl w:val="6A6AF156"/>
    <w:lvl w:ilvl="0" w:tplc="B05C4E08">
      <w:start w:val="1"/>
      <w:numFmt w:val="lowerLetter"/>
      <w:lvlText w:val="%1."/>
      <w:lvlJc w:val="left"/>
      <w:pPr>
        <w:tabs>
          <w:tab w:val="num" w:pos="1080"/>
        </w:tabs>
        <w:ind w:left="1080" w:hanging="360"/>
      </w:pPr>
      <w:rPr>
        <w:rFonts w:hint="default"/>
      </w:rPr>
    </w:lvl>
    <w:lvl w:ilvl="1" w:tplc="2CA8A76C">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4AE45FC9"/>
    <w:multiLevelType w:val="hybridMultilevel"/>
    <w:tmpl w:val="D5DCD0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4D5E5479"/>
    <w:multiLevelType w:val="hybridMultilevel"/>
    <w:tmpl w:val="D8B41FA8"/>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51766F4E"/>
    <w:multiLevelType w:val="hybridMultilevel"/>
    <w:tmpl w:val="4C466C48"/>
    <w:lvl w:ilvl="0" w:tplc="23721CD4">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0" w15:restartNumberingAfterBreak="0">
    <w:nsid w:val="569B4691"/>
    <w:multiLevelType w:val="hybridMultilevel"/>
    <w:tmpl w:val="D4042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2759CA"/>
    <w:multiLevelType w:val="singleLevel"/>
    <w:tmpl w:val="D0D6260A"/>
    <w:lvl w:ilvl="0">
      <w:start w:val="1"/>
      <w:numFmt w:val="decimal"/>
      <w:lvlText w:val="%1."/>
      <w:lvlJc w:val="left"/>
      <w:pPr>
        <w:tabs>
          <w:tab w:val="num" w:pos="360"/>
        </w:tabs>
        <w:ind w:left="360" w:hanging="360"/>
      </w:pPr>
      <w:rPr>
        <w:rFonts w:hint="default"/>
      </w:rPr>
    </w:lvl>
  </w:abstractNum>
  <w:abstractNum w:abstractNumId="42" w15:restartNumberingAfterBreak="0">
    <w:nsid w:val="5D8867AD"/>
    <w:multiLevelType w:val="hybridMultilevel"/>
    <w:tmpl w:val="2C2AA8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0710F09"/>
    <w:multiLevelType w:val="hybridMultilevel"/>
    <w:tmpl w:val="99F86E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34A6A99"/>
    <w:multiLevelType w:val="hybridMultilevel"/>
    <w:tmpl w:val="583415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B714D6"/>
    <w:multiLevelType w:val="hybridMultilevel"/>
    <w:tmpl w:val="327C20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622610E"/>
    <w:multiLevelType w:val="hybridMultilevel"/>
    <w:tmpl w:val="C8B2FE6A"/>
    <w:lvl w:ilvl="0" w:tplc="585C4D1E">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7" w15:restartNumberingAfterBreak="0">
    <w:nsid w:val="696E6C42"/>
    <w:multiLevelType w:val="hybridMultilevel"/>
    <w:tmpl w:val="75301618"/>
    <w:lvl w:ilvl="0" w:tplc="182A85FC">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8" w15:restartNumberingAfterBreak="0">
    <w:nsid w:val="6D70391A"/>
    <w:multiLevelType w:val="hybridMultilevel"/>
    <w:tmpl w:val="9DFC69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6E9F13F1"/>
    <w:multiLevelType w:val="hybridMultilevel"/>
    <w:tmpl w:val="6240BA1E"/>
    <w:lvl w:ilvl="0" w:tplc="B8BA26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A056E1F"/>
    <w:multiLevelType w:val="hybridMultilevel"/>
    <w:tmpl w:val="E3A83E8C"/>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22"/>
  </w:num>
  <w:num w:numId="3">
    <w:abstractNumId w:val="21"/>
  </w:num>
  <w:num w:numId="4">
    <w:abstractNumId w:val="23"/>
  </w:num>
  <w:num w:numId="5">
    <w:abstractNumId w:val="6"/>
  </w:num>
  <w:num w:numId="6">
    <w:abstractNumId w:val="36"/>
  </w:num>
  <w:num w:numId="7">
    <w:abstractNumId w:val="13"/>
  </w:num>
  <w:num w:numId="8">
    <w:abstractNumId w:val="40"/>
  </w:num>
  <w:num w:numId="9">
    <w:abstractNumId w:val="9"/>
  </w:num>
  <w:num w:numId="10">
    <w:abstractNumId w:val="3"/>
  </w:num>
  <w:num w:numId="11">
    <w:abstractNumId w:val="41"/>
  </w:num>
  <w:num w:numId="12">
    <w:abstractNumId w:val="24"/>
  </w:num>
  <w:num w:numId="13">
    <w:abstractNumId w:val="38"/>
  </w:num>
  <w:num w:numId="14">
    <w:abstractNumId w:val="50"/>
  </w:num>
  <w:num w:numId="15">
    <w:abstractNumId w:val="35"/>
  </w:num>
  <w:num w:numId="16">
    <w:abstractNumId w:val="17"/>
  </w:num>
  <w:num w:numId="17">
    <w:abstractNumId w:val="44"/>
  </w:num>
  <w:num w:numId="18">
    <w:abstractNumId w:val="30"/>
  </w:num>
  <w:num w:numId="19">
    <w:abstractNumId w:val="42"/>
  </w:num>
  <w:num w:numId="20">
    <w:abstractNumId w:val="25"/>
  </w:num>
  <w:num w:numId="21">
    <w:abstractNumId w:val="43"/>
  </w:num>
  <w:num w:numId="22">
    <w:abstractNumId w:val="11"/>
  </w:num>
  <w:num w:numId="23">
    <w:abstractNumId w:val="45"/>
  </w:num>
  <w:num w:numId="24">
    <w:abstractNumId w:val="37"/>
  </w:num>
  <w:num w:numId="25">
    <w:abstractNumId w:val="26"/>
  </w:num>
  <w:num w:numId="26">
    <w:abstractNumId w:val="48"/>
  </w:num>
  <w:num w:numId="27">
    <w:abstractNumId w:val="4"/>
  </w:num>
  <w:num w:numId="28">
    <w:abstractNumId w:val="19"/>
  </w:num>
  <w:num w:numId="29">
    <w:abstractNumId w:val="46"/>
  </w:num>
  <w:num w:numId="30">
    <w:abstractNumId w:val="28"/>
  </w:num>
  <w:num w:numId="31">
    <w:abstractNumId w:val="27"/>
  </w:num>
  <w:num w:numId="32">
    <w:abstractNumId w:val="32"/>
  </w:num>
  <w:num w:numId="33">
    <w:abstractNumId w:val="47"/>
  </w:num>
  <w:num w:numId="34">
    <w:abstractNumId w:val="0"/>
  </w:num>
  <w:num w:numId="35">
    <w:abstractNumId w:val="39"/>
  </w:num>
  <w:num w:numId="36">
    <w:abstractNumId w:val="33"/>
  </w:num>
  <w:num w:numId="37">
    <w:abstractNumId w:val="7"/>
  </w:num>
  <w:num w:numId="38">
    <w:abstractNumId w:val="20"/>
  </w:num>
  <w:num w:numId="39">
    <w:abstractNumId w:val="1"/>
  </w:num>
  <w:num w:numId="40">
    <w:abstractNumId w:val="18"/>
  </w:num>
  <w:num w:numId="41">
    <w:abstractNumId w:val="29"/>
  </w:num>
  <w:num w:numId="42">
    <w:abstractNumId w:val="14"/>
  </w:num>
  <w:num w:numId="43">
    <w:abstractNumId w:val="5"/>
  </w:num>
  <w:num w:numId="44">
    <w:abstractNumId w:val="16"/>
  </w:num>
  <w:num w:numId="45">
    <w:abstractNumId w:val="31"/>
  </w:num>
  <w:num w:numId="46">
    <w:abstractNumId w:val="34"/>
  </w:num>
  <w:num w:numId="47">
    <w:abstractNumId w:val="2"/>
  </w:num>
  <w:num w:numId="48">
    <w:abstractNumId w:val="8"/>
  </w:num>
  <w:num w:numId="49">
    <w:abstractNumId w:val="12"/>
  </w:num>
  <w:num w:numId="50">
    <w:abstractNumId w:val="15"/>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35"/>
    <w:rsid w:val="0002142C"/>
    <w:rsid w:val="00027449"/>
    <w:rsid w:val="000441AB"/>
    <w:rsid w:val="0006063E"/>
    <w:rsid w:val="000620BA"/>
    <w:rsid w:val="00070384"/>
    <w:rsid w:val="0007334E"/>
    <w:rsid w:val="00090FE5"/>
    <w:rsid w:val="00094322"/>
    <w:rsid w:val="0009549B"/>
    <w:rsid w:val="0009660D"/>
    <w:rsid w:val="000A5EDC"/>
    <w:rsid w:val="000B0E0A"/>
    <w:rsid w:val="000D54A4"/>
    <w:rsid w:val="000D54BB"/>
    <w:rsid w:val="000E1BD1"/>
    <w:rsid w:val="000F4036"/>
    <w:rsid w:val="000F62EE"/>
    <w:rsid w:val="000F70A3"/>
    <w:rsid w:val="00105E8C"/>
    <w:rsid w:val="0010684F"/>
    <w:rsid w:val="001109A2"/>
    <w:rsid w:val="00112ED9"/>
    <w:rsid w:val="001170BE"/>
    <w:rsid w:val="00121E95"/>
    <w:rsid w:val="00136D93"/>
    <w:rsid w:val="00142AE2"/>
    <w:rsid w:val="00144656"/>
    <w:rsid w:val="00145F3D"/>
    <w:rsid w:val="001472F0"/>
    <w:rsid w:val="0015139E"/>
    <w:rsid w:val="00151E0E"/>
    <w:rsid w:val="00152834"/>
    <w:rsid w:val="00155B9D"/>
    <w:rsid w:val="00156B4D"/>
    <w:rsid w:val="001624E3"/>
    <w:rsid w:val="001945F0"/>
    <w:rsid w:val="00196DBF"/>
    <w:rsid w:val="001970F2"/>
    <w:rsid w:val="001A3BF3"/>
    <w:rsid w:val="001A4CA5"/>
    <w:rsid w:val="001B6EE9"/>
    <w:rsid w:val="001C2B18"/>
    <w:rsid w:val="001C59E9"/>
    <w:rsid w:val="001D1853"/>
    <w:rsid w:val="001D4306"/>
    <w:rsid w:val="001E1E98"/>
    <w:rsid w:val="001E7DBB"/>
    <w:rsid w:val="001F0B50"/>
    <w:rsid w:val="001F222E"/>
    <w:rsid w:val="001F6F17"/>
    <w:rsid w:val="00201FEA"/>
    <w:rsid w:val="00206417"/>
    <w:rsid w:val="00216EE1"/>
    <w:rsid w:val="002303E7"/>
    <w:rsid w:val="00232ABF"/>
    <w:rsid w:val="00260A02"/>
    <w:rsid w:val="00261FF2"/>
    <w:rsid w:val="002640C1"/>
    <w:rsid w:val="00264D6D"/>
    <w:rsid w:val="0027049C"/>
    <w:rsid w:val="0027561D"/>
    <w:rsid w:val="00275AD0"/>
    <w:rsid w:val="002774B4"/>
    <w:rsid w:val="0028140E"/>
    <w:rsid w:val="00286C52"/>
    <w:rsid w:val="002873E1"/>
    <w:rsid w:val="00295178"/>
    <w:rsid w:val="002A22A2"/>
    <w:rsid w:val="002A7222"/>
    <w:rsid w:val="002B064E"/>
    <w:rsid w:val="002D6A56"/>
    <w:rsid w:val="002F0E7F"/>
    <w:rsid w:val="002F455D"/>
    <w:rsid w:val="003023DF"/>
    <w:rsid w:val="00335B12"/>
    <w:rsid w:val="00337A7B"/>
    <w:rsid w:val="00337D8C"/>
    <w:rsid w:val="003539C7"/>
    <w:rsid w:val="003563C5"/>
    <w:rsid w:val="00357952"/>
    <w:rsid w:val="00373A33"/>
    <w:rsid w:val="00374ABA"/>
    <w:rsid w:val="00374D6E"/>
    <w:rsid w:val="00376E35"/>
    <w:rsid w:val="00395940"/>
    <w:rsid w:val="003A6594"/>
    <w:rsid w:val="003B074E"/>
    <w:rsid w:val="003B1981"/>
    <w:rsid w:val="003B71F4"/>
    <w:rsid w:val="003B7442"/>
    <w:rsid w:val="003C5BAA"/>
    <w:rsid w:val="003C74B8"/>
    <w:rsid w:val="003D0DC8"/>
    <w:rsid w:val="003D293A"/>
    <w:rsid w:val="003D3997"/>
    <w:rsid w:val="003E1613"/>
    <w:rsid w:val="004001E1"/>
    <w:rsid w:val="00422F7A"/>
    <w:rsid w:val="00423C39"/>
    <w:rsid w:val="0043271B"/>
    <w:rsid w:val="00440ACC"/>
    <w:rsid w:val="00442FF4"/>
    <w:rsid w:val="00480DCC"/>
    <w:rsid w:val="00486667"/>
    <w:rsid w:val="004910A0"/>
    <w:rsid w:val="004A082F"/>
    <w:rsid w:val="004A4269"/>
    <w:rsid w:val="004B672E"/>
    <w:rsid w:val="004C162A"/>
    <w:rsid w:val="004D59D9"/>
    <w:rsid w:val="004D7893"/>
    <w:rsid w:val="005029E2"/>
    <w:rsid w:val="00504A05"/>
    <w:rsid w:val="00505635"/>
    <w:rsid w:val="005069DB"/>
    <w:rsid w:val="00510D50"/>
    <w:rsid w:val="00512CD0"/>
    <w:rsid w:val="005219EE"/>
    <w:rsid w:val="00523BEE"/>
    <w:rsid w:val="00535D13"/>
    <w:rsid w:val="005420CC"/>
    <w:rsid w:val="005564B2"/>
    <w:rsid w:val="00577841"/>
    <w:rsid w:val="00595DA7"/>
    <w:rsid w:val="005A2DAF"/>
    <w:rsid w:val="005B0CC3"/>
    <w:rsid w:val="005B1B10"/>
    <w:rsid w:val="005B38CC"/>
    <w:rsid w:val="005C2DE9"/>
    <w:rsid w:val="005C62F2"/>
    <w:rsid w:val="005D0C7E"/>
    <w:rsid w:val="005D5636"/>
    <w:rsid w:val="005F1438"/>
    <w:rsid w:val="0060142B"/>
    <w:rsid w:val="006061A4"/>
    <w:rsid w:val="00623310"/>
    <w:rsid w:val="00630B01"/>
    <w:rsid w:val="00631EC7"/>
    <w:rsid w:val="0063655A"/>
    <w:rsid w:val="00642C44"/>
    <w:rsid w:val="00646C40"/>
    <w:rsid w:val="00661DA9"/>
    <w:rsid w:val="00663F78"/>
    <w:rsid w:val="00664AAE"/>
    <w:rsid w:val="006674D1"/>
    <w:rsid w:val="00680C09"/>
    <w:rsid w:val="006846B2"/>
    <w:rsid w:val="0069617C"/>
    <w:rsid w:val="00696966"/>
    <w:rsid w:val="006A1AB6"/>
    <w:rsid w:val="006A401A"/>
    <w:rsid w:val="006A7408"/>
    <w:rsid w:val="006C1EF1"/>
    <w:rsid w:val="006D01C9"/>
    <w:rsid w:val="006D7AF3"/>
    <w:rsid w:val="006F082B"/>
    <w:rsid w:val="006F2A07"/>
    <w:rsid w:val="00701199"/>
    <w:rsid w:val="00705144"/>
    <w:rsid w:val="00721F5B"/>
    <w:rsid w:val="00727EA2"/>
    <w:rsid w:val="0073028E"/>
    <w:rsid w:val="00746070"/>
    <w:rsid w:val="007474D1"/>
    <w:rsid w:val="007635EA"/>
    <w:rsid w:val="007677B1"/>
    <w:rsid w:val="00770F70"/>
    <w:rsid w:val="0078079E"/>
    <w:rsid w:val="00784062"/>
    <w:rsid w:val="00787D00"/>
    <w:rsid w:val="007918A6"/>
    <w:rsid w:val="00796A9A"/>
    <w:rsid w:val="007A2446"/>
    <w:rsid w:val="007A33A3"/>
    <w:rsid w:val="007A75AE"/>
    <w:rsid w:val="007B2F5A"/>
    <w:rsid w:val="007C009B"/>
    <w:rsid w:val="007C0EFC"/>
    <w:rsid w:val="007C6A6B"/>
    <w:rsid w:val="007D2F61"/>
    <w:rsid w:val="007E152E"/>
    <w:rsid w:val="007E51BC"/>
    <w:rsid w:val="007F0B1F"/>
    <w:rsid w:val="007F3AE0"/>
    <w:rsid w:val="007F41B4"/>
    <w:rsid w:val="008304D4"/>
    <w:rsid w:val="00830F79"/>
    <w:rsid w:val="008329E7"/>
    <w:rsid w:val="00864DC5"/>
    <w:rsid w:val="0087141C"/>
    <w:rsid w:val="00883AAE"/>
    <w:rsid w:val="00891192"/>
    <w:rsid w:val="008A0BEB"/>
    <w:rsid w:val="008A4C00"/>
    <w:rsid w:val="009030F5"/>
    <w:rsid w:val="0090345B"/>
    <w:rsid w:val="00903CF2"/>
    <w:rsid w:val="009149F9"/>
    <w:rsid w:val="009155B8"/>
    <w:rsid w:val="00923A3B"/>
    <w:rsid w:val="009247CB"/>
    <w:rsid w:val="00933B54"/>
    <w:rsid w:val="00934891"/>
    <w:rsid w:val="00950178"/>
    <w:rsid w:val="009540CE"/>
    <w:rsid w:val="009551B5"/>
    <w:rsid w:val="00960F25"/>
    <w:rsid w:val="009636E3"/>
    <w:rsid w:val="009639B4"/>
    <w:rsid w:val="0097138A"/>
    <w:rsid w:val="00972866"/>
    <w:rsid w:val="009740CB"/>
    <w:rsid w:val="00974303"/>
    <w:rsid w:val="009763C8"/>
    <w:rsid w:val="009772CD"/>
    <w:rsid w:val="0099077A"/>
    <w:rsid w:val="009944F3"/>
    <w:rsid w:val="009C3831"/>
    <w:rsid w:val="009D1A84"/>
    <w:rsid w:val="009E7546"/>
    <w:rsid w:val="009F34E7"/>
    <w:rsid w:val="009F5B16"/>
    <w:rsid w:val="009F611A"/>
    <w:rsid w:val="00A00B95"/>
    <w:rsid w:val="00A0434B"/>
    <w:rsid w:val="00A05509"/>
    <w:rsid w:val="00A10D5A"/>
    <w:rsid w:val="00A15CB3"/>
    <w:rsid w:val="00A20790"/>
    <w:rsid w:val="00A21712"/>
    <w:rsid w:val="00A230F1"/>
    <w:rsid w:val="00A233AF"/>
    <w:rsid w:val="00A25F4A"/>
    <w:rsid w:val="00A374BB"/>
    <w:rsid w:val="00A41F81"/>
    <w:rsid w:val="00A556FA"/>
    <w:rsid w:val="00A60954"/>
    <w:rsid w:val="00A62590"/>
    <w:rsid w:val="00A74957"/>
    <w:rsid w:val="00A80D4A"/>
    <w:rsid w:val="00A87D88"/>
    <w:rsid w:val="00AA1AC3"/>
    <w:rsid w:val="00AA2E0B"/>
    <w:rsid w:val="00AA3A7F"/>
    <w:rsid w:val="00AA6BE9"/>
    <w:rsid w:val="00AB0EA0"/>
    <w:rsid w:val="00AB4910"/>
    <w:rsid w:val="00AC2AFE"/>
    <w:rsid w:val="00AC3B0D"/>
    <w:rsid w:val="00AC5E96"/>
    <w:rsid w:val="00AD0A98"/>
    <w:rsid w:val="00AD19C2"/>
    <w:rsid w:val="00AD61EF"/>
    <w:rsid w:val="00B01B1A"/>
    <w:rsid w:val="00B06C11"/>
    <w:rsid w:val="00B25E04"/>
    <w:rsid w:val="00B60161"/>
    <w:rsid w:val="00B647D1"/>
    <w:rsid w:val="00B90A3A"/>
    <w:rsid w:val="00B926AD"/>
    <w:rsid w:val="00B97FE0"/>
    <w:rsid w:val="00BA0D9A"/>
    <w:rsid w:val="00BB031D"/>
    <w:rsid w:val="00BB12EA"/>
    <w:rsid w:val="00BB3E37"/>
    <w:rsid w:val="00BC7863"/>
    <w:rsid w:val="00BC7C0C"/>
    <w:rsid w:val="00BE385D"/>
    <w:rsid w:val="00C03602"/>
    <w:rsid w:val="00C15A73"/>
    <w:rsid w:val="00C15D9C"/>
    <w:rsid w:val="00C20B14"/>
    <w:rsid w:val="00C3435B"/>
    <w:rsid w:val="00C34518"/>
    <w:rsid w:val="00C37D86"/>
    <w:rsid w:val="00C41470"/>
    <w:rsid w:val="00C44131"/>
    <w:rsid w:val="00C46265"/>
    <w:rsid w:val="00C5330E"/>
    <w:rsid w:val="00C80046"/>
    <w:rsid w:val="00C86C5F"/>
    <w:rsid w:val="00C95327"/>
    <w:rsid w:val="00C97236"/>
    <w:rsid w:val="00CA5DC0"/>
    <w:rsid w:val="00CB1759"/>
    <w:rsid w:val="00CC3677"/>
    <w:rsid w:val="00CC68EF"/>
    <w:rsid w:val="00CD20D6"/>
    <w:rsid w:val="00CD4861"/>
    <w:rsid w:val="00CD5ADC"/>
    <w:rsid w:val="00CD6E02"/>
    <w:rsid w:val="00CE1B9B"/>
    <w:rsid w:val="00CE2EB5"/>
    <w:rsid w:val="00D03034"/>
    <w:rsid w:val="00D050F6"/>
    <w:rsid w:val="00D10DF7"/>
    <w:rsid w:val="00D12786"/>
    <w:rsid w:val="00D23612"/>
    <w:rsid w:val="00D345A3"/>
    <w:rsid w:val="00D373BD"/>
    <w:rsid w:val="00D5276B"/>
    <w:rsid w:val="00D55264"/>
    <w:rsid w:val="00D566E0"/>
    <w:rsid w:val="00D62882"/>
    <w:rsid w:val="00D75EBD"/>
    <w:rsid w:val="00D76023"/>
    <w:rsid w:val="00D7656F"/>
    <w:rsid w:val="00D848D5"/>
    <w:rsid w:val="00D86452"/>
    <w:rsid w:val="00D90899"/>
    <w:rsid w:val="00D9251C"/>
    <w:rsid w:val="00DA1F22"/>
    <w:rsid w:val="00DA2571"/>
    <w:rsid w:val="00DA29C8"/>
    <w:rsid w:val="00DA66FE"/>
    <w:rsid w:val="00DC08BF"/>
    <w:rsid w:val="00DD33B6"/>
    <w:rsid w:val="00DD6BBF"/>
    <w:rsid w:val="00DD78BF"/>
    <w:rsid w:val="00DD7999"/>
    <w:rsid w:val="00DF127D"/>
    <w:rsid w:val="00DF469A"/>
    <w:rsid w:val="00DF65A3"/>
    <w:rsid w:val="00DF7C85"/>
    <w:rsid w:val="00E063CC"/>
    <w:rsid w:val="00E1522B"/>
    <w:rsid w:val="00E21147"/>
    <w:rsid w:val="00E22F77"/>
    <w:rsid w:val="00E31F31"/>
    <w:rsid w:val="00E418AC"/>
    <w:rsid w:val="00E654BD"/>
    <w:rsid w:val="00E74F97"/>
    <w:rsid w:val="00EA5926"/>
    <w:rsid w:val="00EB0AD3"/>
    <w:rsid w:val="00EB7C46"/>
    <w:rsid w:val="00EC084C"/>
    <w:rsid w:val="00EC68EB"/>
    <w:rsid w:val="00ED2E15"/>
    <w:rsid w:val="00EE3010"/>
    <w:rsid w:val="00EF1BAC"/>
    <w:rsid w:val="00EF2782"/>
    <w:rsid w:val="00EF2B01"/>
    <w:rsid w:val="00F075A3"/>
    <w:rsid w:val="00F20173"/>
    <w:rsid w:val="00F31596"/>
    <w:rsid w:val="00F423A9"/>
    <w:rsid w:val="00F45D41"/>
    <w:rsid w:val="00F46158"/>
    <w:rsid w:val="00F5221B"/>
    <w:rsid w:val="00F71442"/>
    <w:rsid w:val="00F80363"/>
    <w:rsid w:val="00F81773"/>
    <w:rsid w:val="00F905B2"/>
    <w:rsid w:val="00F94F47"/>
    <w:rsid w:val="00FA607D"/>
    <w:rsid w:val="00FB4709"/>
    <w:rsid w:val="00FC4316"/>
    <w:rsid w:val="00FC531E"/>
    <w:rsid w:val="00FD05A8"/>
    <w:rsid w:val="00FD355B"/>
    <w:rsid w:val="00FD4955"/>
    <w:rsid w:val="00FD6BC9"/>
    <w:rsid w:val="00FE5FB7"/>
    <w:rsid w:val="00FE7CBE"/>
    <w:rsid w:val="00FF4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41C5DD"/>
  <w15:docId w15:val="{96CB627E-CA3E-4684-B793-BAD487802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773"/>
    <w:pPr>
      <w:spacing w:after="200" w:line="276" w:lineRule="auto"/>
    </w:pPr>
    <w:rPr>
      <w:sz w:val="22"/>
      <w:szCs w:val="22"/>
    </w:rPr>
  </w:style>
  <w:style w:type="paragraph" w:styleId="Heading1">
    <w:name w:val="heading 1"/>
    <w:basedOn w:val="Normal"/>
    <w:next w:val="Normal"/>
    <w:link w:val="Heading1Char"/>
    <w:qFormat/>
    <w:locked/>
    <w:rsid w:val="00FB4709"/>
    <w:pPr>
      <w:keepNext/>
      <w:widowControl w:val="0"/>
      <w:autoSpaceDE w:val="0"/>
      <w:autoSpaceDN w:val="0"/>
      <w:adjustRightInd w:val="0"/>
      <w:spacing w:after="0" w:line="240" w:lineRule="auto"/>
      <w:ind w:right="1440"/>
      <w:jc w:val="center"/>
      <w:outlineLvl w:val="0"/>
    </w:pPr>
    <w:rPr>
      <w:rFonts w:ascii="Times New Roman" w:eastAsia="Times New Roman" w:hAnsi="Times New Roman"/>
      <w:b/>
      <w:bCs/>
      <w:sz w:val="36"/>
      <w:szCs w:val="36"/>
    </w:rPr>
  </w:style>
  <w:style w:type="paragraph" w:styleId="Heading2">
    <w:name w:val="heading 2"/>
    <w:basedOn w:val="Normal"/>
    <w:next w:val="Normal"/>
    <w:link w:val="Heading2Char"/>
    <w:qFormat/>
    <w:locked/>
    <w:rsid w:val="00FB4709"/>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locked/>
    <w:rsid w:val="00FB4709"/>
    <w:pPr>
      <w:keepNext/>
      <w:spacing w:after="0" w:line="240" w:lineRule="auto"/>
      <w:outlineLvl w:val="2"/>
    </w:pPr>
    <w:rPr>
      <w:rFonts w:ascii="Times New Roman" w:eastAsia="Times New Roman" w:hAnsi="Times New Roman"/>
      <w:b/>
      <w:bCs/>
      <w:sz w:val="28"/>
      <w:szCs w:val="28"/>
    </w:rPr>
  </w:style>
  <w:style w:type="paragraph" w:styleId="Heading4">
    <w:name w:val="heading 4"/>
    <w:basedOn w:val="Normal"/>
    <w:next w:val="Normal"/>
    <w:link w:val="Heading4Char"/>
    <w:qFormat/>
    <w:locked/>
    <w:rsid w:val="00FB4709"/>
    <w:pPr>
      <w:keepNext/>
      <w:tabs>
        <w:tab w:val="left" w:pos="0"/>
      </w:tabs>
      <w:spacing w:after="0" w:line="240" w:lineRule="auto"/>
      <w:ind w:left="720" w:right="1440"/>
      <w:jc w:val="center"/>
      <w:outlineLvl w:val="3"/>
    </w:pPr>
    <w:rPr>
      <w:rFonts w:ascii="Courier" w:eastAsia="Times New Roman" w:hAnsi="Courier"/>
      <w:b/>
      <w:bCs/>
      <w:sz w:val="36"/>
      <w:szCs w:val="36"/>
    </w:rPr>
  </w:style>
  <w:style w:type="paragraph" w:styleId="Heading5">
    <w:name w:val="heading 5"/>
    <w:basedOn w:val="Normal"/>
    <w:next w:val="Normal"/>
    <w:link w:val="Heading5Char"/>
    <w:qFormat/>
    <w:locked/>
    <w:rsid w:val="00FB4709"/>
    <w:pPr>
      <w:spacing w:before="240" w:after="60" w:line="240" w:lineRule="auto"/>
      <w:outlineLvl w:val="4"/>
    </w:pPr>
    <w:rPr>
      <w:rFonts w:ascii="Times New Roman" w:eastAsia="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6070"/>
    <w:rPr>
      <w:rFonts w:cs="Times New Roman"/>
      <w:i/>
      <w:iCs/>
    </w:rPr>
  </w:style>
  <w:style w:type="character" w:styleId="Hyperlink">
    <w:name w:val="Hyperlink"/>
    <w:basedOn w:val="DefaultParagraphFont"/>
    <w:uiPriority w:val="99"/>
    <w:rsid w:val="00DF469A"/>
    <w:rPr>
      <w:rFonts w:cs="Times New Roman"/>
      <w:color w:val="0000FF"/>
      <w:u w:val="single"/>
    </w:rPr>
  </w:style>
  <w:style w:type="paragraph" w:styleId="TOC1">
    <w:name w:val="toc 1"/>
    <w:basedOn w:val="Normal"/>
    <w:next w:val="Normal"/>
    <w:autoRedefine/>
    <w:uiPriority w:val="39"/>
    <w:locked/>
    <w:rsid w:val="00B01B1A"/>
    <w:pPr>
      <w:spacing w:before="120" w:after="120" w:line="240" w:lineRule="auto"/>
    </w:pPr>
    <w:rPr>
      <w:rFonts w:ascii="Times New Roman" w:eastAsia="Times New Roman" w:hAnsi="Times New Roman"/>
      <w:b/>
      <w:bCs/>
      <w:caps/>
      <w:sz w:val="20"/>
      <w:szCs w:val="20"/>
    </w:rPr>
  </w:style>
  <w:style w:type="paragraph" w:styleId="TOC2">
    <w:name w:val="toc 2"/>
    <w:basedOn w:val="Normal"/>
    <w:next w:val="Normal"/>
    <w:autoRedefine/>
    <w:uiPriority w:val="39"/>
    <w:locked/>
    <w:rsid w:val="00830F79"/>
    <w:pPr>
      <w:tabs>
        <w:tab w:val="right" w:leader="dot" w:pos="10790"/>
      </w:tabs>
      <w:spacing w:after="0" w:line="240" w:lineRule="auto"/>
      <w:ind w:left="245"/>
      <w:contextualSpacing/>
    </w:pPr>
    <w:rPr>
      <w:rFonts w:ascii="Times New Roman" w:eastAsia="Times New Roman" w:hAnsi="Times New Roman"/>
      <w:smallCaps/>
      <w:noProof/>
      <w:sz w:val="20"/>
      <w:szCs w:val="20"/>
    </w:rPr>
  </w:style>
  <w:style w:type="paragraph" w:styleId="TOC3">
    <w:name w:val="toc 3"/>
    <w:basedOn w:val="Normal"/>
    <w:next w:val="Normal"/>
    <w:autoRedefine/>
    <w:uiPriority w:val="39"/>
    <w:locked/>
    <w:rsid w:val="00B01B1A"/>
    <w:pPr>
      <w:spacing w:after="0" w:line="240" w:lineRule="auto"/>
      <w:ind w:left="480"/>
    </w:pPr>
    <w:rPr>
      <w:rFonts w:ascii="Times New Roman" w:eastAsia="Times New Roman" w:hAnsi="Times New Roman"/>
      <w:i/>
      <w:iCs/>
      <w:sz w:val="20"/>
      <w:szCs w:val="20"/>
    </w:rPr>
  </w:style>
  <w:style w:type="character" w:styleId="CommentReference">
    <w:name w:val="annotation reference"/>
    <w:basedOn w:val="DefaultParagraphFont"/>
    <w:uiPriority w:val="99"/>
    <w:rsid w:val="00974303"/>
    <w:rPr>
      <w:rFonts w:cs="Times New Roman"/>
      <w:sz w:val="16"/>
      <w:szCs w:val="16"/>
    </w:rPr>
  </w:style>
  <w:style w:type="paragraph" w:styleId="CommentText">
    <w:name w:val="annotation text"/>
    <w:basedOn w:val="Normal"/>
    <w:link w:val="CommentTextChar"/>
    <w:uiPriority w:val="99"/>
    <w:rsid w:val="00974303"/>
    <w:rPr>
      <w:sz w:val="20"/>
      <w:szCs w:val="20"/>
    </w:rPr>
  </w:style>
  <w:style w:type="character" w:customStyle="1" w:styleId="CommentTextChar">
    <w:name w:val="Comment Text Char"/>
    <w:basedOn w:val="DefaultParagraphFont"/>
    <w:link w:val="CommentText"/>
    <w:uiPriority w:val="99"/>
    <w:locked/>
    <w:rsid w:val="00974303"/>
    <w:rPr>
      <w:rFonts w:cs="Times New Roman"/>
      <w:sz w:val="20"/>
      <w:szCs w:val="20"/>
    </w:rPr>
  </w:style>
  <w:style w:type="paragraph" w:styleId="CommentSubject">
    <w:name w:val="annotation subject"/>
    <w:basedOn w:val="CommentText"/>
    <w:next w:val="CommentText"/>
    <w:link w:val="CommentSubjectChar"/>
    <w:rsid w:val="00974303"/>
    <w:rPr>
      <w:b/>
      <w:bCs/>
    </w:rPr>
  </w:style>
  <w:style w:type="character" w:customStyle="1" w:styleId="CommentSubjectChar">
    <w:name w:val="Comment Subject Char"/>
    <w:basedOn w:val="CommentTextChar"/>
    <w:link w:val="CommentSubject"/>
    <w:locked/>
    <w:rsid w:val="00974303"/>
    <w:rPr>
      <w:rFonts w:cs="Times New Roman"/>
      <w:b/>
      <w:bCs/>
      <w:sz w:val="20"/>
      <w:szCs w:val="20"/>
    </w:rPr>
  </w:style>
  <w:style w:type="paragraph" w:styleId="BalloonText">
    <w:name w:val="Balloon Text"/>
    <w:basedOn w:val="Normal"/>
    <w:link w:val="BalloonTextChar"/>
    <w:rsid w:val="00974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locked/>
    <w:rsid w:val="00974303"/>
    <w:rPr>
      <w:rFonts w:ascii="Tahoma" w:hAnsi="Tahoma" w:cs="Tahoma"/>
      <w:sz w:val="16"/>
      <w:szCs w:val="16"/>
    </w:rPr>
  </w:style>
  <w:style w:type="paragraph" w:styleId="ListParagraph">
    <w:name w:val="List Paragraph"/>
    <w:basedOn w:val="Normal"/>
    <w:uiPriority w:val="34"/>
    <w:qFormat/>
    <w:rsid w:val="0063655A"/>
    <w:pPr>
      <w:ind w:left="720"/>
    </w:pPr>
  </w:style>
  <w:style w:type="character" w:customStyle="1" w:styleId="Heading1Char">
    <w:name w:val="Heading 1 Char"/>
    <w:basedOn w:val="DefaultParagraphFont"/>
    <w:link w:val="Heading1"/>
    <w:rsid w:val="00FB4709"/>
    <w:rPr>
      <w:rFonts w:ascii="Times New Roman" w:eastAsia="Times New Roman" w:hAnsi="Times New Roman"/>
      <w:b/>
      <w:bCs/>
      <w:sz w:val="36"/>
      <w:szCs w:val="36"/>
    </w:rPr>
  </w:style>
  <w:style w:type="character" w:customStyle="1" w:styleId="Heading2Char">
    <w:name w:val="Heading 2 Char"/>
    <w:basedOn w:val="DefaultParagraphFont"/>
    <w:link w:val="Heading2"/>
    <w:rsid w:val="00FB4709"/>
    <w:rPr>
      <w:rFonts w:ascii="Arial" w:eastAsia="Times New Roman" w:hAnsi="Arial" w:cs="Arial"/>
      <w:b/>
      <w:bCs/>
      <w:i/>
      <w:iCs/>
      <w:sz w:val="28"/>
      <w:szCs w:val="28"/>
    </w:rPr>
  </w:style>
  <w:style w:type="character" w:customStyle="1" w:styleId="Heading3Char">
    <w:name w:val="Heading 3 Char"/>
    <w:basedOn w:val="DefaultParagraphFont"/>
    <w:link w:val="Heading3"/>
    <w:rsid w:val="00FB4709"/>
    <w:rPr>
      <w:rFonts w:ascii="Times New Roman" w:eastAsia="Times New Roman" w:hAnsi="Times New Roman"/>
      <w:b/>
      <w:bCs/>
      <w:sz w:val="28"/>
      <w:szCs w:val="28"/>
    </w:rPr>
  </w:style>
  <w:style w:type="character" w:customStyle="1" w:styleId="Heading4Char">
    <w:name w:val="Heading 4 Char"/>
    <w:basedOn w:val="DefaultParagraphFont"/>
    <w:link w:val="Heading4"/>
    <w:rsid w:val="00FB4709"/>
    <w:rPr>
      <w:rFonts w:ascii="Courier" w:eastAsia="Times New Roman" w:hAnsi="Courier"/>
      <w:b/>
      <w:bCs/>
      <w:sz w:val="36"/>
      <w:szCs w:val="36"/>
    </w:rPr>
  </w:style>
  <w:style w:type="character" w:customStyle="1" w:styleId="Heading5Char">
    <w:name w:val="Heading 5 Char"/>
    <w:basedOn w:val="DefaultParagraphFont"/>
    <w:link w:val="Heading5"/>
    <w:rsid w:val="00FB4709"/>
    <w:rPr>
      <w:rFonts w:ascii="Times New Roman" w:eastAsia="Times New Roman" w:hAnsi="Times New Roman"/>
      <w:b/>
      <w:bCs/>
      <w:i/>
      <w:iCs/>
      <w:sz w:val="26"/>
      <w:szCs w:val="26"/>
    </w:rPr>
  </w:style>
  <w:style w:type="numbering" w:customStyle="1" w:styleId="NoList1">
    <w:name w:val="No List1"/>
    <w:next w:val="NoList"/>
    <w:semiHidden/>
    <w:rsid w:val="00FB4709"/>
  </w:style>
  <w:style w:type="paragraph" w:styleId="BodyTextIndent2">
    <w:name w:val="Body Text Indent 2"/>
    <w:basedOn w:val="Normal"/>
    <w:link w:val="BodyTextIndent2Char"/>
    <w:rsid w:val="00FB470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720" w:hanging="72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FB4709"/>
    <w:rPr>
      <w:rFonts w:ascii="Times New Roman" w:eastAsia="Times New Roman" w:hAnsi="Times New Roman"/>
      <w:sz w:val="24"/>
      <w:szCs w:val="24"/>
    </w:rPr>
  </w:style>
  <w:style w:type="character" w:customStyle="1" w:styleId="iamfcdivision1">
    <w:name w:val="iamfcdivision1"/>
    <w:basedOn w:val="DefaultParagraphFont"/>
    <w:rsid w:val="00FB4709"/>
    <w:rPr>
      <w:strike w:val="0"/>
      <w:dstrike w:val="0"/>
      <w:color w:val="E0E0E0"/>
      <w:spacing w:val="-5"/>
      <w:w w:val="0"/>
      <w:sz w:val="20"/>
      <w:szCs w:val="20"/>
      <w:u w:val="none"/>
      <w:effect w:val="none"/>
      <w:bdr w:val="none" w:sz="0" w:space="0" w:color="auto" w:frame="1"/>
      <w:shd w:val="clear" w:color="auto" w:fill="A00050"/>
    </w:rPr>
  </w:style>
  <w:style w:type="paragraph" w:customStyle="1" w:styleId="Handbook1">
    <w:name w:val="Handbook 1"/>
    <w:basedOn w:val="Normal"/>
    <w:next w:val="Normal"/>
    <w:rsid w:val="00FB4709"/>
    <w:pPr>
      <w:spacing w:after="0" w:line="240" w:lineRule="auto"/>
      <w:jc w:val="center"/>
    </w:pPr>
    <w:rPr>
      <w:rFonts w:ascii="Times New Roman" w:eastAsia="Times New Roman" w:hAnsi="Times New Roman"/>
      <w:b/>
      <w:caps/>
      <w:sz w:val="24"/>
      <w:szCs w:val="24"/>
    </w:rPr>
  </w:style>
  <w:style w:type="paragraph" w:styleId="Title">
    <w:name w:val="Title"/>
    <w:basedOn w:val="Normal"/>
    <w:link w:val="TitleChar"/>
    <w:qFormat/>
    <w:locked/>
    <w:rsid w:val="00FB4709"/>
    <w:pPr>
      <w:tabs>
        <w:tab w:val="left" w:pos="0"/>
      </w:tabs>
      <w:spacing w:after="0" w:line="240" w:lineRule="auto"/>
      <w:ind w:left="720" w:right="1440"/>
      <w:jc w:val="center"/>
    </w:pPr>
    <w:rPr>
      <w:rFonts w:ascii="Courier" w:eastAsia="Times New Roman" w:hAnsi="Courier"/>
      <w:b/>
      <w:bCs/>
      <w:sz w:val="36"/>
      <w:szCs w:val="36"/>
      <w:u w:val="single"/>
    </w:rPr>
  </w:style>
  <w:style w:type="character" w:customStyle="1" w:styleId="TitleChar">
    <w:name w:val="Title Char"/>
    <w:basedOn w:val="DefaultParagraphFont"/>
    <w:link w:val="Title"/>
    <w:rsid w:val="00FB4709"/>
    <w:rPr>
      <w:rFonts w:ascii="Courier" w:eastAsia="Times New Roman" w:hAnsi="Courier"/>
      <w:b/>
      <w:bCs/>
      <w:sz w:val="36"/>
      <w:szCs w:val="36"/>
      <w:u w:val="single"/>
    </w:rPr>
  </w:style>
  <w:style w:type="paragraph" w:styleId="BodyTextIndent">
    <w:name w:val="Body Text Indent"/>
    <w:basedOn w:val="Normal"/>
    <w:link w:val="BodyTextIndentChar"/>
    <w:rsid w:val="00FB4709"/>
    <w:pPr>
      <w:tabs>
        <w:tab w:val="left" w:pos="0"/>
      </w:tabs>
      <w:spacing w:after="0" w:line="240" w:lineRule="auto"/>
      <w:ind w:right="720" w:firstLine="72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B4709"/>
    <w:rPr>
      <w:rFonts w:ascii="Times New Roman" w:eastAsia="Times New Roman" w:hAnsi="Times New Roman"/>
      <w:sz w:val="24"/>
      <w:szCs w:val="24"/>
    </w:rPr>
  </w:style>
  <w:style w:type="paragraph" w:styleId="BodyText">
    <w:name w:val="Body Text"/>
    <w:basedOn w:val="Normal"/>
    <w:link w:val="BodyTextChar"/>
    <w:rsid w:val="00FB4709"/>
    <w:pPr>
      <w:tabs>
        <w:tab w:val="left" w:pos="0"/>
      </w:tabs>
      <w:spacing w:after="0" w:line="240" w:lineRule="auto"/>
      <w:ind w:right="720"/>
    </w:pPr>
    <w:rPr>
      <w:rFonts w:ascii="Times New Roman" w:eastAsia="Times New Roman" w:hAnsi="Times New Roman"/>
      <w:sz w:val="24"/>
      <w:szCs w:val="24"/>
    </w:rPr>
  </w:style>
  <w:style w:type="character" w:customStyle="1" w:styleId="BodyTextChar">
    <w:name w:val="Body Text Char"/>
    <w:basedOn w:val="DefaultParagraphFont"/>
    <w:link w:val="BodyText"/>
    <w:rsid w:val="00FB4709"/>
    <w:rPr>
      <w:rFonts w:ascii="Times New Roman" w:eastAsia="Times New Roman" w:hAnsi="Times New Roman"/>
      <w:sz w:val="24"/>
      <w:szCs w:val="24"/>
    </w:rPr>
  </w:style>
  <w:style w:type="character" w:styleId="PageNumber">
    <w:name w:val="page number"/>
    <w:basedOn w:val="DefaultParagraphFont"/>
    <w:rsid w:val="00FB4709"/>
  </w:style>
  <w:style w:type="paragraph" w:styleId="Footer">
    <w:name w:val="footer"/>
    <w:basedOn w:val="Normal"/>
    <w:link w:val="FooterChar"/>
    <w:uiPriority w:val="99"/>
    <w:rsid w:val="00FB4709"/>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FB4709"/>
    <w:rPr>
      <w:rFonts w:ascii="Times New Roman" w:eastAsia="Times New Roman" w:hAnsi="Times New Roman"/>
      <w:sz w:val="24"/>
      <w:szCs w:val="24"/>
    </w:rPr>
  </w:style>
  <w:style w:type="paragraph" w:styleId="BodyText2">
    <w:name w:val="Body Text 2"/>
    <w:basedOn w:val="Normal"/>
    <w:link w:val="BodyText2Char"/>
    <w:rsid w:val="00FB4709"/>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FB4709"/>
    <w:rPr>
      <w:rFonts w:ascii="Times New Roman" w:eastAsia="Times New Roman" w:hAnsi="Times New Roman"/>
      <w:sz w:val="24"/>
      <w:szCs w:val="24"/>
    </w:rPr>
  </w:style>
  <w:style w:type="paragraph" w:styleId="Header">
    <w:name w:val="header"/>
    <w:basedOn w:val="Normal"/>
    <w:link w:val="HeaderChar"/>
    <w:rsid w:val="00FB4709"/>
    <w:pPr>
      <w:tabs>
        <w:tab w:val="center" w:pos="4320"/>
        <w:tab w:val="right" w:pos="8640"/>
      </w:tabs>
      <w:spacing w:after="0" w:line="240" w:lineRule="auto"/>
    </w:pPr>
    <w:rPr>
      <w:rFonts w:ascii="GoudyOlSt BT" w:eastAsia="Times New Roman" w:hAnsi="GoudyOlSt BT"/>
      <w:szCs w:val="20"/>
    </w:rPr>
  </w:style>
  <w:style w:type="character" w:customStyle="1" w:styleId="HeaderChar">
    <w:name w:val="Header Char"/>
    <w:basedOn w:val="DefaultParagraphFont"/>
    <w:link w:val="Header"/>
    <w:rsid w:val="00FB4709"/>
    <w:rPr>
      <w:rFonts w:ascii="GoudyOlSt BT" w:eastAsia="Times New Roman" w:hAnsi="GoudyOlSt BT"/>
      <w:szCs w:val="20"/>
    </w:rPr>
  </w:style>
  <w:style w:type="paragraph" w:customStyle="1" w:styleId="NormalTimesNewRoman">
    <w:name w:val="Normal  + Times New Roman"/>
    <w:basedOn w:val="Normal"/>
    <w:rsid w:val="00FB4709"/>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Handbook2">
    <w:name w:val="Handbook 2"/>
    <w:basedOn w:val="Normal"/>
    <w:next w:val="Normal"/>
    <w:rsid w:val="00FB4709"/>
    <w:pPr>
      <w:spacing w:after="0" w:line="240" w:lineRule="auto"/>
    </w:pPr>
    <w:rPr>
      <w:rFonts w:ascii="Times New Roman" w:eastAsia="Times New Roman" w:hAnsi="Times New Roman"/>
      <w:b/>
      <w:sz w:val="24"/>
      <w:szCs w:val="24"/>
    </w:rPr>
  </w:style>
  <w:style w:type="paragraph" w:styleId="TOC4">
    <w:name w:val="toc 4"/>
    <w:basedOn w:val="Normal"/>
    <w:next w:val="Normal"/>
    <w:autoRedefine/>
    <w:locked/>
    <w:rsid w:val="00FB4709"/>
    <w:pPr>
      <w:spacing w:after="0" w:line="240" w:lineRule="auto"/>
      <w:ind w:left="720"/>
    </w:pPr>
    <w:rPr>
      <w:rFonts w:ascii="Times New Roman" w:eastAsia="Times New Roman" w:hAnsi="Times New Roman"/>
      <w:sz w:val="18"/>
      <w:szCs w:val="18"/>
    </w:rPr>
  </w:style>
  <w:style w:type="paragraph" w:styleId="TOC5">
    <w:name w:val="toc 5"/>
    <w:basedOn w:val="Normal"/>
    <w:next w:val="Normal"/>
    <w:autoRedefine/>
    <w:locked/>
    <w:rsid w:val="00FB4709"/>
    <w:pPr>
      <w:spacing w:after="0" w:line="240" w:lineRule="auto"/>
      <w:ind w:left="960"/>
    </w:pPr>
    <w:rPr>
      <w:rFonts w:ascii="Times New Roman" w:eastAsia="Times New Roman" w:hAnsi="Times New Roman"/>
      <w:sz w:val="18"/>
      <w:szCs w:val="18"/>
    </w:rPr>
  </w:style>
  <w:style w:type="paragraph" w:styleId="TOC6">
    <w:name w:val="toc 6"/>
    <w:basedOn w:val="Normal"/>
    <w:next w:val="Normal"/>
    <w:autoRedefine/>
    <w:locked/>
    <w:rsid w:val="00FB4709"/>
    <w:pPr>
      <w:spacing w:after="0" w:line="240" w:lineRule="auto"/>
      <w:ind w:left="1200"/>
    </w:pPr>
    <w:rPr>
      <w:rFonts w:ascii="Times New Roman" w:eastAsia="Times New Roman" w:hAnsi="Times New Roman"/>
      <w:sz w:val="18"/>
      <w:szCs w:val="18"/>
    </w:rPr>
  </w:style>
  <w:style w:type="paragraph" w:styleId="TOC7">
    <w:name w:val="toc 7"/>
    <w:basedOn w:val="Normal"/>
    <w:next w:val="Normal"/>
    <w:autoRedefine/>
    <w:locked/>
    <w:rsid w:val="00FB4709"/>
    <w:pPr>
      <w:spacing w:after="0" w:line="240" w:lineRule="auto"/>
      <w:ind w:left="1440"/>
    </w:pPr>
    <w:rPr>
      <w:rFonts w:ascii="Times New Roman" w:eastAsia="Times New Roman" w:hAnsi="Times New Roman"/>
      <w:sz w:val="18"/>
      <w:szCs w:val="18"/>
    </w:rPr>
  </w:style>
  <w:style w:type="paragraph" w:styleId="TOC8">
    <w:name w:val="toc 8"/>
    <w:basedOn w:val="Normal"/>
    <w:next w:val="Normal"/>
    <w:autoRedefine/>
    <w:locked/>
    <w:rsid w:val="00FB4709"/>
    <w:pPr>
      <w:spacing w:after="0" w:line="240" w:lineRule="auto"/>
      <w:ind w:left="1680"/>
    </w:pPr>
    <w:rPr>
      <w:rFonts w:ascii="Times New Roman" w:eastAsia="Times New Roman" w:hAnsi="Times New Roman"/>
      <w:sz w:val="18"/>
      <w:szCs w:val="18"/>
    </w:rPr>
  </w:style>
  <w:style w:type="paragraph" w:styleId="TOC9">
    <w:name w:val="toc 9"/>
    <w:basedOn w:val="Normal"/>
    <w:next w:val="Normal"/>
    <w:autoRedefine/>
    <w:locked/>
    <w:rsid w:val="00FB4709"/>
    <w:pPr>
      <w:spacing w:after="0" w:line="240" w:lineRule="auto"/>
      <w:ind w:left="1920"/>
    </w:pPr>
    <w:rPr>
      <w:rFonts w:ascii="Times New Roman" w:eastAsia="Times New Roman" w:hAnsi="Times New Roman"/>
      <w:sz w:val="18"/>
      <w:szCs w:val="18"/>
    </w:rPr>
  </w:style>
  <w:style w:type="paragraph" w:styleId="NormalWeb">
    <w:name w:val="Normal (Web)"/>
    <w:basedOn w:val="Normal"/>
    <w:uiPriority w:val="99"/>
    <w:rsid w:val="00FB4709"/>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rsid w:val="00FB4709"/>
    <w:rPr>
      <w:color w:val="800080"/>
      <w:u w:val="single"/>
    </w:rPr>
  </w:style>
  <w:style w:type="paragraph" w:customStyle="1" w:styleId="Heading1Right0">
    <w:name w:val="Heading 1  Right:  0&quot;"/>
    <w:basedOn w:val="Heading1"/>
    <w:rsid w:val="00FB4709"/>
    <w:pPr>
      <w:ind w:right="0"/>
    </w:pPr>
    <w:rPr>
      <w:sz w:val="24"/>
      <w:szCs w:val="24"/>
    </w:rPr>
  </w:style>
  <w:style w:type="character" w:styleId="Strong">
    <w:name w:val="Strong"/>
    <w:basedOn w:val="DefaultParagraphFont"/>
    <w:qFormat/>
    <w:locked/>
    <w:rsid w:val="00FB4709"/>
    <w:rPr>
      <w:b/>
      <w:bCs/>
    </w:rPr>
  </w:style>
  <w:style w:type="table" w:styleId="TableGrid">
    <w:name w:val="Table Grid"/>
    <w:basedOn w:val="TableNormal"/>
    <w:locked/>
    <w:rsid w:val="006F2A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F423A9"/>
    <w:rPr>
      <w:sz w:val="22"/>
      <w:szCs w:val="22"/>
    </w:rPr>
  </w:style>
  <w:style w:type="paragraph" w:styleId="EndnoteText">
    <w:name w:val="endnote text"/>
    <w:basedOn w:val="Normal"/>
    <w:link w:val="EndnoteTextChar"/>
    <w:uiPriority w:val="99"/>
    <w:unhideWhenUsed/>
    <w:rsid w:val="00CA5DC0"/>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CA5DC0"/>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CA5DC0"/>
    <w:rPr>
      <w:vertAlign w:val="superscript"/>
    </w:rPr>
  </w:style>
  <w:style w:type="paragraph" w:styleId="Subtitle">
    <w:name w:val="Subtitle"/>
    <w:basedOn w:val="Normal"/>
    <w:link w:val="SubtitleChar"/>
    <w:qFormat/>
    <w:rsid w:val="005069DB"/>
    <w:pPr>
      <w:spacing w:after="0" w:line="240" w:lineRule="auto"/>
    </w:pPr>
    <w:rPr>
      <w:rFonts w:ascii="Times New Roman" w:eastAsia="Times New Roman" w:hAnsi="Times New Roman"/>
      <w:sz w:val="24"/>
      <w:szCs w:val="20"/>
      <w:lang w:val="x-none" w:eastAsia="x-none"/>
    </w:rPr>
  </w:style>
  <w:style w:type="character" w:customStyle="1" w:styleId="SubtitleChar">
    <w:name w:val="Subtitle Char"/>
    <w:basedOn w:val="DefaultParagraphFont"/>
    <w:link w:val="Subtitle"/>
    <w:rsid w:val="005069DB"/>
    <w:rPr>
      <w:rFonts w:ascii="Times New Roman" w:eastAsia="Times New Roman" w:hAnsi="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878483">
      <w:bodyDiv w:val="1"/>
      <w:marLeft w:val="0"/>
      <w:marRight w:val="0"/>
      <w:marTop w:val="0"/>
      <w:marBottom w:val="0"/>
      <w:divBdr>
        <w:top w:val="none" w:sz="0" w:space="0" w:color="auto"/>
        <w:left w:val="none" w:sz="0" w:space="0" w:color="auto"/>
        <w:bottom w:val="none" w:sz="0" w:space="0" w:color="auto"/>
        <w:right w:val="none" w:sz="0" w:space="0" w:color="auto"/>
      </w:divBdr>
    </w:div>
    <w:div w:id="488636745">
      <w:marLeft w:val="0"/>
      <w:marRight w:val="0"/>
      <w:marTop w:val="0"/>
      <w:marBottom w:val="0"/>
      <w:divBdr>
        <w:top w:val="none" w:sz="0" w:space="0" w:color="auto"/>
        <w:left w:val="none" w:sz="0" w:space="0" w:color="auto"/>
        <w:bottom w:val="none" w:sz="0" w:space="0" w:color="auto"/>
        <w:right w:val="none" w:sz="0" w:space="0" w:color="auto"/>
      </w:divBdr>
      <w:divsChild>
        <w:div w:id="488636746">
          <w:marLeft w:val="0"/>
          <w:marRight w:val="0"/>
          <w:marTop w:val="0"/>
          <w:marBottom w:val="0"/>
          <w:divBdr>
            <w:top w:val="none" w:sz="0" w:space="0" w:color="auto"/>
            <w:left w:val="none" w:sz="0" w:space="0" w:color="auto"/>
            <w:bottom w:val="none" w:sz="0" w:space="0" w:color="auto"/>
            <w:right w:val="none" w:sz="0" w:space="0" w:color="auto"/>
          </w:divBdr>
          <w:divsChild>
            <w:div w:id="488636744">
              <w:marLeft w:val="0"/>
              <w:marRight w:val="107"/>
              <w:marTop w:val="0"/>
              <w:marBottom w:val="0"/>
              <w:divBdr>
                <w:top w:val="none" w:sz="0" w:space="0" w:color="auto"/>
                <w:left w:val="single" w:sz="8" w:space="2" w:color="B7B7B7"/>
                <w:bottom w:val="none" w:sz="0" w:space="0" w:color="auto"/>
                <w:right w:val="none" w:sz="0" w:space="0" w:color="auto"/>
              </w:divBdr>
            </w:div>
          </w:divsChild>
        </w:div>
      </w:divsChild>
    </w:div>
    <w:div w:id="488636747">
      <w:marLeft w:val="0"/>
      <w:marRight w:val="0"/>
      <w:marTop w:val="0"/>
      <w:marBottom w:val="0"/>
      <w:divBdr>
        <w:top w:val="none" w:sz="0" w:space="0" w:color="auto"/>
        <w:left w:val="none" w:sz="0" w:space="0" w:color="auto"/>
        <w:bottom w:val="none" w:sz="0" w:space="0" w:color="auto"/>
        <w:right w:val="none" w:sz="0" w:space="0" w:color="auto"/>
      </w:divBdr>
      <w:divsChild>
        <w:div w:id="488636751">
          <w:marLeft w:val="0"/>
          <w:marRight w:val="0"/>
          <w:marTop w:val="0"/>
          <w:marBottom w:val="0"/>
          <w:divBdr>
            <w:top w:val="none" w:sz="0" w:space="0" w:color="auto"/>
            <w:left w:val="none" w:sz="0" w:space="0" w:color="auto"/>
            <w:bottom w:val="none" w:sz="0" w:space="0" w:color="auto"/>
            <w:right w:val="none" w:sz="0" w:space="0" w:color="auto"/>
          </w:divBdr>
          <w:divsChild>
            <w:div w:id="488636750">
              <w:marLeft w:val="1400"/>
              <w:marRight w:val="0"/>
              <w:marTop w:val="300"/>
              <w:marBottom w:val="0"/>
              <w:divBdr>
                <w:top w:val="none" w:sz="0" w:space="0" w:color="auto"/>
                <w:left w:val="none" w:sz="0" w:space="0" w:color="auto"/>
                <w:bottom w:val="none" w:sz="0" w:space="0" w:color="auto"/>
                <w:right w:val="none" w:sz="0" w:space="0" w:color="auto"/>
              </w:divBdr>
            </w:div>
          </w:divsChild>
        </w:div>
      </w:divsChild>
    </w:div>
    <w:div w:id="488636749">
      <w:marLeft w:val="0"/>
      <w:marRight w:val="0"/>
      <w:marTop w:val="0"/>
      <w:marBottom w:val="0"/>
      <w:divBdr>
        <w:top w:val="none" w:sz="0" w:space="0" w:color="auto"/>
        <w:left w:val="none" w:sz="0" w:space="0" w:color="auto"/>
        <w:bottom w:val="none" w:sz="0" w:space="0" w:color="auto"/>
        <w:right w:val="none" w:sz="0" w:space="0" w:color="auto"/>
      </w:divBdr>
      <w:divsChild>
        <w:div w:id="488636752">
          <w:marLeft w:val="0"/>
          <w:marRight w:val="0"/>
          <w:marTop w:val="0"/>
          <w:marBottom w:val="0"/>
          <w:divBdr>
            <w:top w:val="none" w:sz="0" w:space="0" w:color="auto"/>
            <w:left w:val="none" w:sz="0" w:space="0" w:color="auto"/>
            <w:bottom w:val="none" w:sz="0" w:space="0" w:color="auto"/>
            <w:right w:val="none" w:sz="0" w:space="0" w:color="auto"/>
          </w:divBdr>
          <w:divsChild>
            <w:div w:id="488636748">
              <w:marLeft w:val="1400"/>
              <w:marRight w:val="0"/>
              <w:marTop w:val="300"/>
              <w:marBottom w:val="0"/>
              <w:divBdr>
                <w:top w:val="none" w:sz="0" w:space="0" w:color="auto"/>
                <w:left w:val="none" w:sz="0" w:space="0" w:color="auto"/>
                <w:bottom w:val="none" w:sz="0" w:space="0" w:color="auto"/>
                <w:right w:val="none" w:sz="0" w:space="0" w:color="auto"/>
              </w:divBdr>
            </w:div>
          </w:divsChild>
        </w:div>
      </w:divsChild>
    </w:div>
    <w:div w:id="799610075">
      <w:bodyDiv w:val="1"/>
      <w:marLeft w:val="0"/>
      <w:marRight w:val="0"/>
      <w:marTop w:val="0"/>
      <w:marBottom w:val="0"/>
      <w:divBdr>
        <w:top w:val="none" w:sz="0" w:space="0" w:color="auto"/>
        <w:left w:val="none" w:sz="0" w:space="0" w:color="auto"/>
        <w:bottom w:val="none" w:sz="0" w:space="0" w:color="auto"/>
        <w:right w:val="none" w:sz="0" w:space="0" w:color="auto"/>
      </w:divBdr>
    </w:div>
    <w:div w:id="944923465">
      <w:bodyDiv w:val="1"/>
      <w:marLeft w:val="0"/>
      <w:marRight w:val="0"/>
      <w:marTop w:val="0"/>
      <w:marBottom w:val="0"/>
      <w:divBdr>
        <w:top w:val="none" w:sz="0" w:space="0" w:color="auto"/>
        <w:left w:val="none" w:sz="0" w:space="0" w:color="auto"/>
        <w:bottom w:val="none" w:sz="0" w:space="0" w:color="auto"/>
        <w:right w:val="none" w:sz="0" w:space="0" w:color="auto"/>
      </w:divBdr>
    </w:div>
    <w:div w:id="1012145122">
      <w:bodyDiv w:val="1"/>
      <w:marLeft w:val="0"/>
      <w:marRight w:val="0"/>
      <w:marTop w:val="0"/>
      <w:marBottom w:val="0"/>
      <w:divBdr>
        <w:top w:val="none" w:sz="0" w:space="0" w:color="auto"/>
        <w:left w:val="none" w:sz="0" w:space="0" w:color="auto"/>
        <w:bottom w:val="none" w:sz="0" w:space="0" w:color="auto"/>
        <w:right w:val="none" w:sz="0" w:space="0" w:color="auto"/>
      </w:divBdr>
    </w:div>
    <w:div w:id="1737237721">
      <w:bodyDiv w:val="1"/>
      <w:marLeft w:val="0"/>
      <w:marRight w:val="0"/>
      <w:marTop w:val="0"/>
      <w:marBottom w:val="0"/>
      <w:divBdr>
        <w:top w:val="none" w:sz="0" w:space="0" w:color="auto"/>
        <w:left w:val="none" w:sz="0" w:space="0" w:color="auto"/>
        <w:bottom w:val="none" w:sz="0" w:space="0" w:color="auto"/>
        <w:right w:val="none" w:sz="0" w:space="0" w:color="auto"/>
      </w:divBdr>
    </w:div>
    <w:div w:id="210757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aamft.org/"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indianaschoolcounselor.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Indiana State University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AB3893-9295-4790-8A38-92DB993F9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15428</Words>
  <Characters>87944</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Student Handbook</vt:lpstr>
    </vt:vector>
  </TitlesOfParts>
  <Company>Indiana State University</Company>
  <LinksUpToDate>false</LinksUpToDate>
  <CharactersWithSpaces>103166</CharactersWithSpaces>
  <SharedDoc>false</SharedDoc>
  <HLinks>
    <vt:vector size="618" baseType="variant">
      <vt:variant>
        <vt:i4>4128818</vt:i4>
      </vt:variant>
      <vt:variant>
        <vt:i4>327</vt:i4>
      </vt:variant>
      <vt:variant>
        <vt:i4>0</vt:i4>
      </vt:variant>
      <vt:variant>
        <vt:i4>5</vt:i4>
      </vt:variant>
      <vt:variant>
        <vt:lpwstr>http://www.counseling.org/</vt:lpwstr>
      </vt:variant>
      <vt:variant>
        <vt:lpwstr/>
      </vt:variant>
      <vt:variant>
        <vt:i4>4718594</vt:i4>
      </vt:variant>
      <vt:variant>
        <vt:i4>324</vt:i4>
      </vt:variant>
      <vt:variant>
        <vt:i4>0</vt:i4>
      </vt:variant>
      <vt:variant>
        <vt:i4>5</vt:i4>
      </vt:variant>
      <vt:variant>
        <vt:lpwstr>http://csi-net.org/index.cfm</vt:lpwstr>
      </vt:variant>
      <vt:variant>
        <vt:lpwstr/>
      </vt:variant>
      <vt:variant>
        <vt:i4>5898284</vt:i4>
      </vt:variant>
      <vt:variant>
        <vt:i4>321</vt:i4>
      </vt:variant>
      <vt:variant>
        <vt:i4>0</vt:i4>
      </vt:variant>
      <vt:variant>
        <vt:i4>5</vt:i4>
      </vt:variant>
      <vt:variant>
        <vt:lpwstr>http://www.indstate.edu/sogs/forms/thesis_dissertation_handbook_2009.pdf</vt:lpwstr>
      </vt:variant>
      <vt:variant>
        <vt:lpwstr/>
      </vt:variant>
      <vt:variant>
        <vt:i4>3342385</vt:i4>
      </vt:variant>
      <vt:variant>
        <vt:i4>318</vt:i4>
      </vt:variant>
      <vt:variant>
        <vt:i4>0</vt:i4>
      </vt:variant>
      <vt:variant>
        <vt:i4>5</vt:i4>
      </vt:variant>
      <vt:variant>
        <vt:lpwstr>http://www.terrehaute.com/</vt:lpwstr>
      </vt:variant>
      <vt:variant>
        <vt:lpwstr/>
      </vt:variant>
      <vt:variant>
        <vt:i4>5963787</vt:i4>
      </vt:variant>
      <vt:variant>
        <vt:i4>315</vt:i4>
      </vt:variant>
      <vt:variant>
        <vt:i4>0</vt:i4>
      </vt:variant>
      <vt:variant>
        <vt:i4>5</vt:i4>
      </vt:variant>
      <vt:variant>
        <vt:lpwstr>http://www.aamft.org/</vt:lpwstr>
      </vt:variant>
      <vt:variant>
        <vt:lpwstr/>
      </vt:variant>
      <vt:variant>
        <vt:i4>2293884</vt:i4>
      </vt:variant>
      <vt:variant>
        <vt:i4>312</vt:i4>
      </vt:variant>
      <vt:variant>
        <vt:i4>0</vt:i4>
      </vt:variant>
      <vt:variant>
        <vt:i4>5</vt:i4>
      </vt:variant>
      <vt:variant>
        <vt:lpwstr>http://www.apa.org/</vt:lpwstr>
      </vt:variant>
      <vt:variant>
        <vt:lpwstr/>
      </vt:variant>
      <vt:variant>
        <vt:i4>3276904</vt:i4>
      </vt:variant>
      <vt:variant>
        <vt:i4>309</vt:i4>
      </vt:variant>
      <vt:variant>
        <vt:i4>0</vt:i4>
      </vt:variant>
      <vt:variant>
        <vt:i4>5</vt:i4>
      </vt:variant>
      <vt:variant>
        <vt:lpwstr>http://www.iamfc.com/index.html</vt:lpwstr>
      </vt:variant>
      <vt:variant>
        <vt:lpwstr/>
      </vt:variant>
      <vt:variant>
        <vt:i4>4915202</vt:i4>
      </vt:variant>
      <vt:variant>
        <vt:i4>306</vt:i4>
      </vt:variant>
      <vt:variant>
        <vt:i4>0</vt:i4>
      </vt:variant>
      <vt:variant>
        <vt:i4>5</vt:i4>
      </vt:variant>
      <vt:variant>
        <vt:lpwstr>http://www.amhca.org/</vt:lpwstr>
      </vt:variant>
      <vt:variant>
        <vt:lpwstr/>
      </vt:variant>
      <vt:variant>
        <vt:i4>2818084</vt:i4>
      </vt:variant>
      <vt:variant>
        <vt:i4>303</vt:i4>
      </vt:variant>
      <vt:variant>
        <vt:i4>0</vt:i4>
      </vt:variant>
      <vt:variant>
        <vt:i4>5</vt:i4>
      </vt:variant>
      <vt:variant>
        <vt:lpwstr>http://www.clubexpress.com/content.aspx?page_id=0&amp;club_id=94517</vt:lpwstr>
      </vt:variant>
      <vt:variant>
        <vt:lpwstr/>
      </vt:variant>
      <vt:variant>
        <vt:i4>4128818</vt:i4>
      </vt:variant>
      <vt:variant>
        <vt:i4>300</vt:i4>
      </vt:variant>
      <vt:variant>
        <vt:i4>0</vt:i4>
      </vt:variant>
      <vt:variant>
        <vt:i4>5</vt:i4>
      </vt:variant>
      <vt:variant>
        <vt:lpwstr>http://www.counseling.org/</vt:lpwstr>
      </vt:variant>
      <vt:variant>
        <vt:lpwstr/>
      </vt:variant>
      <vt:variant>
        <vt:i4>6946926</vt:i4>
      </vt:variant>
      <vt:variant>
        <vt:i4>297</vt:i4>
      </vt:variant>
      <vt:variant>
        <vt:i4>0</vt:i4>
      </vt:variant>
      <vt:variant>
        <vt:i4>5</vt:i4>
      </vt:variant>
      <vt:variant>
        <vt:lpwstr>http://www.in.gov/pla/2888.htm</vt:lpwstr>
      </vt:variant>
      <vt:variant>
        <vt:lpwstr/>
      </vt:variant>
      <vt:variant>
        <vt:i4>8257659</vt:i4>
      </vt:variant>
      <vt:variant>
        <vt:i4>294</vt:i4>
      </vt:variant>
      <vt:variant>
        <vt:i4>0</vt:i4>
      </vt:variant>
      <vt:variant>
        <vt:i4>5</vt:i4>
      </vt:variant>
      <vt:variant>
        <vt:lpwstr>http://www.doe.state.in.us/dps/</vt:lpwstr>
      </vt:variant>
      <vt:variant>
        <vt:lpwstr/>
      </vt:variant>
      <vt:variant>
        <vt:i4>6553662</vt:i4>
      </vt:variant>
      <vt:variant>
        <vt:i4>291</vt:i4>
      </vt:variant>
      <vt:variant>
        <vt:i4>0</vt:i4>
      </vt:variant>
      <vt:variant>
        <vt:i4>5</vt:i4>
      </vt:variant>
      <vt:variant>
        <vt:lpwstr>http://web.indstate.edu/aao/documents/ISUProcedures.doc</vt:lpwstr>
      </vt:variant>
      <vt:variant>
        <vt:lpwstr/>
      </vt:variant>
      <vt:variant>
        <vt:i4>3080248</vt:i4>
      </vt:variant>
      <vt:variant>
        <vt:i4>288</vt:i4>
      </vt:variant>
      <vt:variant>
        <vt:i4>0</vt:i4>
      </vt:variant>
      <vt:variant>
        <vt:i4>5</vt:i4>
      </vt:variant>
      <vt:variant>
        <vt:lpwstr>http://www.indstate.edu/finaid/</vt:lpwstr>
      </vt:variant>
      <vt:variant>
        <vt:lpwstr/>
      </vt:variant>
      <vt:variant>
        <vt:i4>7209060</vt:i4>
      </vt:variant>
      <vt:variant>
        <vt:i4>285</vt:i4>
      </vt:variant>
      <vt:variant>
        <vt:i4>0</vt:i4>
      </vt:variant>
      <vt:variant>
        <vt:i4>5</vt:i4>
      </vt:variant>
      <vt:variant>
        <vt:lpwstr>http://www1.indstate.edu/sogs/scholar1.htm</vt:lpwstr>
      </vt:variant>
      <vt:variant>
        <vt:lpwstr/>
      </vt:variant>
      <vt:variant>
        <vt:i4>6619247</vt:i4>
      </vt:variant>
      <vt:variant>
        <vt:i4>282</vt:i4>
      </vt:variant>
      <vt:variant>
        <vt:i4>0</vt:i4>
      </vt:variant>
      <vt:variant>
        <vt:i4>5</vt:i4>
      </vt:variant>
      <vt:variant>
        <vt:lpwstr>https://jobs.indstate.edu/</vt:lpwstr>
      </vt:variant>
      <vt:variant>
        <vt:lpwstr/>
      </vt:variant>
      <vt:variant>
        <vt:i4>786444</vt:i4>
      </vt:variant>
      <vt:variant>
        <vt:i4>279</vt:i4>
      </vt:variant>
      <vt:variant>
        <vt:i4>0</vt:i4>
      </vt:variant>
      <vt:variant>
        <vt:i4>5</vt:i4>
      </vt:variant>
      <vt:variant>
        <vt:lpwstr>http://catalog.indstate.edu/content.php?catoid=8&amp;navoid=150&amp;bc=1</vt:lpwstr>
      </vt:variant>
      <vt:variant>
        <vt:lpwstr/>
      </vt:variant>
      <vt:variant>
        <vt:i4>2621487</vt:i4>
      </vt:variant>
      <vt:variant>
        <vt:i4>276</vt:i4>
      </vt:variant>
      <vt:variant>
        <vt:i4>0</vt:i4>
      </vt:variant>
      <vt:variant>
        <vt:i4>5</vt:i4>
      </vt:variant>
      <vt:variant>
        <vt:lpwstr>http://catalog.indstate.edu/content.php?catoid=5&amp;navoid=87&amp;bc=1</vt:lpwstr>
      </vt:variant>
      <vt:variant>
        <vt:lpwstr/>
      </vt:variant>
      <vt:variant>
        <vt:i4>786444</vt:i4>
      </vt:variant>
      <vt:variant>
        <vt:i4>273</vt:i4>
      </vt:variant>
      <vt:variant>
        <vt:i4>0</vt:i4>
      </vt:variant>
      <vt:variant>
        <vt:i4>5</vt:i4>
      </vt:variant>
      <vt:variant>
        <vt:lpwstr>http://catalog.indstate.edu/content.php?catoid=8&amp;navoid=150&amp;bc=1</vt:lpwstr>
      </vt:variant>
      <vt:variant>
        <vt:lpwstr/>
      </vt:variant>
      <vt:variant>
        <vt:i4>786444</vt:i4>
      </vt:variant>
      <vt:variant>
        <vt:i4>270</vt:i4>
      </vt:variant>
      <vt:variant>
        <vt:i4>0</vt:i4>
      </vt:variant>
      <vt:variant>
        <vt:i4>5</vt:i4>
      </vt:variant>
      <vt:variant>
        <vt:lpwstr>http://catalog.indstate.edu/content.php?catoid=8&amp;navoid=150&amp;bc=1</vt:lpwstr>
      </vt:variant>
      <vt:variant>
        <vt:lpwstr/>
      </vt:variant>
      <vt:variant>
        <vt:i4>6029342</vt:i4>
      </vt:variant>
      <vt:variant>
        <vt:i4>267</vt:i4>
      </vt:variant>
      <vt:variant>
        <vt:i4>0</vt:i4>
      </vt:variant>
      <vt:variant>
        <vt:i4>5</vt:i4>
      </vt:variant>
      <vt:variant>
        <vt:lpwstr>http://www1.indstate.edu/coe/cdcsep/counseling/mhapplication.htm</vt:lpwstr>
      </vt:variant>
      <vt:variant>
        <vt:lpwstr/>
      </vt:variant>
      <vt:variant>
        <vt:i4>1114209</vt:i4>
      </vt:variant>
      <vt:variant>
        <vt:i4>264</vt:i4>
      </vt:variant>
      <vt:variant>
        <vt:i4>0</vt:i4>
      </vt:variant>
      <vt:variant>
        <vt:i4>5</vt:i4>
      </vt:variant>
      <vt:variant>
        <vt:lpwstr>http://www1.indstate.edu/sogs/admiss_category.htm</vt:lpwstr>
      </vt:variant>
      <vt:variant>
        <vt:lpwstr/>
      </vt:variant>
      <vt:variant>
        <vt:i4>1966092</vt:i4>
      </vt:variant>
      <vt:variant>
        <vt:i4>261</vt:i4>
      </vt:variant>
      <vt:variant>
        <vt:i4>0</vt:i4>
      </vt:variant>
      <vt:variant>
        <vt:i4>5</vt:i4>
      </vt:variant>
      <vt:variant>
        <vt:lpwstr>http://www.counseling.org/Resources/CodeOfEthics/TP/Home/CT2.aspx</vt:lpwstr>
      </vt:variant>
      <vt:variant>
        <vt:lpwstr/>
      </vt:variant>
      <vt:variant>
        <vt:i4>7012467</vt:i4>
      </vt:variant>
      <vt:variant>
        <vt:i4>258</vt:i4>
      </vt:variant>
      <vt:variant>
        <vt:i4>0</vt:i4>
      </vt:variant>
      <vt:variant>
        <vt:i4>5</vt:i4>
      </vt:variant>
      <vt:variant>
        <vt:lpwstr>http://www.indstate.edu/academicintegrity/studentguide.pdf</vt:lpwstr>
      </vt:variant>
      <vt:variant>
        <vt:lpwstr/>
      </vt:variant>
      <vt:variant>
        <vt:i4>589831</vt:i4>
      </vt:variant>
      <vt:variant>
        <vt:i4>255</vt:i4>
      </vt:variant>
      <vt:variant>
        <vt:i4>0</vt:i4>
      </vt:variant>
      <vt:variant>
        <vt:i4>5</vt:i4>
      </vt:variant>
      <vt:variant>
        <vt:lpwstr>http://www.indstate.edu/sjp/code.htm</vt:lpwstr>
      </vt:variant>
      <vt:variant>
        <vt:lpwstr/>
      </vt:variant>
      <vt:variant>
        <vt:i4>1900592</vt:i4>
      </vt:variant>
      <vt:variant>
        <vt:i4>251</vt:i4>
      </vt:variant>
      <vt:variant>
        <vt:i4>0</vt:i4>
      </vt:variant>
      <vt:variant>
        <vt:i4>5</vt:i4>
      </vt:variant>
      <vt:variant>
        <vt:lpwstr/>
      </vt:variant>
      <vt:variant>
        <vt:lpwstr>_Toc143329042</vt:lpwstr>
      </vt:variant>
      <vt:variant>
        <vt:i4>1900592</vt:i4>
      </vt:variant>
      <vt:variant>
        <vt:i4>248</vt:i4>
      </vt:variant>
      <vt:variant>
        <vt:i4>0</vt:i4>
      </vt:variant>
      <vt:variant>
        <vt:i4>5</vt:i4>
      </vt:variant>
      <vt:variant>
        <vt:lpwstr/>
      </vt:variant>
      <vt:variant>
        <vt:lpwstr>_Toc143329041</vt:lpwstr>
      </vt:variant>
      <vt:variant>
        <vt:i4>1900592</vt:i4>
      </vt:variant>
      <vt:variant>
        <vt:i4>245</vt:i4>
      </vt:variant>
      <vt:variant>
        <vt:i4>0</vt:i4>
      </vt:variant>
      <vt:variant>
        <vt:i4>5</vt:i4>
      </vt:variant>
      <vt:variant>
        <vt:lpwstr/>
      </vt:variant>
      <vt:variant>
        <vt:lpwstr>_Toc143329040</vt:lpwstr>
      </vt:variant>
      <vt:variant>
        <vt:i4>1703984</vt:i4>
      </vt:variant>
      <vt:variant>
        <vt:i4>242</vt:i4>
      </vt:variant>
      <vt:variant>
        <vt:i4>0</vt:i4>
      </vt:variant>
      <vt:variant>
        <vt:i4>5</vt:i4>
      </vt:variant>
      <vt:variant>
        <vt:lpwstr/>
      </vt:variant>
      <vt:variant>
        <vt:lpwstr>_Toc143329039</vt:lpwstr>
      </vt:variant>
      <vt:variant>
        <vt:i4>1703984</vt:i4>
      </vt:variant>
      <vt:variant>
        <vt:i4>239</vt:i4>
      </vt:variant>
      <vt:variant>
        <vt:i4>0</vt:i4>
      </vt:variant>
      <vt:variant>
        <vt:i4>5</vt:i4>
      </vt:variant>
      <vt:variant>
        <vt:lpwstr/>
      </vt:variant>
      <vt:variant>
        <vt:lpwstr>_Toc143329038</vt:lpwstr>
      </vt:variant>
      <vt:variant>
        <vt:i4>1703984</vt:i4>
      </vt:variant>
      <vt:variant>
        <vt:i4>236</vt:i4>
      </vt:variant>
      <vt:variant>
        <vt:i4>0</vt:i4>
      </vt:variant>
      <vt:variant>
        <vt:i4>5</vt:i4>
      </vt:variant>
      <vt:variant>
        <vt:lpwstr/>
      </vt:variant>
      <vt:variant>
        <vt:lpwstr>_Toc143329037</vt:lpwstr>
      </vt:variant>
      <vt:variant>
        <vt:i4>1703984</vt:i4>
      </vt:variant>
      <vt:variant>
        <vt:i4>233</vt:i4>
      </vt:variant>
      <vt:variant>
        <vt:i4>0</vt:i4>
      </vt:variant>
      <vt:variant>
        <vt:i4>5</vt:i4>
      </vt:variant>
      <vt:variant>
        <vt:lpwstr/>
      </vt:variant>
      <vt:variant>
        <vt:lpwstr>_Toc143329036</vt:lpwstr>
      </vt:variant>
      <vt:variant>
        <vt:i4>1703984</vt:i4>
      </vt:variant>
      <vt:variant>
        <vt:i4>230</vt:i4>
      </vt:variant>
      <vt:variant>
        <vt:i4>0</vt:i4>
      </vt:variant>
      <vt:variant>
        <vt:i4>5</vt:i4>
      </vt:variant>
      <vt:variant>
        <vt:lpwstr/>
      </vt:variant>
      <vt:variant>
        <vt:lpwstr>_Toc143329035</vt:lpwstr>
      </vt:variant>
      <vt:variant>
        <vt:i4>1703984</vt:i4>
      </vt:variant>
      <vt:variant>
        <vt:i4>227</vt:i4>
      </vt:variant>
      <vt:variant>
        <vt:i4>0</vt:i4>
      </vt:variant>
      <vt:variant>
        <vt:i4>5</vt:i4>
      </vt:variant>
      <vt:variant>
        <vt:lpwstr/>
      </vt:variant>
      <vt:variant>
        <vt:lpwstr>_Toc143329034</vt:lpwstr>
      </vt:variant>
      <vt:variant>
        <vt:i4>1703984</vt:i4>
      </vt:variant>
      <vt:variant>
        <vt:i4>224</vt:i4>
      </vt:variant>
      <vt:variant>
        <vt:i4>0</vt:i4>
      </vt:variant>
      <vt:variant>
        <vt:i4>5</vt:i4>
      </vt:variant>
      <vt:variant>
        <vt:lpwstr/>
      </vt:variant>
      <vt:variant>
        <vt:lpwstr>_Toc143329033</vt:lpwstr>
      </vt:variant>
      <vt:variant>
        <vt:i4>1703984</vt:i4>
      </vt:variant>
      <vt:variant>
        <vt:i4>221</vt:i4>
      </vt:variant>
      <vt:variant>
        <vt:i4>0</vt:i4>
      </vt:variant>
      <vt:variant>
        <vt:i4>5</vt:i4>
      </vt:variant>
      <vt:variant>
        <vt:lpwstr/>
      </vt:variant>
      <vt:variant>
        <vt:lpwstr>_Toc143329032</vt:lpwstr>
      </vt:variant>
      <vt:variant>
        <vt:i4>1703984</vt:i4>
      </vt:variant>
      <vt:variant>
        <vt:i4>218</vt:i4>
      </vt:variant>
      <vt:variant>
        <vt:i4>0</vt:i4>
      </vt:variant>
      <vt:variant>
        <vt:i4>5</vt:i4>
      </vt:variant>
      <vt:variant>
        <vt:lpwstr/>
      </vt:variant>
      <vt:variant>
        <vt:lpwstr>_Toc143329031</vt:lpwstr>
      </vt:variant>
      <vt:variant>
        <vt:i4>1703984</vt:i4>
      </vt:variant>
      <vt:variant>
        <vt:i4>215</vt:i4>
      </vt:variant>
      <vt:variant>
        <vt:i4>0</vt:i4>
      </vt:variant>
      <vt:variant>
        <vt:i4>5</vt:i4>
      </vt:variant>
      <vt:variant>
        <vt:lpwstr/>
      </vt:variant>
      <vt:variant>
        <vt:lpwstr>_Toc143329030</vt:lpwstr>
      </vt:variant>
      <vt:variant>
        <vt:i4>1769520</vt:i4>
      </vt:variant>
      <vt:variant>
        <vt:i4>212</vt:i4>
      </vt:variant>
      <vt:variant>
        <vt:i4>0</vt:i4>
      </vt:variant>
      <vt:variant>
        <vt:i4>5</vt:i4>
      </vt:variant>
      <vt:variant>
        <vt:lpwstr/>
      </vt:variant>
      <vt:variant>
        <vt:lpwstr>_Toc143329029</vt:lpwstr>
      </vt:variant>
      <vt:variant>
        <vt:i4>1769520</vt:i4>
      </vt:variant>
      <vt:variant>
        <vt:i4>209</vt:i4>
      </vt:variant>
      <vt:variant>
        <vt:i4>0</vt:i4>
      </vt:variant>
      <vt:variant>
        <vt:i4>5</vt:i4>
      </vt:variant>
      <vt:variant>
        <vt:lpwstr/>
      </vt:variant>
      <vt:variant>
        <vt:lpwstr>_Toc143329028</vt:lpwstr>
      </vt:variant>
      <vt:variant>
        <vt:i4>1769520</vt:i4>
      </vt:variant>
      <vt:variant>
        <vt:i4>206</vt:i4>
      </vt:variant>
      <vt:variant>
        <vt:i4>0</vt:i4>
      </vt:variant>
      <vt:variant>
        <vt:i4>5</vt:i4>
      </vt:variant>
      <vt:variant>
        <vt:lpwstr/>
      </vt:variant>
      <vt:variant>
        <vt:lpwstr>_Toc143329027</vt:lpwstr>
      </vt:variant>
      <vt:variant>
        <vt:i4>1769520</vt:i4>
      </vt:variant>
      <vt:variant>
        <vt:i4>203</vt:i4>
      </vt:variant>
      <vt:variant>
        <vt:i4>0</vt:i4>
      </vt:variant>
      <vt:variant>
        <vt:i4>5</vt:i4>
      </vt:variant>
      <vt:variant>
        <vt:lpwstr/>
      </vt:variant>
      <vt:variant>
        <vt:lpwstr>_Toc143329026</vt:lpwstr>
      </vt:variant>
      <vt:variant>
        <vt:i4>1769520</vt:i4>
      </vt:variant>
      <vt:variant>
        <vt:i4>200</vt:i4>
      </vt:variant>
      <vt:variant>
        <vt:i4>0</vt:i4>
      </vt:variant>
      <vt:variant>
        <vt:i4>5</vt:i4>
      </vt:variant>
      <vt:variant>
        <vt:lpwstr/>
      </vt:variant>
      <vt:variant>
        <vt:lpwstr>_Toc143329025</vt:lpwstr>
      </vt:variant>
      <vt:variant>
        <vt:i4>1769520</vt:i4>
      </vt:variant>
      <vt:variant>
        <vt:i4>197</vt:i4>
      </vt:variant>
      <vt:variant>
        <vt:i4>0</vt:i4>
      </vt:variant>
      <vt:variant>
        <vt:i4>5</vt:i4>
      </vt:variant>
      <vt:variant>
        <vt:lpwstr/>
      </vt:variant>
      <vt:variant>
        <vt:lpwstr>_Toc143329024</vt:lpwstr>
      </vt:variant>
      <vt:variant>
        <vt:i4>1769520</vt:i4>
      </vt:variant>
      <vt:variant>
        <vt:i4>194</vt:i4>
      </vt:variant>
      <vt:variant>
        <vt:i4>0</vt:i4>
      </vt:variant>
      <vt:variant>
        <vt:i4>5</vt:i4>
      </vt:variant>
      <vt:variant>
        <vt:lpwstr/>
      </vt:variant>
      <vt:variant>
        <vt:lpwstr>_Toc143329023</vt:lpwstr>
      </vt:variant>
      <vt:variant>
        <vt:i4>1769520</vt:i4>
      </vt:variant>
      <vt:variant>
        <vt:i4>191</vt:i4>
      </vt:variant>
      <vt:variant>
        <vt:i4>0</vt:i4>
      </vt:variant>
      <vt:variant>
        <vt:i4>5</vt:i4>
      </vt:variant>
      <vt:variant>
        <vt:lpwstr/>
      </vt:variant>
      <vt:variant>
        <vt:lpwstr>_Toc143329022</vt:lpwstr>
      </vt:variant>
      <vt:variant>
        <vt:i4>1769520</vt:i4>
      </vt:variant>
      <vt:variant>
        <vt:i4>188</vt:i4>
      </vt:variant>
      <vt:variant>
        <vt:i4>0</vt:i4>
      </vt:variant>
      <vt:variant>
        <vt:i4>5</vt:i4>
      </vt:variant>
      <vt:variant>
        <vt:lpwstr/>
      </vt:variant>
      <vt:variant>
        <vt:lpwstr>_Toc143329021</vt:lpwstr>
      </vt:variant>
      <vt:variant>
        <vt:i4>1769520</vt:i4>
      </vt:variant>
      <vt:variant>
        <vt:i4>185</vt:i4>
      </vt:variant>
      <vt:variant>
        <vt:i4>0</vt:i4>
      </vt:variant>
      <vt:variant>
        <vt:i4>5</vt:i4>
      </vt:variant>
      <vt:variant>
        <vt:lpwstr/>
      </vt:variant>
      <vt:variant>
        <vt:lpwstr>_Toc143329020</vt:lpwstr>
      </vt:variant>
      <vt:variant>
        <vt:i4>1572912</vt:i4>
      </vt:variant>
      <vt:variant>
        <vt:i4>182</vt:i4>
      </vt:variant>
      <vt:variant>
        <vt:i4>0</vt:i4>
      </vt:variant>
      <vt:variant>
        <vt:i4>5</vt:i4>
      </vt:variant>
      <vt:variant>
        <vt:lpwstr/>
      </vt:variant>
      <vt:variant>
        <vt:lpwstr>_Toc143329019</vt:lpwstr>
      </vt:variant>
      <vt:variant>
        <vt:i4>1572912</vt:i4>
      </vt:variant>
      <vt:variant>
        <vt:i4>179</vt:i4>
      </vt:variant>
      <vt:variant>
        <vt:i4>0</vt:i4>
      </vt:variant>
      <vt:variant>
        <vt:i4>5</vt:i4>
      </vt:variant>
      <vt:variant>
        <vt:lpwstr/>
      </vt:variant>
      <vt:variant>
        <vt:lpwstr>_Toc143329018</vt:lpwstr>
      </vt:variant>
      <vt:variant>
        <vt:i4>1572912</vt:i4>
      </vt:variant>
      <vt:variant>
        <vt:i4>176</vt:i4>
      </vt:variant>
      <vt:variant>
        <vt:i4>0</vt:i4>
      </vt:variant>
      <vt:variant>
        <vt:i4>5</vt:i4>
      </vt:variant>
      <vt:variant>
        <vt:lpwstr/>
      </vt:variant>
      <vt:variant>
        <vt:lpwstr>_Toc143329017</vt:lpwstr>
      </vt:variant>
      <vt:variant>
        <vt:i4>1572912</vt:i4>
      </vt:variant>
      <vt:variant>
        <vt:i4>173</vt:i4>
      </vt:variant>
      <vt:variant>
        <vt:i4>0</vt:i4>
      </vt:variant>
      <vt:variant>
        <vt:i4>5</vt:i4>
      </vt:variant>
      <vt:variant>
        <vt:lpwstr/>
      </vt:variant>
      <vt:variant>
        <vt:lpwstr>_Toc143329016</vt:lpwstr>
      </vt:variant>
      <vt:variant>
        <vt:i4>1572912</vt:i4>
      </vt:variant>
      <vt:variant>
        <vt:i4>170</vt:i4>
      </vt:variant>
      <vt:variant>
        <vt:i4>0</vt:i4>
      </vt:variant>
      <vt:variant>
        <vt:i4>5</vt:i4>
      </vt:variant>
      <vt:variant>
        <vt:lpwstr/>
      </vt:variant>
      <vt:variant>
        <vt:lpwstr>_Toc143329015</vt:lpwstr>
      </vt:variant>
      <vt:variant>
        <vt:i4>1572912</vt:i4>
      </vt:variant>
      <vt:variant>
        <vt:i4>167</vt:i4>
      </vt:variant>
      <vt:variant>
        <vt:i4>0</vt:i4>
      </vt:variant>
      <vt:variant>
        <vt:i4>5</vt:i4>
      </vt:variant>
      <vt:variant>
        <vt:lpwstr/>
      </vt:variant>
      <vt:variant>
        <vt:lpwstr>_Toc143329014</vt:lpwstr>
      </vt:variant>
      <vt:variant>
        <vt:i4>1572912</vt:i4>
      </vt:variant>
      <vt:variant>
        <vt:i4>164</vt:i4>
      </vt:variant>
      <vt:variant>
        <vt:i4>0</vt:i4>
      </vt:variant>
      <vt:variant>
        <vt:i4>5</vt:i4>
      </vt:variant>
      <vt:variant>
        <vt:lpwstr/>
      </vt:variant>
      <vt:variant>
        <vt:lpwstr>_Toc143329013</vt:lpwstr>
      </vt:variant>
      <vt:variant>
        <vt:i4>1572912</vt:i4>
      </vt:variant>
      <vt:variant>
        <vt:i4>161</vt:i4>
      </vt:variant>
      <vt:variant>
        <vt:i4>0</vt:i4>
      </vt:variant>
      <vt:variant>
        <vt:i4>5</vt:i4>
      </vt:variant>
      <vt:variant>
        <vt:lpwstr/>
      </vt:variant>
      <vt:variant>
        <vt:lpwstr>_Toc143329012</vt:lpwstr>
      </vt:variant>
      <vt:variant>
        <vt:i4>1572912</vt:i4>
      </vt:variant>
      <vt:variant>
        <vt:i4>158</vt:i4>
      </vt:variant>
      <vt:variant>
        <vt:i4>0</vt:i4>
      </vt:variant>
      <vt:variant>
        <vt:i4>5</vt:i4>
      </vt:variant>
      <vt:variant>
        <vt:lpwstr/>
      </vt:variant>
      <vt:variant>
        <vt:lpwstr>_Toc143329011</vt:lpwstr>
      </vt:variant>
      <vt:variant>
        <vt:i4>1572912</vt:i4>
      </vt:variant>
      <vt:variant>
        <vt:i4>155</vt:i4>
      </vt:variant>
      <vt:variant>
        <vt:i4>0</vt:i4>
      </vt:variant>
      <vt:variant>
        <vt:i4>5</vt:i4>
      </vt:variant>
      <vt:variant>
        <vt:lpwstr/>
      </vt:variant>
      <vt:variant>
        <vt:lpwstr>_Toc143329010</vt:lpwstr>
      </vt:variant>
      <vt:variant>
        <vt:i4>1638448</vt:i4>
      </vt:variant>
      <vt:variant>
        <vt:i4>152</vt:i4>
      </vt:variant>
      <vt:variant>
        <vt:i4>0</vt:i4>
      </vt:variant>
      <vt:variant>
        <vt:i4>5</vt:i4>
      </vt:variant>
      <vt:variant>
        <vt:lpwstr/>
      </vt:variant>
      <vt:variant>
        <vt:lpwstr>_Toc143329009</vt:lpwstr>
      </vt:variant>
      <vt:variant>
        <vt:i4>1638448</vt:i4>
      </vt:variant>
      <vt:variant>
        <vt:i4>149</vt:i4>
      </vt:variant>
      <vt:variant>
        <vt:i4>0</vt:i4>
      </vt:variant>
      <vt:variant>
        <vt:i4>5</vt:i4>
      </vt:variant>
      <vt:variant>
        <vt:lpwstr/>
      </vt:variant>
      <vt:variant>
        <vt:lpwstr>_Toc143329008</vt:lpwstr>
      </vt:variant>
      <vt:variant>
        <vt:i4>1638448</vt:i4>
      </vt:variant>
      <vt:variant>
        <vt:i4>146</vt:i4>
      </vt:variant>
      <vt:variant>
        <vt:i4>0</vt:i4>
      </vt:variant>
      <vt:variant>
        <vt:i4>5</vt:i4>
      </vt:variant>
      <vt:variant>
        <vt:lpwstr/>
      </vt:variant>
      <vt:variant>
        <vt:lpwstr>_Toc143329007</vt:lpwstr>
      </vt:variant>
      <vt:variant>
        <vt:i4>1638448</vt:i4>
      </vt:variant>
      <vt:variant>
        <vt:i4>143</vt:i4>
      </vt:variant>
      <vt:variant>
        <vt:i4>0</vt:i4>
      </vt:variant>
      <vt:variant>
        <vt:i4>5</vt:i4>
      </vt:variant>
      <vt:variant>
        <vt:lpwstr/>
      </vt:variant>
      <vt:variant>
        <vt:lpwstr>_Toc143329006</vt:lpwstr>
      </vt:variant>
      <vt:variant>
        <vt:i4>1638448</vt:i4>
      </vt:variant>
      <vt:variant>
        <vt:i4>140</vt:i4>
      </vt:variant>
      <vt:variant>
        <vt:i4>0</vt:i4>
      </vt:variant>
      <vt:variant>
        <vt:i4>5</vt:i4>
      </vt:variant>
      <vt:variant>
        <vt:lpwstr/>
      </vt:variant>
      <vt:variant>
        <vt:lpwstr>_Toc143329004</vt:lpwstr>
      </vt:variant>
      <vt:variant>
        <vt:i4>1638448</vt:i4>
      </vt:variant>
      <vt:variant>
        <vt:i4>137</vt:i4>
      </vt:variant>
      <vt:variant>
        <vt:i4>0</vt:i4>
      </vt:variant>
      <vt:variant>
        <vt:i4>5</vt:i4>
      </vt:variant>
      <vt:variant>
        <vt:lpwstr/>
      </vt:variant>
      <vt:variant>
        <vt:lpwstr>_Toc143329003</vt:lpwstr>
      </vt:variant>
      <vt:variant>
        <vt:i4>1638448</vt:i4>
      </vt:variant>
      <vt:variant>
        <vt:i4>134</vt:i4>
      </vt:variant>
      <vt:variant>
        <vt:i4>0</vt:i4>
      </vt:variant>
      <vt:variant>
        <vt:i4>5</vt:i4>
      </vt:variant>
      <vt:variant>
        <vt:lpwstr/>
      </vt:variant>
      <vt:variant>
        <vt:lpwstr>_Toc143329002</vt:lpwstr>
      </vt:variant>
      <vt:variant>
        <vt:i4>1638448</vt:i4>
      </vt:variant>
      <vt:variant>
        <vt:i4>131</vt:i4>
      </vt:variant>
      <vt:variant>
        <vt:i4>0</vt:i4>
      </vt:variant>
      <vt:variant>
        <vt:i4>5</vt:i4>
      </vt:variant>
      <vt:variant>
        <vt:lpwstr/>
      </vt:variant>
      <vt:variant>
        <vt:lpwstr>_Toc143329001</vt:lpwstr>
      </vt:variant>
      <vt:variant>
        <vt:i4>1638448</vt:i4>
      </vt:variant>
      <vt:variant>
        <vt:i4>128</vt:i4>
      </vt:variant>
      <vt:variant>
        <vt:i4>0</vt:i4>
      </vt:variant>
      <vt:variant>
        <vt:i4>5</vt:i4>
      </vt:variant>
      <vt:variant>
        <vt:lpwstr/>
      </vt:variant>
      <vt:variant>
        <vt:lpwstr>_Toc143329000</vt:lpwstr>
      </vt:variant>
      <vt:variant>
        <vt:i4>1114169</vt:i4>
      </vt:variant>
      <vt:variant>
        <vt:i4>125</vt:i4>
      </vt:variant>
      <vt:variant>
        <vt:i4>0</vt:i4>
      </vt:variant>
      <vt:variant>
        <vt:i4>5</vt:i4>
      </vt:variant>
      <vt:variant>
        <vt:lpwstr/>
      </vt:variant>
      <vt:variant>
        <vt:lpwstr>_Toc143328999</vt:lpwstr>
      </vt:variant>
      <vt:variant>
        <vt:i4>1114169</vt:i4>
      </vt:variant>
      <vt:variant>
        <vt:i4>122</vt:i4>
      </vt:variant>
      <vt:variant>
        <vt:i4>0</vt:i4>
      </vt:variant>
      <vt:variant>
        <vt:i4>5</vt:i4>
      </vt:variant>
      <vt:variant>
        <vt:lpwstr/>
      </vt:variant>
      <vt:variant>
        <vt:lpwstr>_Toc143328998</vt:lpwstr>
      </vt:variant>
      <vt:variant>
        <vt:i4>1114169</vt:i4>
      </vt:variant>
      <vt:variant>
        <vt:i4>119</vt:i4>
      </vt:variant>
      <vt:variant>
        <vt:i4>0</vt:i4>
      </vt:variant>
      <vt:variant>
        <vt:i4>5</vt:i4>
      </vt:variant>
      <vt:variant>
        <vt:lpwstr/>
      </vt:variant>
      <vt:variant>
        <vt:lpwstr>_Toc143328997</vt:lpwstr>
      </vt:variant>
      <vt:variant>
        <vt:i4>1114169</vt:i4>
      </vt:variant>
      <vt:variant>
        <vt:i4>116</vt:i4>
      </vt:variant>
      <vt:variant>
        <vt:i4>0</vt:i4>
      </vt:variant>
      <vt:variant>
        <vt:i4>5</vt:i4>
      </vt:variant>
      <vt:variant>
        <vt:lpwstr/>
      </vt:variant>
      <vt:variant>
        <vt:lpwstr>_Toc143328996</vt:lpwstr>
      </vt:variant>
      <vt:variant>
        <vt:i4>1114169</vt:i4>
      </vt:variant>
      <vt:variant>
        <vt:i4>113</vt:i4>
      </vt:variant>
      <vt:variant>
        <vt:i4>0</vt:i4>
      </vt:variant>
      <vt:variant>
        <vt:i4>5</vt:i4>
      </vt:variant>
      <vt:variant>
        <vt:lpwstr/>
      </vt:variant>
      <vt:variant>
        <vt:lpwstr>_Toc143328995</vt:lpwstr>
      </vt:variant>
      <vt:variant>
        <vt:i4>1114169</vt:i4>
      </vt:variant>
      <vt:variant>
        <vt:i4>110</vt:i4>
      </vt:variant>
      <vt:variant>
        <vt:i4>0</vt:i4>
      </vt:variant>
      <vt:variant>
        <vt:i4>5</vt:i4>
      </vt:variant>
      <vt:variant>
        <vt:lpwstr/>
      </vt:variant>
      <vt:variant>
        <vt:lpwstr>_Toc143328994</vt:lpwstr>
      </vt:variant>
      <vt:variant>
        <vt:i4>1114169</vt:i4>
      </vt:variant>
      <vt:variant>
        <vt:i4>107</vt:i4>
      </vt:variant>
      <vt:variant>
        <vt:i4>0</vt:i4>
      </vt:variant>
      <vt:variant>
        <vt:i4>5</vt:i4>
      </vt:variant>
      <vt:variant>
        <vt:lpwstr/>
      </vt:variant>
      <vt:variant>
        <vt:lpwstr>_Toc143328993</vt:lpwstr>
      </vt:variant>
      <vt:variant>
        <vt:i4>1114169</vt:i4>
      </vt:variant>
      <vt:variant>
        <vt:i4>104</vt:i4>
      </vt:variant>
      <vt:variant>
        <vt:i4>0</vt:i4>
      </vt:variant>
      <vt:variant>
        <vt:i4>5</vt:i4>
      </vt:variant>
      <vt:variant>
        <vt:lpwstr/>
      </vt:variant>
      <vt:variant>
        <vt:lpwstr>_Toc143328992</vt:lpwstr>
      </vt:variant>
      <vt:variant>
        <vt:i4>1114169</vt:i4>
      </vt:variant>
      <vt:variant>
        <vt:i4>101</vt:i4>
      </vt:variant>
      <vt:variant>
        <vt:i4>0</vt:i4>
      </vt:variant>
      <vt:variant>
        <vt:i4>5</vt:i4>
      </vt:variant>
      <vt:variant>
        <vt:lpwstr/>
      </vt:variant>
      <vt:variant>
        <vt:lpwstr>_Toc143328991</vt:lpwstr>
      </vt:variant>
      <vt:variant>
        <vt:i4>1114169</vt:i4>
      </vt:variant>
      <vt:variant>
        <vt:i4>98</vt:i4>
      </vt:variant>
      <vt:variant>
        <vt:i4>0</vt:i4>
      </vt:variant>
      <vt:variant>
        <vt:i4>5</vt:i4>
      </vt:variant>
      <vt:variant>
        <vt:lpwstr/>
      </vt:variant>
      <vt:variant>
        <vt:lpwstr>_Toc143328990</vt:lpwstr>
      </vt:variant>
      <vt:variant>
        <vt:i4>1048633</vt:i4>
      </vt:variant>
      <vt:variant>
        <vt:i4>95</vt:i4>
      </vt:variant>
      <vt:variant>
        <vt:i4>0</vt:i4>
      </vt:variant>
      <vt:variant>
        <vt:i4>5</vt:i4>
      </vt:variant>
      <vt:variant>
        <vt:lpwstr/>
      </vt:variant>
      <vt:variant>
        <vt:lpwstr>_Toc143328989</vt:lpwstr>
      </vt:variant>
      <vt:variant>
        <vt:i4>1048633</vt:i4>
      </vt:variant>
      <vt:variant>
        <vt:i4>92</vt:i4>
      </vt:variant>
      <vt:variant>
        <vt:i4>0</vt:i4>
      </vt:variant>
      <vt:variant>
        <vt:i4>5</vt:i4>
      </vt:variant>
      <vt:variant>
        <vt:lpwstr/>
      </vt:variant>
      <vt:variant>
        <vt:lpwstr>_Toc143328988</vt:lpwstr>
      </vt:variant>
      <vt:variant>
        <vt:i4>1048633</vt:i4>
      </vt:variant>
      <vt:variant>
        <vt:i4>89</vt:i4>
      </vt:variant>
      <vt:variant>
        <vt:i4>0</vt:i4>
      </vt:variant>
      <vt:variant>
        <vt:i4>5</vt:i4>
      </vt:variant>
      <vt:variant>
        <vt:lpwstr/>
      </vt:variant>
      <vt:variant>
        <vt:lpwstr>_Toc143328987</vt:lpwstr>
      </vt:variant>
      <vt:variant>
        <vt:i4>1048633</vt:i4>
      </vt:variant>
      <vt:variant>
        <vt:i4>86</vt:i4>
      </vt:variant>
      <vt:variant>
        <vt:i4>0</vt:i4>
      </vt:variant>
      <vt:variant>
        <vt:i4>5</vt:i4>
      </vt:variant>
      <vt:variant>
        <vt:lpwstr/>
      </vt:variant>
      <vt:variant>
        <vt:lpwstr>_Toc143328986</vt:lpwstr>
      </vt:variant>
      <vt:variant>
        <vt:i4>1048633</vt:i4>
      </vt:variant>
      <vt:variant>
        <vt:i4>83</vt:i4>
      </vt:variant>
      <vt:variant>
        <vt:i4>0</vt:i4>
      </vt:variant>
      <vt:variant>
        <vt:i4>5</vt:i4>
      </vt:variant>
      <vt:variant>
        <vt:lpwstr/>
      </vt:variant>
      <vt:variant>
        <vt:lpwstr>_Toc143328985</vt:lpwstr>
      </vt:variant>
      <vt:variant>
        <vt:i4>1048633</vt:i4>
      </vt:variant>
      <vt:variant>
        <vt:i4>80</vt:i4>
      </vt:variant>
      <vt:variant>
        <vt:i4>0</vt:i4>
      </vt:variant>
      <vt:variant>
        <vt:i4>5</vt:i4>
      </vt:variant>
      <vt:variant>
        <vt:lpwstr/>
      </vt:variant>
      <vt:variant>
        <vt:lpwstr>_Toc143328984</vt:lpwstr>
      </vt:variant>
      <vt:variant>
        <vt:i4>1048633</vt:i4>
      </vt:variant>
      <vt:variant>
        <vt:i4>77</vt:i4>
      </vt:variant>
      <vt:variant>
        <vt:i4>0</vt:i4>
      </vt:variant>
      <vt:variant>
        <vt:i4>5</vt:i4>
      </vt:variant>
      <vt:variant>
        <vt:lpwstr/>
      </vt:variant>
      <vt:variant>
        <vt:lpwstr>_Toc143328983</vt:lpwstr>
      </vt:variant>
      <vt:variant>
        <vt:i4>1048633</vt:i4>
      </vt:variant>
      <vt:variant>
        <vt:i4>74</vt:i4>
      </vt:variant>
      <vt:variant>
        <vt:i4>0</vt:i4>
      </vt:variant>
      <vt:variant>
        <vt:i4>5</vt:i4>
      </vt:variant>
      <vt:variant>
        <vt:lpwstr/>
      </vt:variant>
      <vt:variant>
        <vt:lpwstr>_Toc143328982</vt:lpwstr>
      </vt:variant>
      <vt:variant>
        <vt:i4>1048633</vt:i4>
      </vt:variant>
      <vt:variant>
        <vt:i4>71</vt:i4>
      </vt:variant>
      <vt:variant>
        <vt:i4>0</vt:i4>
      </vt:variant>
      <vt:variant>
        <vt:i4>5</vt:i4>
      </vt:variant>
      <vt:variant>
        <vt:lpwstr/>
      </vt:variant>
      <vt:variant>
        <vt:lpwstr>_Toc143328981</vt:lpwstr>
      </vt:variant>
      <vt:variant>
        <vt:i4>1048633</vt:i4>
      </vt:variant>
      <vt:variant>
        <vt:i4>68</vt:i4>
      </vt:variant>
      <vt:variant>
        <vt:i4>0</vt:i4>
      </vt:variant>
      <vt:variant>
        <vt:i4>5</vt:i4>
      </vt:variant>
      <vt:variant>
        <vt:lpwstr/>
      </vt:variant>
      <vt:variant>
        <vt:lpwstr>_Toc143328980</vt:lpwstr>
      </vt:variant>
      <vt:variant>
        <vt:i4>2031673</vt:i4>
      </vt:variant>
      <vt:variant>
        <vt:i4>65</vt:i4>
      </vt:variant>
      <vt:variant>
        <vt:i4>0</vt:i4>
      </vt:variant>
      <vt:variant>
        <vt:i4>5</vt:i4>
      </vt:variant>
      <vt:variant>
        <vt:lpwstr/>
      </vt:variant>
      <vt:variant>
        <vt:lpwstr>_Toc143328979</vt:lpwstr>
      </vt:variant>
      <vt:variant>
        <vt:i4>2031673</vt:i4>
      </vt:variant>
      <vt:variant>
        <vt:i4>62</vt:i4>
      </vt:variant>
      <vt:variant>
        <vt:i4>0</vt:i4>
      </vt:variant>
      <vt:variant>
        <vt:i4>5</vt:i4>
      </vt:variant>
      <vt:variant>
        <vt:lpwstr/>
      </vt:variant>
      <vt:variant>
        <vt:lpwstr>_Toc143328978</vt:lpwstr>
      </vt:variant>
      <vt:variant>
        <vt:i4>2031673</vt:i4>
      </vt:variant>
      <vt:variant>
        <vt:i4>59</vt:i4>
      </vt:variant>
      <vt:variant>
        <vt:i4>0</vt:i4>
      </vt:variant>
      <vt:variant>
        <vt:i4>5</vt:i4>
      </vt:variant>
      <vt:variant>
        <vt:lpwstr/>
      </vt:variant>
      <vt:variant>
        <vt:lpwstr>_Toc143328977</vt:lpwstr>
      </vt:variant>
      <vt:variant>
        <vt:i4>2031673</vt:i4>
      </vt:variant>
      <vt:variant>
        <vt:i4>53</vt:i4>
      </vt:variant>
      <vt:variant>
        <vt:i4>0</vt:i4>
      </vt:variant>
      <vt:variant>
        <vt:i4>5</vt:i4>
      </vt:variant>
      <vt:variant>
        <vt:lpwstr/>
      </vt:variant>
      <vt:variant>
        <vt:lpwstr>_Toc143328976</vt:lpwstr>
      </vt:variant>
      <vt:variant>
        <vt:i4>2031673</vt:i4>
      </vt:variant>
      <vt:variant>
        <vt:i4>47</vt:i4>
      </vt:variant>
      <vt:variant>
        <vt:i4>0</vt:i4>
      </vt:variant>
      <vt:variant>
        <vt:i4>5</vt:i4>
      </vt:variant>
      <vt:variant>
        <vt:lpwstr/>
      </vt:variant>
      <vt:variant>
        <vt:lpwstr>_Toc143328975</vt:lpwstr>
      </vt:variant>
      <vt:variant>
        <vt:i4>2031673</vt:i4>
      </vt:variant>
      <vt:variant>
        <vt:i4>41</vt:i4>
      </vt:variant>
      <vt:variant>
        <vt:i4>0</vt:i4>
      </vt:variant>
      <vt:variant>
        <vt:i4>5</vt:i4>
      </vt:variant>
      <vt:variant>
        <vt:lpwstr/>
      </vt:variant>
      <vt:variant>
        <vt:lpwstr>_Toc143328974</vt:lpwstr>
      </vt:variant>
      <vt:variant>
        <vt:i4>2031673</vt:i4>
      </vt:variant>
      <vt:variant>
        <vt:i4>38</vt:i4>
      </vt:variant>
      <vt:variant>
        <vt:i4>0</vt:i4>
      </vt:variant>
      <vt:variant>
        <vt:i4>5</vt:i4>
      </vt:variant>
      <vt:variant>
        <vt:lpwstr/>
      </vt:variant>
      <vt:variant>
        <vt:lpwstr>_Toc143328973</vt:lpwstr>
      </vt:variant>
      <vt:variant>
        <vt:i4>2031673</vt:i4>
      </vt:variant>
      <vt:variant>
        <vt:i4>35</vt:i4>
      </vt:variant>
      <vt:variant>
        <vt:i4>0</vt:i4>
      </vt:variant>
      <vt:variant>
        <vt:i4>5</vt:i4>
      </vt:variant>
      <vt:variant>
        <vt:lpwstr/>
      </vt:variant>
      <vt:variant>
        <vt:lpwstr>_Toc143328972</vt:lpwstr>
      </vt:variant>
      <vt:variant>
        <vt:i4>2031673</vt:i4>
      </vt:variant>
      <vt:variant>
        <vt:i4>32</vt:i4>
      </vt:variant>
      <vt:variant>
        <vt:i4>0</vt:i4>
      </vt:variant>
      <vt:variant>
        <vt:i4>5</vt:i4>
      </vt:variant>
      <vt:variant>
        <vt:lpwstr/>
      </vt:variant>
      <vt:variant>
        <vt:lpwstr>_Toc143328971</vt:lpwstr>
      </vt:variant>
      <vt:variant>
        <vt:i4>2031673</vt:i4>
      </vt:variant>
      <vt:variant>
        <vt:i4>29</vt:i4>
      </vt:variant>
      <vt:variant>
        <vt:i4>0</vt:i4>
      </vt:variant>
      <vt:variant>
        <vt:i4>5</vt:i4>
      </vt:variant>
      <vt:variant>
        <vt:lpwstr/>
      </vt:variant>
      <vt:variant>
        <vt:lpwstr>_Toc143328970</vt:lpwstr>
      </vt:variant>
      <vt:variant>
        <vt:i4>1966137</vt:i4>
      </vt:variant>
      <vt:variant>
        <vt:i4>26</vt:i4>
      </vt:variant>
      <vt:variant>
        <vt:i4>0</vt:i4>
      </vt:variant>
      <vt:variant>
        <vt:i4>5</vt:i4>
      </vt:variant>
      <vt:variant>
        <vt:lpwstr/>
      </vt:variant>
      <vt:variant>
        <vt:lpwstr>_Toc143328969</vt:lpwstr>
      </vt:variant>
      <vt:variant>
        <vt:i4>1966137</vt:i4>
      </vt:variant>
      <vt:variant>
        <vt:i4>23</vt:i4>
      </vt:variant>
      <vt:variant>
        <vt:i4>0</vt:i4>
      </vt:variant>
      <vt:variant>
        <vt:i4>5</vt:i4>
      </vt:variant>
      <vt:variant>
        <vt:lpwstr/>
      </vt:variant>
      <vt:variant>
        <vt:lpwstr>_Toc143328968</vt:lpwstr>
      </vt:variant>
      <vt:variant>
        <vt:i4>1966137</vt:i4>
      </vt:variant>
      <vt:variant>
        <vt:i4>20</vt:i4>
      </vt:variant>
      <vt:variant>
        <vt:i4>0</vt:i4>
      </vt:variant>
      <vt:variant>
        <vt:i4>5</vt:i4>
      </vt:variant>
      <vt:variant>
        <vt:lpwstr/>
      </vt:variant>
      <vt:variant>
        <vt:lpwstr>_Toc143328967</vt:lpwstr>
      </vt:variant>
      <vt:variant>
        <vt:i4>1966137</vt:i4>
      </vt:variant>
      <vt:variant>
        <vt:i4>14</vt:i4>
      </vt:variant>
      <vt:variant>
        <vt:i4>0</vt:i4>
      </vt:variant>
      <vt:variant>
        <vt:i4>5</vt:i4>
      </vt:variant>
      <vt:variant>
        <vt:lpwstr/>
      </vt:variant>
      <vt:variant>
        <vt:lpwstr>_Toc143328966</vt:lpwstr>
      </vt:variant>
      <vt:variant>
        <vt:i4>1966137</vt:i4>
      </vt:variant>
      <vt:variant>
        <vt:i4>8</vt:i4>
      </vt:variant>
      <vt:variant>
        <vt:i4>0</vt:i4>
      </vt:variant>
      <vt:variant>
        <vt:i4>5</vt:i4>
      </vt:variant>
      <vt:variant>
        <vt:lpwstr/>
      </vt:variant>
      <vt:variant>
        <vt:lpwstr>_Toc143328965</vt:lpwstr>
      </vt:variant>
      <vt:variant>
        <vt:i4>1966137</vt:i4>
      </vt:variant>
      <vt:variant>
        <vt:i4>2</vt:i4>
      </vt:variant>
      <vt:variant>
        <vt:i4>0</vt:i4>
      </vt:variant>
      <vt:variant>
        <vt:i4>5</vt:i4>
      </vt:variant>
      <vt:variant>
        <vt:lpwstr/>
      </vt:variant>
      <vt:variant>
        <vt:lpwstr>_Toc143328964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Handbook</dc:title>
  <dc:creator>Clinical Mental Health Counseling Program</dc:creator>
  <cp:lastModifiedBy>Chavez Phelps</cp:lastModifiedBy>
  <cp:revision>2</cp:revision>
  <cp:lastPrinted>2016-06-14T17:02:00Z</cp:lastPrinted>
  <dcterms:created xsi:type="dcterms:W3CDTF">2018-08-07T18:56:00Z</dcterms:created>
  <dcterms:modified xsi:type="dcterms:W3CDTF">2018-08-07T18:56:00Z</dcterms:modified>
</cp:coreProperties>
</file>