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DB" w:rsidRPr="00C015C0" w:rsidRDefault="00EF45DB" w:rsidP="003C166E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C015C0">
        <w:rPr>
          <w:b/>
          <w:sz w:val="28"/>
          <w:szCs w:val="28"/>
        </w:rPr>
        <w:t>Indiana State University</w:t>
      </w:r>
    </w:p>
    <w:p w:rsidR="00EF45DB" w:rsidRPr="00C015C0" w:rsidRDefault="00EF45DB" w:rsidP="003C166E">
      <w:pPr>
        <w:pStyle w:val="Default"/>
        <w:jc w:val="center"/>
        <w:rPr>
          <w:b/>
          <w:sz w:val="28"/>
          <w:szCs w:val="28"/>
        </w:rPr>
      </w:pPr>
      <w:r w:rsidRPr="00C015C0">
        <w:rPr>
          <w:b/>
          <w:sz w:val="28"/>
          <w:szCs w:val="28"/>
        </w:rPr>
        <w:t>Pre-Service Teacher Assessment of Diversity</w:t>
      </w:r>
    </w:p>
    <w:p w:rsidR="00EF45DB" w:rsidRDefault="00EF45DB" w:rsidP="003C166E">
      <w:pPr>
        <w:pStyle w:val="Default"/>
        <w:rPr>
          <w:sz w:val="23"/>
          <w:szCs w:val="23"/>
        </w:rPr>
      </w:pPr>
    </w:p>
    <w:p w:rsidR="00EF45DB" w:rsidRDefault="00EF45DB" w:rsidP="003C16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Name_________________________________________ Date___________________ </w:t>
      </w:r>
    </w:p>
    <w:p w:rsidR="00EF45DB" w:rsidRDefault="00EF45DB" w:rsidP="003C166E">
      <w:pPr>
        <w:pStyle w:val="Default"/>
        <w:rPr>
          <w:sz w:val="23"/>
          <w:szCs w:val="23"/>
        </w:rPr>
      </w:pPr>
    </w:p>
    <w:p w:rsidR="00EF45DB" w:rsidRDefault="00EF45DB" w:rsidP="003C16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Check one: Early Field Experience (determined by program) ____ Student Teaching____ </w:t>
      </w:r>
    </w:p>
    <w:p w:rsidR="00EF45DB" w:rsidRDefault="00EF45DB" w:rsidP="003C166E">
      <w:pPr>
        <w:pStyle w:val="Default"/>
        <w:rPr>
          <w:sz w:val="23"/>
          <w:szCs w:val="23"/>
        </w:rPr>
      </w:pPr>
    </w:p>
    <w:p w:rsidR="00EF45DB" w:rsidRDefault="00EF45DB" w:rsidP="003C16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Assessment completed by: __________________________________________________ </w:t>
      </w:r>
    </w:p>
    <w:p w:rsidR="00EF45DB" w:rsidRDefault="00EF45DB" w:rsidP="003C16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ISU Faculty_____ Field Supervisor_____ (must have one assessment completed by each category before completing program) </w:t>
      </w:r>
    </w:p>
    <w:p w:rsidR="00EF45DB" w:rsidRDefault="00EF45DB" w:rsidP="003C166E">
      <w:pPr>
        <w:pStyle w:val="Default"/>
        <w:rPr>
          <w:sz w:val="23"/>
          <w:szCs w:val="23"/>
        </w:rPr>
      </w:pPr>
    </w:p>
    <w:p w:rsidR="00EF45DB" w:rsidRDefault="00EF45DB" w:rsidP="003C16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rate the pre-service teacher on the following characteristics using this rating scale: </w:t>
      </w:r>
    </w:p>
    <w:p w:rsidR="00EF45DB" w:rsidRDefault="00EF45DB" w:rsidP="003C16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 = Exceeds Expectations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 = Meets Expectations </w:t>
      </w:r>
    </w:p>
    <w:p w:rsidR="00EF45DB" w:rsidRDefault="00EF45DB" w:rsidP="003C16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= Does Not Meet Expectations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NB = No Basis </w:t>
      </w:r>
    </w:p>
    <w:p w:rsidR="00EF45DB" w:rsidRDefault="00EF45DB" w:rsidP="003C166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78"/>
        <w:gridCol w:w="720"/>
        <w:gridCol w:w="720"/>
        <w:gridCol w:w="720"/>
        <w:gridCol w:w="738"/>
      </w:tblGrid>
      <w:tr w:rsidR="00EF45DB" w:rsidRPr="000D0DE2" w:rsidTr="000D0DE2">
        <w:tc>
          <w:tcPr>
            <w:tcW w:w="6678" w:type="dxa"/>
          </w:tcPr>
          <w:p w:rsidR="00EF45DB" w:rsidRPr="000D0DE2" w:rsidRDefault="00EF45DB" w:rsidP="000D0DE2">
            <w:pPr>
              <w:pStyle w:val="Default"/>
              <w:jc w:val="center"/>
              <w:rPr>
                <w:sz w:val="23"/>
                <w:szCs w:val="23"/>
              </w:rPr>
            </w:pPr>
            <w:r w:rsidRPr="000D0DE2">
              <w:rPr>
                <w:sz w:val="23"/>
                <w:szCs w:val="23"/>
              </w:rPr>
              <w:t>Characteristics</w:t>
            </w:r>
          </w:p>
        </w:tc>
        <w:tc>
          <w:tcPr>
            <w:tcW w:w="720" w:type="dxa"/>
          </w:tcPr>
          <w:p w:rsidR="00EF45DB" w:rsidRPr="000D0DE2" w:rsidRDefault="00EF45DB" w:rsidP="000D0DE2">
            <w:pPr>
              <w:pStyle w:val="Default"/>
              <w:jc w:val="center"/>
              <w:rPr>
                <w:sz w:val="23"/>
                <w:szCs w:val="23"/>
              </w:rPr>
            </w:pPr>
            <w:r w:rsidRPr="000D0DE2">
              <w:rPr>
                <w:sz w:val="23"/>
                <w:szCs w:val="23"/>
              </w:rPr>
              <w:t>3</w:t>
            </w:r>
          </w:p>
        </w:tc>
        <w:tc>
          <w:tcPr>
            <w:tcW w:w="720" w:type="dxa"/>
          </w:tcPr>
          <w:p w:rsidR="00EF45DB" w:rsidRPr="000D0DE2" w:rsidRDefault="00EF45DB" w:rsidP="000D0DE2">
            <w:pPr>
              <w:pStyle w:val="Default"/>
              <w:jc w:val="center"/>
              <w:rPr>
                <w:sz w:val="23"/>
                <w:szCs w:val="23"/>
              </w:rPr>
            </w:pPr>
            <w:r w:rsidRPr="000D0DE2">
              <w:rPr>
                <w:sz w:val="23"/>
                <w:szCs w:val="23"/>
              </w:rPr>
              <w:t>2</w:t>
            </w:r>
          </w:p>
        </w:tc>
        <w:tc>
          <w:tcPr>
            <w:tcW w:w="720" w:type="dxa"/>
          </w:tcPr>
          <w:p w:rsidR="00EF45DB" w:rsidRPr="000D0DE2" w:rsidRDefault="00EF45DB" w:rsidP="000D0DE2">
            <w:pPr>
              <w:pStyle w:val="Default"/>
              <w:jc w:val="center"/>
              <w:rPr>
                <w:sz w:val="23"/>
                <w:szCs w:val="23"/>
              </w:rPr>
            </w:pPr>
            <w:r w:rsidRPr="000D0DE2">
              <w:rPr>
                <w:sz w:val="23"/>
                <w:szCs w:val="23"/>
              </w:rPr>
              <w:t>1</w:t>
            </w:r>
          </w:p>
        </w:tc>
        <w:tc>
          <w:tcPr>
            <w:tcW w:w="738" w:type="dxa"/>
          </w:tcPr>
          <w:p w:rsidR="00EF45DB" w:rsidRPr="000D0DE2" w:rsidRDefault="00EF45DB" w:rsidP="000D0DE2">
            <w:pPr>
              <w:pStyle w:val="Default"/>
              <w:jc w:val="center"/>
              <w:rPr>
                <w:sz w:val="23"/>
                <w:szCs w:val="23"/>
              </w:rPr>
            </w:pPr>
            <w:r w:rsidRPr="000D0DE2">
              <w:rPr>
                <w:sz w:val="23"/>
                <w:szCs w:val="23"/>
              </w:rPr>
              <w:t>NB</w:t>
            </w:r>
          </w:p>
        </w:tc>
      </w:tr>
      <w:tr w:rsidR="00EF45DB" w:rsidRPr="000D0DE2" w:rsidTr="000D0DE2">
        <w:tc>
          <w:tcPr>
            <w:tcW w:w="6678" w:type="dxa"/>
          </w:tcPr>
          <w:p w:rsidR="00EF45DB" w:rsidRPr="000D0DE2" w:rsidRDefault="00EF45DB" w:rsidP="000D0DE2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0D0DE2">
              <w:rPr>
                <w:sz w:val="23"/>
                <w:szCs w:val="23"/>
              </w:rPr>
              <w:t>Sociocultural consciousness: Pre-service teacher critically examines own soicocultural identity and inequalities that perpetuate discrimination</w:t>
            </w:r>
          </w:p>
          <w:p w:rsidR="00EF45DB" w:rsidRPr="000D0DE2" w:rsidRDefault="00EF45DB" w:rsidP="000D0DE2">
            <w:pPr>
              <w:pStyle w:val="Default"/>
              <w:ind w:left="720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EF45DB" w:rsidRPr="000D0DE2" w:rsidRDefault="00EF45DB" w:rsidP="003C16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EF45DB" w:rsidRPr="000D0DE2" w:rsidRDefault="00EF45DB" w:rsidP="003C16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EF45DB" w:rsidRPr="000D0DE2" w:rsidRDefault="00EF45DB" w:rsidP="003C16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8" w:type="dxa"/>
          </w:tcPr>
          <w:p w:rsidR="00EF45DB" w:rsidRPr="000D0DE2" w:rsidRDefault="00EF45DB" w:rsidP="003C166E">
            <w:pPr>
              <w:pStyle w:val="Default"/>
              <w:rPr>
                <w:sz w:val="23"/>
                <w:szCs w:val="23"/>
              </w:rPr>
            </w:pPr>
          </w:p>
        </w:tc>
      </w:tr>
      <w:tr w:rsidR="00EF45DB" w:rsidRPr="000D0DE2" w:rsidTr="000D0DE2">
        <w:tc>
          <w:tcPr>
            <w:tcW w:w="6678" w:type="dxa"/>
          </w:tcPr>
          <w:p w:rsidR="00EF45DB" w:rsidRPr="000D0DE2" w:rsidRDefault="00EF45DB" w:rsidP="000D0DE2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0D0DE2">
              <w:rPr>
                <w:sz w:val="23"/>
                <w:szCs w:val="23"/>
              </w:rPr>
              <w:t>An affirming attitude toward students from culturally diverse backgrounds: Pre-service teacher respects cultural differences</w:t>
            </w:r>
          </w:p>
          <w:p w:rsidR="00EF45DB" w:rsidRPr="000D0DE2" w:rsidRDefault="00EF45DB" w:rsidP="000D0DE2">
            <w:pPr>
              <w:pStyle w:val="Default"/>
              <w:ind w:left="720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EF45DB" w:rsidRPr="000D0DE2" w:rsidRDefault="00EF45DB" w:rsidP="003C16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EF45DB" w:rsidRPr="000D0DE2" w:rsidRDefault="00EF45DB" w:rsidP="003C16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EF45DB" w:rsidRPr="000D0DE2" w:rsidRDefault="00EF45DB" w:rsidP="003C16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8" w:type="dxa"/>
          </w:tcPr>
          <w:p w:rsidR="00EF45DB" w:rsidRPr="000D0DE2" w:rsidRDefault="00EF45DB" w:rsidP="003C166E">
            <w:pPr>
              <w:pStyle w:val="Default"/>
              <w:rPr>
                <w:sz w:val="23"/>
                <w:szCs w:val="23"/>
              </w:rPr>
            </w:pPr>
          </w:p>
        </w:tc>
      </w:tr>
      <w:tr w:rsidR="00EF45DB" w:rsidRPr="000D0DE2" w:rsidTr="000D0DE2">
        <w:tc>
          <w:tcPr>
            <w:tcW w:w="6678" w:type="dxa"/>
          </w:tcPr>
          <w:p w:rsidR="00EF45DB" w:rsidRPr="000D0DE2" w:rsidRDefault="00EF45DB" w:rsidP="000D0DE2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0D0DE2">
              <w:rPr>
                <w:sz w:val="23"/>
                <w:szCs w:val="23"/>
              </w:rPr>
              <w:t>Commitment and skills to act as agents of change: Pre-service teacher identifies barriers and develops skills to be agents of change.</w:t>
            </w:r>
          </w:p>
          <w:p w:rsidR="00EF45DB" w:rsidRPr="000D0DE2" w:rsidRDefault="00EF45DB" w:rsidP="000D0DE2">
            <w:pPr>
              <w:pStyle w:val="Default"/>
              <w:ind w:left="720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EF45DB" w:rsidRPr="000D0DE2" w:rsidRDefault="00EF45DB" w:rsidP="003C16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EF45DB" w:rsidRPr="000D0DE2" w:rsidRDefault="00EF45DB" w:rsidP="003C16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EF45DB" w:rsidRPr="000D0DE2" w:rsidRDefault="00EF45DB" w:rsidP="003C16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8" w:type="dxa"/>
          </w:tcPr>
          <w:p w:rsidR="00EF45DB" w:rsidRPr="000D0DE2" w:rsidRDefault="00EF45DB" w:rsidP="003C166E">
            <w:pPr>
              <w:pStyle w:val="Default"/>
              <w:rPr>
                <w:sz w:val="23"/>
                <w:szCs w:val="23"/>
              </w:rPr>
            </w:pPr>
          </w:p>
        </w:tc>
      </w:tr>
      <w:tr w:rsidR="00EF45DB" w:rsidRPr="000D0DE2" w:rsidTr="000D0DE2">
        <w:tc>
          <w:tcPr>
            <w:tcW w:w="6678" w:type="dxa"/>
          </w:tcPr>
          <w:p w:rsidR="00EF45DB" w:rsidRPr="000D0DE2" w:rsidRDefault="00EF45DB" w:rsidP="000D0DE2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0D0DE2">
              <w:rPr>
                <w:sz w:val="23"/>
                <w:szCs w:val="23"/>
              </w:rPr>
              <w:t>Constructivist views of learning: Pre-service teacher believes all students are capable of learning and provides scaffolding to support learning.</w:t>
            </w:r>
          </w:p>
          <w:p w:rsidR="00EF45DB" w:rsidRPr="000D0DE2" w:rsidRDefault="00EF45DB" w:rsidP="000D0DE2">
            <w:pPr>
              <w:pStyle w:val="Default"/>
              <w:ind w:left="720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EF45DB" w:rsidRPr="000D0DE2" w:rsidRDefault="00EF45DB" w:rsidP="003C16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EF45DB" w:rsidRPr="000D0DE2" w:rsidRDefault="00EF45DB" w:rsidP="003C16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EF45DB" w:rsidRPr="000D0DE2" w:rsidRDefault="00EF45DB" w:rsidP="003C16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8" w:type="dxa"/>
          </w:tcPr>
          <w:p w:rsidR="00EF45DB" w:rsidRPr="000D0DE2" w:rsidRDefault="00EF45DB" w:rsidP="003C166E">
            <w:pPr>
              <w:pStyle w:val="Default"/>
              <w:rPr>
                <w:sz w:val="23"/>
                <w:szCs w:val="23"/>
              </w:rPr>
            </w:pPr>
          </w:p>
        </w:tc>
      </w:tr>
      <w:tr w:rsidR="00EF45DB" w:rsidRPr="000D0DE2" w:rsidTr="000D0DE2">
        <w:tc>
          <w:tcPr>
            <w:tcW w:w="6678" w:type="dxa"/>
          </w:tcPr>
          <w:p w:rsidR="00EF45DB" w:rsidRPr="000D0DE2" w:rsidRDefault="00EF45DB" w:rsidP="000D0DE2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0D0DE2">
              <w:rPr>
                <w:sz w:val="23"/>
                <w:szCs w:val="23"/>
              </w:rPr>
              <w:t>Learning about students: Pre-service teachers learn about students’ homes and community and use that knowledge in the context of learning.</w:t>
            </w:r>
          </w:p>
          <w:p w:rsidR="00EF45DB" w:rsidRPr="000D0DE2" w:rsidRDefault="00EF45DB" w:rsidP="000D0DE2">
            <w:pPr>
              <w:pStyle w:val="Default"/>
              <w:ind w:left="720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EF45DB" w:rsidRPr="000D0DE2" w:rsidRDefault="00EF45DB" w:rsidP="003C16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EF45DB" w:rsidRPr="000D0DE2" w:rsidRDefault="00EF45DB" w:rsidP="003C16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EF45DB" w:rsidRPr="000D0DE2" w:rsidRDefault="00EF45DB" w:rsidP="003C16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8" w:type="dxa"/>
          </w:tcPr>
          <w:p w:rsidR="00EF45DB" w:rsidRPr="000D0DE2" w:rsidRDefault="00EF45DB" w:rsidP="003C166E">
            <w:pPr>
              <w:pStyle w:val="Default"/>
              <w:rPr>
                <w:sz w:val="23"/>
                <w:szCs w:val="23"/>
              </w:rPr>
            </w:pPr>
          </w:p>
        </w:tc>
      </w:tr>
      <w:tr w:rsidR="00EF45DB" w:rsidRPr="000D0DE2" w:rsidTr="000D0DE2">
        <w:tc>
          <w:tcPr>
            <w:tcW w:w="6678" w:type="dxa"/>
          </w:tcPr>
          <w:p w:rsidR="00EF45DB" w:rsidRPr="000D0DE2" w:rsidRDefault="00EF45DB" w:rsidP="000D0DE2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0D0DE2">
              <w:rPr>
                <w:sz w:val="23"/>
                <w:szCs w:val="23"/>
              </w:rPr>
              <w:t>Student responsive teaching strategies: Pre-service teachers can create an inclusive classroom environment by scaffolding learning and building on individual strengths.</w:t>
            </w:r>
          </w:p>
          <w:p w:rsidR="00EF45DB" w:rsidRPr="000D0DE2" w:rsidRDefault="00EF45DB" w:rsidP="000D0DE2">
            <w:pPr>
              <w:pStyle w:val="Default"/>
              <w:ind w:left="720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EF45DB" w:rsidRPr="000D0DE2" w:rsidRDefault="00EF45DB" w:rsidP="003C16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EF45DB" w:rsidRPr="000D0DE2" w:rsidRDefault="00EF45DB" w:rsidP="003C16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EF45DB" w:rsidRPr="000D0DE2" w:rsidRDefault="00EF45DB" w:rsidP="003C16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8" w:type="dxa"/>
          </w:tcPr>
          <w:p w:rsidR="00EF45DB" w:rsidRPr="000D0DE2" w:rsidRDefault="00EF45DB" w:rsidP="003C166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F45DB" w:rsidRDefault="00EF45DB" w:rsidP="003C166E">
      <w:pPr>
        <w:pStyle w:val="Default"/>
        <w:rPr>
          <w:sz w:val="23"/>
          <w:szCs w:val="23"/>
        </w:rPr>
      </w:pPr>
    </w:p>
    <w:p w:rsidR="00EF45DB" w:rsidRDefault="00EF45DB" w:rsidP="003C16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Comments:</w:t>
      </w:r>
    </w:p>
    <w:p w:rsidR="00EF45DB" w:rsidRDefault="00EF45DB"/>
    <w:sectPr w:rsidR="00EF45DB" w:rsidSect="00E37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3A69"/>
    <w:multiLevelType w:val="hybridMultilevel"/>
    <w:tmpl w:val="E25475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6E"/>
    <w:rsid w:val="000D0DE2"/>
    <w:rsid w:val="001D2CBB"/>
    <w:rsid w:val="003C166E"/>
    <w:rsid w:val="0054416E"/>
    <w:rsid w:val="007631C1"/>
    <w:rsid w:val="00AB51CF"/>
    <w:rsid w:val="00C015C0"/>
    <w:rsid w:val="00CA096E"/>
    <w:rsid w:val="00CB16A9"/>
    <w:rsid w:val="00E37D33"/>
    <w:rsid w:val="00E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33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C16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3C166E"/>
    <w:pPr>
      <w:spacing w:after="0" w:line="240" w:lineRule="auto"/>
    </w:pPr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33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C16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3C166E"/>
    <w:pPr>
      <w:spacing w:after="0" w:line="240" w:lineRule="auto"/>
    </w:pPr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State University</vt:lpstr>
    </vt:vector>
  </TitlesOfParts>
  <Company>Indiana State University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State University</dc:title>
  <dc:creator>User</dc:creator>
  <cp:lastModifiedBy>Johnny</cp:lastModifiedBy>
  <cp:revision>2</cp:revision>
  <dcterms:created xsi:type="dcterms:W3CDTF">2014-07-14T15:12:00Z</dcterms:created>
  <dcterms:modified xsi:type="dcterms:W3CDTF">2014-07-14T15:12:00Z</dcterms:modified>
</cp:coreProperties>
</file>