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CD" w:rsidRPr="003B31E2" w:rsidRDefault="002B5DCD" w:rsidP="002B5DCD">
      <w:pPr>
        <w:jc w:val="center"/>
        <w:rPr>
          <w:b/>
          <w:szCs w:val="24"/>
        </w:rPr>
      </w:pPr>
      <w:r w:rsidRPr="003B31E2">
        <w:rPr>
          <w:b/>
          <w:szCs w:val="24"/>
        </w:rPr>
        <w:t>Administrative Affairs Committee</w:t>
      </w:r>
    </w:p>
    <w:p w:rsidR="002B5DCD" w:rsidRPr="003B31E2" w:rsidRDefault="002B5DCD" w:rsidP="002B5DCD">
      <w:pPr>
        <w:jc w:val="center"/>
        <w:rPr>
          <w:b/>
          <w:szCs w:val="24"/>
        </w:rPr>
      </w:pPr>
      <w:r w:rsidRPr="003B31E2">
        <w:rPr>
          <w:b/>
          <w:szCs w:val="24"/>
        </w:rPr>
        <w:t>2015-2016</w:t>
      </w:r>
    </w:p>
    <w:p w:rsidR="002B5DCD" w:rsidRPr="003B31E2" w:rsidRDefault="002B5DCD" w:rsidP="002B5DCD">
      <w:pPr>
        <w:rPr>
          <w:szCs w:val="24"/>
        </w:rPr>
      </w:pPr>
    </w:p>
    <w:p w:rsidR="002B5DCD" w:rsidRPr="003B31E2" w:rsidRDefault="002B5DCD" w:rsidP="002B5DCD">
      <w:pPr>
        <w:rPr>
          <w:szCs w:val="24"/>
        </w:rPr>
      </w:pPr>
      <w:r w:rsidRPr="003B31E2">
        <w:rPr>
          <w:szCs w:val="24"/>
        </w:rPr>
        <w:t>The Administrative Affairs Committee has worked throughout the academic year to address issues regarding needs of the university and changes in policy.  Along with submitting the staffing report which is a standing charge the following actions were taken:</w:t>
      </w:r>
    </w:p>
    <w:p w:rsidR="002B5DCD" w:rsidRPr="003B31E2" w:rsidRDefault="002B5DCD" w:rsidP="002B5DCD">
      <w:pPr>
        <w:rPr>
          <w:szCs w:val="24"/>
        </w:rPr>
      </w:pPr>
    </w:p>
    <w:p w:rsidR="002B5DCD" w:rsidRPr="003B31E2" w:rsidRDefault="002B5DCD" w:rsidP="002B5DC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31E2">
        <w:rPr>
          <w:rFonts w:asciiTheme="minorHAnsi" w:hAnsiTheme="minorHAnsi"/>
          <w:sz w:val="24"/>
          <w:szCs w:val="24"/>
        </w:rPr>
        <w:t>Respond to the administration’s draft of the Academic Calendar.</w:t>
      </w:r>
    </w:p>
    <w:p w:rsidR="002B5DCD" w:rsidRPr="003B31E2" w:rsidRDefault="002B5DCD" w:rsidP="002B5DCD">
      <w:pPr>
        <w:rPr>
          <w:szCs w:val="24"/>
        </w:rPr>
      </w:pPr>
    </w:p>
    <w:p w:rsidR="002B5DCD" w:rsidRPr="003B31E2" w:rsidRDefault="002B5DCD" w:rsidP="002B5DC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31E2">
        <w:rPr>
          <w:rFonts w:asciiTheme="minorHAnsi" w:hAnsiTheme="minorHAnsi"/>
          <w:sz w:val="24"/>
          <w:szCs w:val="24"/>
        </w:rPr>
        <w:t xml:space="preserve">Per the charge, AAC surveyed deans regarding fundraising and are continuing data analysis.  This was </w:t>
      </w:r>
      <w:r w:rsidR="00F76B3C" w:rsidRPr="003B31E2">
        <w:rPr>
          <w:rFonts w:asciiTheme="minorHAnsi" w:hAnsiTheme="minorHAnsi"/>
          <w:sz w:val="24"/>
          <w:szCs w:val="24"/>
        </w:rPr>
        <w:t>delayed due to the need of clarification of the charge.  This will need to be continued in the next academic year.</w:t>
      </w:r>
    </w:p>
    <w:p w:rsidR="00F76B3C" w:rsidRPr="003B31E2" w:rsidRDefault="00F76B3C" w:rsidP="00F76B3C">
      <w:pPr>
        <w:pStyle w:val="ListParagraph"/>
        <w:rPr>
          <w:rFonts w:asciiTheme="minorHAnsi" w:hAnsiTheme="minorHAnsi"/>
          <w:sz w:val="24"/>
          <w:szCs w:val="24"/>
        </w:rPr>
      </w:pPr>
    </w:p>
    <w:p w:rsidR="002B5DCD" w:rsidRPr="003B31E2" w:rsidRDefault="002B5DCD" w:rsidP="002B5DC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31E2">
        <w:rPr>
          <w:rFonts w:asciiTheme="minorHAnsi" w:hAnsiTheme="minorHAnsi"/>
          <w:sz w:val="24"/>
          <w:szCs w:val="24"/>
        </w:rPr>
        <w:t>Review</w:t>
      </w:r>
      <w:r w:rsidR="00F76B3C" w:rsidRPr="003B31E2">
        <w:rPr>
          <w:rFonts w:asciiTheme="minorHAnsi" w:hAnsiTheme="minorHAnsi"/>
          <w:sz w:val="24"/>
          <w:szCs w:val="24"/>
        </w:rPr>
        <w:t>ed</w:t>
      </w:r>
      <w:r w:rsidRPr="003B31E2">
        <w:rPr>
          <w:rFonts w:asciiTheme="minorHAnsi" w:hAnsiTheme="minorHAnsi"/>
          <w:sz w:val="24"/>
          <w:szCs w:val="24"/>
        </w:rPr>
        <w:t xml:space="preserve"> of Board of Trustee minutes at each meeting when available for new administrative appointments not passed through AAC.</w:t>
      </w:r>
    </w:p>
    <w:p w:rsidR="00F76B3C" w:rsidRPr="003B31E2" w:rsidRDefault="00F76B3C" w:rsidP="00F76B3C">
      <w:pPr>
        <w:pStyle w:val="ListParagraph"/>
        <w:rPr>
          <w:rFonts w:asciiTheme="minorHAnsi" w:hAnsiTheme="minorHAnsi"/>
          <w:sz w:val="24"/>
          <w:szCs w:val="24"/>
        </w:rPr>
      </w:pPr>
    </w:p>
    <w:p w:rsidR="00F76B3C" w:rsidRPr="003B31E2" w:rsidRDefault="003B31E2" w:rsidP="002B5DC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31E2">
        <w:rPr>
          <w:rFonts w:asciiTheme="minorHAnsi" w:hAnsiTheme="minorHAnsi"/>
          <w:sz w:val="24"/>
          <w:szCs w:val="24"/>
        </w:rPr>
        <w:t>Voted on the c</w:t>
      </w:r>
      <w:r w:rsidR="00F76B3C" w:rsidRPr="003B31E2">
        <w:rPr>
          <w:rFonts w:asciiTheme="minorHAnsi" w:hAnsiTheme="minorHAnsi"/>
          <w:sz w:val="24"/>
          <w:szCs w:val="24"/>
        </w:rPr>
        <w:t xml:space="preserve">reation of a committee whose primary function would be to serve as a Policies and Handbook Drafting </w:t>
      </w:r>
      <w:proofErr w:type="gramStart"/>
      <w:r w:rsidR="00F76B3C" w:rsidRPr="003B31E2">
        <w:rPr>
          <w:rFonts w:asciiTheme="minorHAnsi" w:hAnsiTheme="minorHAnsi"/>
          <w:sz w:val="24"/>
          <w:szCs w:val="24"/>
        </w:rPr>
        <w:t>Committee.</w:t>
      </w:r>
      <w:proofErr w:type="gramEnd"/>
    </w:p>
    <w:p w:rsidR="00181DD8" w:rsidRPr="003B31E2" w:rsidRDefault="00181DD8" w:rsidP="00181DD8">
      <w:pPr>
        <w:pStyle w:val="ListParagraph"/>
        <w:rPr>
          <w:rFonts w:asciiTheme="minorHAnsi" w:hAnsiTheme="minorHAnsi"/>
          <w:sz w:val="24"/>
          <w:szCs w:val="24"/>
        </w:rPr>
      </w:pPr>
    </w:p>
    <w:p w:rsidR="00181DD8" w:rsidRPr="003B31E2" w:rsidRDefault="00181DD8" w:rsidP="002B5DC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31E2">
        <w:rPr>
          <w:rFonts w:asciiTheme="minorHAnsi" w:hAnsiTheme="minorHAnsi"/>
          <w:sz w:val="24"/>
          <w:szCs w:val="24"/>
        </w:rPr>
        <w:t>Discussed the purpose of AAC as a continuing committee.</w:t>
      </w:r>
    </w:p>
    <w:p w:rsidR="00F76B3C" w:rsidRPr="003B31E2" w:rsidRDefault="00F76B3C" w:rsidP="00F76B3C">
      <w:pPr>
        <w:pStyle w:val="ListParagraph"/>
        <w:rPr>
          <w:rFonts w:asciiTheme="minorHAnsi" w:hAnsiTheme="minorHAnsi"/>
          <w:sz w:val="24"/>
          <w:szCs w:val="24"/>
        </w:rPr>
      </w:pPr>
    </w:p>
    <w:p w:rsidR="002B5DCD" w:rsidRPr="003B31E2" w:rsidRDefault="002B5DCD" w:rsidP="002B5DC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31E2">
        <w:rPr>
          <w:rFonts w:asciiTheme="minorHAnsi" w:hAnsiTheme="minorHAnsi"/>
          <w:sz w:val="24"/>
          <w:szCs w:val="24"/>
        </w:rPr>
        <w:t>Work</w:t>
      </w:r>
      <w:r w:rsidR="00F76B3C" w:rsidRPr="003B31E2">
        <w:rPr>
          <w:rFonts w:asciiTheme="minorHAnsi" w:hAnsiTheme="minorHAnsi"/>
          <w:sz w:val="24"/>
          <w:szCs w:val="24"/>
        </w:rPr>
        <w:t>ed</w:t>
      </w:r>
      <w:r w:rsidRPr="003B31E2">
        <w:rPr>
          <w:rFonts w:asciiTheme="minorHAnsi" w:hAnsiTheme="minorHAnsi"/>
          <w:sz w:val="24"/>
          <w:szCs w:val="24"/>
        </w:rPr>
        <w:t xml:space="preserve"> with FAC</w:t>
      </w:r>
      <w:r w:rsidR="00F76B3C" w:rsidRPr="003B31E2">
        <w:rPr>
          <w:rFonts w:asciiTheme="minorHAnsi" w:hAnsiTheme="minorHAnsi"/>
          <w:sz w:val="24"/>
          <w:szCs w:val="24"/>
        </w:rPr>
        <w:t>,</w:t>
      </w:r>
      <w:r w:rsidRPr="003B31E2">
        <w:rPr>
          <w:rFonts w:asciiTheme="minorHAnsi" w:hAnsiTheme="minorHAnsi"/>
          <w:sz w:val="24"/>
          <w:szCs w:val="24"/>
        </w:rPr>
        <w:t xml:space="preserve"> Linda Ferguson</w:t>
      </w:r>
      <w:r w:rsidR="00F76B3C" w:rsidRPr="003B31E2">
        <w:rPr>
          <w:rFonts w:asciiTheme="minorHAnsi" w:hAnsiTheme="minorHAnsi"/>
          <w:sz w:val="24"/>
          <w:szCs w:val="24"/>
        </w:rPr>
        <w:t xml:space="preserve"> and Patty McClintock</w:t>
      </w:r>
      <w:r w:rsidRPr="003B31E2">
        <w:rPr>
          <w:rFonts w:asciiTheme="minorHAnsi" w:hAnsiTheme="minorHAnsi"/>
          <w:sz w:val="24"/>
          <w:szCs w:val="24"/>
        </w:rPr>
        <w:t xml:space="preserve"> in Institutional Research to set up a mechanism for annual reports to be generated by them regarding staffing and </w:t>
      </w:r>
      <w:bookmarkStart w:id="0" w:name="_GoBack"/>
      <w:bookmarkEnd w:id="0"/>
      <w:r w:rsidRPr="003B31E2">
        <w:rPr>
          <w:rFonts w:asciiTheme="minorHAnsi" w:hAnsiTheme="minorHAnsi"/>
          <w:sz w:val="24"/>
          <w:szCs w:val="24"/>
        </w:rPr>
        <w:t>other desired data.</w:t>
      </w:r>
      <w:r w:rsidR="00F76B3C" w:rsidRPr="003B31E2">
        <w:rPr>
          <w:rFonts w:asciiTheme="minorHAnsi" w:hAnsiTheme="minorHAnsi"/>
          <w:sz w:val="24"/>
          <w:szCs w:val="24"/>
        </w:rPr>
        <w:t xml:space="preserve">  This will be completed and the staffing report submitted after May meeting.</w:t>
      </w:r>
      <w:r w:rsidR="00181DD8" w:rsidRPr="003B31E2">
        <w:rPr>
          <w:rFonts w:asciiTheme="minorHAnsi" w:hAnsiTheme="minorHAnsi"/>
          <w:sz w:val="24"/>
          <w:szCs w:val="24"/>
        </w:rPr>
        <w:t xml:space="preserve"> </w:t>
      </w:r>
    </w:p>
    <w:p w:rsidR="00181DD8" w:rsidRPr="003B31E2" w:rsidRDefault="00181DD8" w:rsidP="00181DD8">
      <w:pPr>
        <w:pStyle w:val="ListParagraph"/>
        <w:rPr>
          <w:rFonts w:asciiTheme="minorHAnsi" w:hAnsiTheme="minorHAnsi"/>
          <w:sz w:val="24"/>
          <w:szCs w:val="24"/>
        </w:rPr>
      </w:pPr>
    </w:p>
    <w:p w:rsidR="00181DD8" w:rsidRPr="003B31E2" w:rsidRDefault="00181DD8" w:rsidP="002B5DC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31E2">
        <w:rPr>
          <w:rFonts w:asciiTheme="minorHAnsi" w:hAnsiTheme="minorHAnsi"/>
          <w:sz w:val="24"/>
          <w:szCs w:val="24"/>
        </w:rPr>
        <w:t xml:space="preserve">Tabled the discussion on consider the following addition to 351 (Academic Departments) regarding Failed Departments as parts of the process seemed to be missing.  </w:t>
      </w:r>
    </w:p>
    <w:p w:rsidR="00181DD8" w:rsidRPr="003B31E2" w:rsidRDefault="00181DD8" w:rsidP="00181DD8">
      <w:pPr>
        <w:pStyle w:val="ListParagraph"/>
        <w:rPr>
          <w:rFonts w:asciiTheme="minorHAnsi" w:hAnsiTheme="minorHAnsi"/>
          <w:sz w:val="24"/>
          <w:szCs w:val="24"/>
        </w:rPr>
      </w:pPr>
    </w:p>
    <w:p w:rsidR="00181DD8" w:rsidRPr="003B31E2" w:rsidRDefault="00181DD8" w:rsidP="002B5DC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31E2">
        <w:rPr>
          <w:rFonts w:asciiTheme="minorHAnsi" w:hAnsiTheme="minorHAnsi"/>
          <w:sz w:val="24"/>
          <w:szCs w:val="24"/>
        </w:rPr>
        <w:t>Tabled the discussion on edits to 350.5 (Acting/Interim Chairperson) including the addition of a section on emergency replacement</w:t>
      </w:r>
      <w:r w:rsidRPr="003B31E2">
        <w:rPr>
          <w:rFonts w:asciiTheme="minorHAnsi" w:hAnsiTheme="minorHAnsi"/>
          <w:b/>
          <w:sz w:val="24"/>
          <w:szCs w:val="24"/>
        </w:rPr>
        <w:t xml:space="preserve"> </w:t>
      </w:r>
      <w:r w:rsidRPr="003B31E2">
        <w:rPr>
          <w:rFonts w:asciiTheme="minorHAnsi" w:hAnsiTheme="minorHAnsi"/>
          <w:sz w:val="24"/>
          <w:szCs w:val="24"/>
        </w:rPr>
        <w:t>again there seemed to be missing parts of the process.</w:t>
      </w:r>
    </w:p>
    <w:p w:rsidR="00181DD8" w:rsidRPr="003B31E2" w:rsidRDefault="00181DD8" w:rsidP="00181DD8">
      <w:pPr>
        <w:pStyle w:val="ListParagraph"/>
        <w:rPr>
          <w:rFonts w:asciiTheme="minorHAnsi" w:hAnsiTheme="minorHAnsi"/>
          <w:sz w:val="24"/>
          <w:szCs w:val="24"/>
        </w:rPr>
      </w:pPr>
    </w:p>
    <w:p w:rsidR="00181DD8" w:rsidRPr="003B31E2" w:rsidRDefault="00181DD8" w:rsidP="002B5DC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31E2">
        <w:rPr>
          <w:rFonts w:asciiTheme="minorHAnsi" w:hAnsiTheme="minorHAnsi"/>
          <w:sz w:val="24"/>
          <w:szCs w:val="24"/>
        </w:rPr>
        <w:t xml:space="preserve">Discussed the new VP position and decided to table as there were questions that were needed to be answered by the provost.  </w:t>
      </w:r>
    </w:p>
    <w:p w:rsidR="003B31E2" w:rsidRPr="003B31E2" w:rsidRDefault="003B31E2" w:rsidP="003B31E2">
      <w:pPr>
        <w:pStyle w:val="ListParagraph"/>
        <w:rPr>
          <w:rFonts w:asciiTheme="minorHAnsi" w:hAnsiTheme="minorHAnsi"/>
          <w:sz w:val="24"/>
          <w:szCs w:val="24"/>
        </w:rPr>
      </w:pPr>
    </w:p>
    <w:p w:rsidR="003B31E2" w:rsidRPr="003B31E2" w:rsidRDefault="003B31E2" w:rsidP="003B31E2">
      <w:pPr>
        <w:rPr>
          <w:szCs w:val="24"/>
        </w:rPr>
      </w:pPr>
      <w:r w:rsidRPr="003B31E2">
        <w:rPr>
          <w:szCs w:val="24"/>
        </w:rPr>
        <w:t xml:space="preserve">Recommendations for charges for the next year:  </w:t>
      </w:r>
    </w:p>
    <w:p w:rsidR="003B31E2" w:rsidRPr="003B31E2" w:rsidRDefault="003B31E2" w:rsidP="003B31E2">
      <w:pPr>
        <w:rPr>
          <w:szCs w:val="24"/>
        </w:rPr>
      </w:pPr>
    </w:p>
    <w:p w:rsidR="003B31E2" w:rsidRPr="003B31E2" w:rsidRDefault="003B31E2" w:rsidP="003B31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31E2">
        <w:rPr>
          <w:sz w:val="24"/>
          <w:szCs w:val="24"/>
        </w:rPr>
        <w:t>Complete the dean’s survey regarding follow up interviews.</w:t>
      </w:r>
    </w:p>
    <w:p w:rsidR="003B31E2" w:rsidRPr="003B31E2" w:rsidRDefault="003B31E2" w:rsidP="003B31E2">
      <w:pPr>
        <w:rPr>
          <w:szCs w:val="24"/>
        </w:rPr>
      </w:pPr>
    </w:p>
    <w:p w:rsidR="003B31E2" w:rsidRPr="003B31E2" w:rsidRDefault="003B31E2" w:rsidP="003B31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31E2">
        <w:rPr>
          <w:sz w:val="24"/>
          <w:szCs w:val="24"/>
        </w:rPr>
        <w:t xml:space="preserve">In looking at the staffing report hearing of perceived increase of hiring particularly in student affairs, and analyzing the reduction in faculty lines and FTE’s; it is suggested the committee be given an updated detailed organization chart of administration and provide faculty with appropriate information regarding the growth of EAP positions.  </w:t>
      </w:r>
    </w:p>
    <w:p w:rsidR="00F76B3C" w:rsidRPr="003B31E2" w:rsidRDefault="00F76B3C" w:rsidP="00F76B3C">
      <w:pPr>
        <w:pStyle w:val="ListParagraph"/>
        <w:rPr>
          <w:rFonts w:asciiTheme="minorHAnsi" w:hAnsiTheme="minorHAnsi"/>
          <w:sz w:val="24"/>
          <w:szCs w:val="24"/>
        </w:rPr>
      </w:pPr>
    </w:p>
    <w:p w:rsidR="002B5DCD" w:rsidRPr="003B31E2" w:rsidRDefault="002B5DCD" w:rsidP="002B5DCD">
      <w:pPr>
        <w:rPr>
          <w:szCs w:val="24"/>
        </w:rPr>
      </w:pPr>
    </w:p>
    <w:p w:rsidR="004F11B9" w:rsidRPr="003B31E2" w:rsidRDefault="004F11B9">
      <w:pPr>
        <w:rPr>
          <w:szCs w:val="24"/>
        </w:rPr>
      </w:pPr>
    </w:p>
    <w:sectPr w:rsidR="004F11B9" w:rsidRPr="003B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3A6"/>
    <w:multiLevelType w:val="hybridMultilevel"/>
    <w:tmpl w:val="7BEEE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0F2A"/>
    <w:multiLevelType w:val="hybridMultilevel"/>
    <w:tmpl w:val="860C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CD"/>
    <w:rsid w:val="00181DD8"/>
    <w:rsid w:val="002B5DCD"/>
    <w:rsid w:val="003B31E2"/>
    <w:rsid w:val="004F11B9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CA7F8-30DC-4C25-A105-9A4E443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CD"/>
    <w:pPr>
      <w:ind w:left="720"/>
      <w:contextualSpacing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Wilkinson</dc:creator>
  <cp:keywords/>
  <dc:description/>
  <cp:lastModifiedBy>Kelly Wilkinson</cp:lastModifiedBy>
  <cp:revision>2</cp:revision>
  <dcterms:created xsi:type="dcterms:W3CDTF">2016-04-29T02:52:00Z</dcterms:created>
  <dcterms:modified xsi:type="dcterms:W3CDTF">2016-04-29T13:06:00Z</dcterms:modified>
</cp:coreProperties>
</file>