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D3" w:rsidRDefault="00B9187F" w:rsidP="00085258">
      <w:pPr>
        <w:spacing w:after="0" w:line="240" w:lineRule="auto"/>
        <w:contextualSpacing/>
        <w:jc w:val="center"/>
        <w:rPr>
          <w:rFonts w:ascii="Times New Roman" w:hAnsi="Times New Roman" w:cs="Times New Roman"/>
          <w:b/>
          <w:sz w:val="24"/>
          <w:szCs w:val="24"/>
        </w:rPr>
      </w:pPr>
      <w:bookmarkStart w:id="0" w:name="_GoBack"/>
      <w:bookmarkEnd w:id="0"/>
      <w:r w:rsidRPr="007E7E4C">
        <w:rPr>
          <w:rFonts w:ascii="Times New Roman" w:hAnsi="Times New Roman" w:cs="Times New Roman"/>
          <w:b/>
          <w:sz w:val="24"/>
          <w:szCs w:val="24"/>
        </w:rPr>
        <w:t>Biennial Review FAQ</w:t>
      </w:r>
    </w:p>
    <w:p w:rsidR="00085258" w:rsidRDefault="00785BD6" w:rsidP="0008525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Fall, 2015</w:t>
      </w:r>
    </w:p>
    <w:p w:rsidR="00785BD6" w:rsidRPr="007E7E4C" w:rsidRDefault="00785BD6" w:rsidP="00085258">
      <w:pPr>
        <w:spacing w:after="0" w:line="240" w:lineRule="auto"/>
        <w:contextualSpacing/>
        <w:jc w:val="center"/>
        <w:rPr>
          <w:rFonts w:ascii="Times New Roman" w:hAnsi="Times New Roman" w:cs="Times New Roman"/>
          <w:b/>
          <w:sz w:val="24"/>
          <w:szCs w:val="24"/>
        </w:rPr>
      </w:pPr>
    </w:p>
    <w:p w:rsidR="00B9187F" w:rsidRDefault="00B9187F" w:rsidP="00085258">
      <w:pPr>
        <w:spacing w:after="0" w:line="240" w:lineRule="auto"/>
        <w:contextualSpacing/>
        <w:rPr>
          <w:rFonts w:ascii="Times New Roman" w:hAnsi="Times New Roman" w:cs="Times New Roman"/>
          <w:b/>
          <w:color w:val="000000"/>
          <w:sz w:val="24"/>
          <w:szCs w:val="24"/>
        </w:rPr>
      </w:pPr>
      <w:r w:rsidRPr="001D35CE">
        <w:rPr>
          <w:rFonts w:ascii="Times New Roman" w:hAnsi="Times New Roman" w:cs="Times New Roman"/>
          <w:b/>
          <w:color w:val="000000"/>
          <w:sz w:val="24"/>
          <w:szCs w:val="24"/>
        </w:rPr>
        <w:t>Who must submit materi</w:t>
      </w:r>
      <w:r w:rsidR="007E7E4C" w:rsidRPr="001D35CE">
        <w:rPr>
          <w:rFonts w:ascii="Times New Roman" w:hAnsi="Times New Roman" w:cs="Times New Roman"/>
          <w:b/>
          <w:color w:val="000000"/>
          <w:sz w:val="24"/>
          <w:szCs w:val="24"/>
        </w:rPr>
        <w:t>als</w:t>
      </w:r>
      <w:r w:rsidRPr="001D35CE">
        <w:rPr>
          <w:rFonts w:ascii="Times New Roman" w:hAnsi="Times New Roman" w:cs="Times New Roman"/>
          <w:b/>
          <w:color w:val="000000"/>
          <w:sz w:val="24"/>
          <w:szCs w:val="24"/>
        </w:rPr>
        <w:t xml:space="preserve"> for the Biennial </w:t>
      </w:r>
      <w:r w:rsidR="007E7E4C" w:rsidRPr="001D35CE">
        <w:rPr>
          <w:rFonts w:ascii="Times New Roman" w:hAnsi="Times New Roman" w:cs="Times New Roman"/>
          <w:b/>
          <w:color w:val="000000"/>
          <w:sz w:val="24"/>
          <w:szCs w:val="24"/>
        </w:rPr>
        <w:t>R</w:t>
      </w:r>
      <w:r w:rsidRPr="001D35CE">
        <w:rPr>
          <w:rFonts w:ascii="Times New Roman" w:hAnsi="Times New Roman" w:cs="Times New Roman"/>
          <w:b/>
          <w:color w:val="000000"/>
          <w:sz w:val="24"/>
          <w:szCs w:val="24"/>
        </w:rPr>
        <w:t>eview?</w:t>
      </w:r>
    </w:p>
    <w:p w:rsidR="00B9187F" w:rsidRDefault="00822A4F" w:rsidP="00785BD6">
      <w:pPr>
        <w:spacing w:after="0" w:line="240" w:lineRule="auto"/>
        <w:ind w:firstLine="720"/>
        <w:contextualSpacing/>
        <w:rPr>
          <w:rFonts w:ascii="Times New Roman" w:hAnsi="Times New Roman" w:cs="Times New Roman"/>
          <w:color w:val="000000"/>
          <w:sz w:val="24"/>
          <w:szCs w:val="24"/>
        </w:rPr>
      </w:pPr>
      <w:r w:rsidRPr="001D35CE">
        <w:rPr>
          <w:rFonts w:ascii="Times New Roman" w:hAnsi="Times New Roman" w:cs="Times New Roman"/>
          <w:color w:val="000000"/>
          <w:sz w:val="24"/>
          <w:szCs w:val="24"/>
        </w:rPr>
        <w:t>All tenured faculty (except those on leave for at least one academic year during the review process) and instructors in their 7</w:t>
      </w:r>
      <w:r w:rsidRPr="001D35CE">
        <w:rPr>
          <w:rFonts w:ascii="Times New Roman" w:hAnsi="Times New Roman" w:cs="Times New Roman"/>
          <w:color w:val="000000"/>
          <w:sz w:val="24"/>
          <w:szCs w:val="24"/>
          <w:vertAlign w:val="superscript"/>
        </w:rPr>
        <w:t>th</w:t>
      </w:r>
      <w:r w:rsidRPr="001D35CE">
        <w:rPr>
          <w:rFonts w:ascii="Times New Roman" w:hAnsi="Times New Roman" w:cs="Times New Roman"/>
          <w:color w:val="000000"/>
          <w:sz w:val="24"/>
          <w:szCs w:val="24"/>
        </w:rPr>
        <w:t xml:space="preserve"> or later year of continual contracts must submit materials for the biennial review.  Pre-tenure faculty </w:t>
      </w:r>
      <w:r w:rsidR="00BF6C80" w:rsidRPr="001D35CE">
        <w:rPr>
          <w:rFonts w:ascii="Times New Roman" w:hAnsi="Times New Roman" w:cs="Times New Roman"/>
          <w:color w:val="000000"/>
          <w:sz w:val="24"/>
          <w:szCs w:val="24"/>
        </w:rPr>
        <w:t xml:space="preserve">and </w:t>
      </w:r>
      <w:r w:rsidRPr="001D35CE">
        <w:rPr>
          <w:rFonts w:ascii="Times New Roman" w:hAnsi="Times New Roman" w:cs="Times New Roman"/>
          <w:color w:val="000000"/>
          <w:sz w:val="24"/>
          <w:szCs w:val="24"/>
        </w:rPr>
        <w:t xml:space="preserve">instructors in their first six years of </w:t>
      </w:r>
      <w:r w:rsidR="007E7E4C" w:rsidRPr="001D35CE">
        <w:rPr>
          <w:rFonts w:ascii="Times New Roman" w:hAnsi="Times New Roman" w:cs="Times New Roman"/>
          <w:color w:val="000000"/>
          <w:sz w:val="24"/>
          <w:szCs w:val="24"/>
        </w:rPr>
        <w:t>contracts</w:t>
      </w:r>
      <w:r w:rsidRPr="001D35CE">
        <w:rPr>
          <w:rFonts w:ascii="Times New Roman" w:hAnsi="Times New Roman" w:cs="Times New Roman"/>
          <w:color w:val="000000"/>
          <w:sz w:val="24"/>
          <w:szCs w:val="24"/>
        </w:rPr>
        <w:t xml:space="preserve"> may opt out, as may tenured faculty who were on leave for at least one academic year during the review process</w:t>
      </w:r>
      <w:r w:rsidR="00BF6C80" w:rsidRPr="001D35CE">
        <w:rPr>
          <w:rFonts w:ascii="Times New Roman" w:hAnsi="Times New Roman" w:cs="Times New Roman"/>
          <w:color w:val="000000"/>
          <w:sz w:val="24"/>
          <w:szCs w:val="24"/>
        </w:rPr>
        <w:t xml:space="preserve"> and tenured faculty tenured and/or promoted </w:t>
      </w:r>
      <w:r w:rsidR="004B097B">
        <w:rPr>
          <w:rFonts w:ascii="Times New Roman" w:hAnsi="Times New Roman" w:cs="Times New Roman"/>
          <w:color w:val="000000"/>
          <w:sz w:val="24"/>
          <w:szCs w:val="24"/>
        </w:rPr>
        <w:t xml:space="preserve">(to Associate or Full) </w:t>
      </w:r>
      <w:r w:rsidR="00BF6C80" w:rsidRPr="001D35CE">
        <w:rPr>
          <w:rFonts w:ascii="Times New Roman" w:hAnsi="Times New Roman" w:cs="Times New Roman"/>
          <w:color w:val="000000"/>
          <w:sz w:val="24"/>
          <w:szCs w:val="24"/>
        </w:rPr>
        <w:t>effective Fall 2015</w:t>
      </w:r>
      <w:r w:rsidRPr="001D35CE">
        <w:rPr>
          <w:rFonts w:ascii="Times New Roman" w:hAnsi="Times New Roman" w:cs="Times New Roman"/>
          <w:color w:val="000000"/>
          <w:sz w:val="24"/>
          <w:szCs w:val="24"/>
        </w:rPr>
        <w:t xml:space="preserve">.  Opting out makes these faculty still eligible for the across-the-board raise, but not the additional compensation adjustment for Contributing </w:t>
      </w:r>
      <w:r w:rsidR="007E7E4C" w:rsidRPr="001D35CE">
        <w:rPr>
          <w:rFonts w:ascii="Times New Roman" w:hAnsi="Times New Roman" w:cs="Times New Roman"/>
          <w:color w:val="000000"/>
          <w:sz w:val="24"/>
          <w:szCs w:val="24"/>
        </w:rPr>
        <w:t>Exceptionally.</w:t>
      </w:r>
    </w:p>
    <w:p w:rsidR="00085258" w:rsidRPr="001D35CE" w:rsidRDefault="00085258" w:rsidP="00085258">
      <w:pPr>
        <w:spacing w:after="0" w:line="240" w:lineRule="auto"/>
        <w:contextualSpacing/>
        <w:rPr>
          <w:rFonts w:ascii="Times New Roman" w:hAnsi="Times New Roman" w:cs="Times New Roman"/>
          <w:color w:val="000000"/>
          <w:sz w:val="24"/>
          <w:szCs w:val="24"/>
        </w:rPr>
      </w:pPr>
    </w:p>
    <w:p w:rsidR="00085258" w:rsidRDefault="00085258" w:rsidP="00085258">
      <w:pPr>
        <w:spacing w:after="0" w:line="240" w:lineRule="auto"/>
        <w:contextualSpacing/>
        <w:rPr>
          <w:rFonts w:ascii="Times New Roman" w:hAnsi="Times New Roman" w:cs="Times New Roman"/>
          <w:b/>
          <w:color w:val="000000"/>
          <w:sz w:val="24"/>
          <w:szCs w:val="24"/>
        </w:rPr>
      </w:pPr>
      <w:r w:rsidRPr="001D35CE">
        <w:rPr>
          <w:rFonts w:ascii="Times New Roman" w:hAnsi="Times New Roman" w:cs="Times New Roman"/>
          <w:b/>
          <w:color w:val="000000"/>
          <w:sz w:val="24"/>
          <w:szCs w:val="24"/>
        </w:rPr>
        <w:t>What is the deadline?</w:t>
      </w:r>
    </w:p>
    <w:p w:rsidR="00085258" w:rsidRDefault="00085258" w:rsidP="00785BD6">
      <w:pPr>
        <w:spacing w:after="0" w:line="240" w:lineRule="auto"/>
        <w:ind w:firstLine="720"/>
        <w:contextualSpacing/>
        <w:rPr>
          <w:rFonts w:ascii="Times New Roman" w:hAnsi="Times New Roman" w:cs="Times New Roman"/>
          <w:sz w:val="24"/>
          <w:szCs w:val="24"/>
        </w:rPr>
      </w:pPr>
      <w:r w:rsidRPr="001D35CE">
        <w:rPr>
          <w:rFonts w:ascii="Times New Roman" w:hAnsi="Times New Roman" w:cs="Times New Roman"/>
          <w:sz w:val="24"/>
          <w:szCs w:val="24"/>
        </w:rPr>
        <w:t>Departments may set their own due dates for faculty materials to be received, but the date must be no later than September 20.</w:t>
      </w:r>
    </w:p>
    <w:p w:rsidR="00085258" w:rsidRPr="001D35CE" w:rsidRDefault="00085258" w:rsidP="00085258">
      <w:pPr>
        <w:spacing w:after="0" w:line="240" w:lineRule="auto"/>
        <w:contextualSpacing/>
        <w:rPr>
          <w:rFonts w:ascii="Times New Roman" w:hAnsi="Times New Roman" w:cs="Times New Roman"/>
          <w:b/>
          <w:color w:val="000000"/>
          <w:sz w:val="24"/>
          <w:szCs w:val="24"/>
        </w:rPr>
      </w:pPr>
    </w:p>
    <w:p w:rsidR="001D35CE" w:rsidRDefault="001D35CE" w:rsidP="00085258">
      <w:pPr>
        <w:spacing w:after="0" w:line="240" w:lineRule="auto"/>
        <w:contextualSpacing/>
        <w:rPr>
          <w:rFonts w:ascii="Times New Roman" w:hAnsi="Times New Roman" w:cs="Times New Roman"/>
          <w:b/>
          <w:color w:val="000000" w:themeColor="text1"/>
          <w:sz w:val="24"/>
          <w:szCs w:val="24"/>
        </w:rPr>
      </w:pPr>
      <w:r w:rsidRPr="001D35CE">
        <w:rPr>
          <w:rFonts w:ascii="Times New Roman" w:hAnsi="Times New Roman" w:cs="Times New Roman"/>
          <w:b/>
          <w:color w:val="000000" w:themeColor="text1"/>
          <w:sz w:val="24"/>
          <w:szCs w:val="24"/>
        </w:rPr>
        <w:t xml:space="preserve">What period will be reviewed?  </w:t>
      </w:r>
    </w:p>
    <w:p w:rsidR="001D35CE" w:rsidRDefault="001D35CE" w:rsidP="00785BD6">
      <w:pPr>
        <w:spacing w:after="0" w:line="240" w:lineRule="auto"/>
        <w:ind w:firstLine="720"/>
        <w:contextualSpacing/>
        <w:rPr>
          <w:rFonts w:ascii="Times New Roman" w:hAnsi="Times New Roman" w:cs="Times New Roman"/>
          <w:color w:val="000000" w:themeColor="text1"/>
          <w:sz w:val="24"/>
          <w:szCs w:val="24"/>
        </w:rPr>
      </w:pPr>
      <w:r w:rsidRPr="001D35CE">
        <w:rPr>
          <w:rFonts w:ascii="Times New Roman" w:hAnsi="Times New Roman" w:cs="Times New Roman"/>
          <w:color w:val="000000" w:themeColor="text1"/>
          <w:sz w:val="24"/>
          <w:szCs w:val="24"/>
        </w:rPr>
        <w:t>August 1, 2013 to July 31, 2015.</w:t>
      </w:r>
    </w:p>
    <w:p w:rsidR="00085258" w:rsidRPr="001D35CE" w:rsidRDefault="00085258" w:rsidP="00085258">
      <w:pPr>
        <w:spacing w:after="0" w:line="240" w:lineRule="auto"/>
        <w:contextualSpacing/>
        <w:rPr>
          <w:rFonts w:ascii="Times New Roman" w:hAnsi="Times New Roman" w:cs="Times New Roman"/>
          <w:color w:val="000000" w:themeColor="text1"/>
          <w:sz w:val="24"/>
          <w:szCs w:val="24"/>
        </w:rPr>
      </w:pPr>
    </w:p>
    <w:p w:rsidR="00822A4F" w:rsidRDefault="00822A4F" w:rsidP="00085258">
      <w:pPr>
        <w:spacing w:after="0" w:line="240" w:lineRule="auto"/>
        <w:contextualSpacing/>
        <w:rPr>
          <w:rFonts w:ascii="Times New Roman" w:hAnsi="Times New Roman" w:cs="Times New Roman"/>
          <w:b/>
          <w:color w:val="000000"/>
          <w:sz w:val="24"/>
          <w:szCs w:val="24"/>
        </w:rPr>
      </w:pPr>
      <w:r w:rsidRPr="001D35CE">
        <w:rPr>
          <w:rFonts w:ascii="Times New Roman" w:hAnsi="Times New Roman" w:cs="Times New Roman"/>
          <w:b/>
          <w:color w:val="000000"/>
          <w:sz w:val="24"/>
          <w:szCs w:val="24"/>
        </w:rPr>
        <w:t>What format will my materials need to be in?</w:t>
      </w:r>
    </w:p>
    <w:p w:rsidR="00BF6C80" w:rsidRDefault="00BF6C80" w:rsidP="00785BD6">
      <w:pPr>
        <w:spacing w:after="0" w:line="240" w:lineRule="auto"/>
        <w:ind w:firstLine="720"/>
        <w:contextualSpacing/>
        <w:rPr>
          <w:rFonts w:ascii="Times New Roman" w:hAnsi="Times New Roman" w:cs="Times New Roman"/>
          <w:color w:val="000000"/>
          <w:sz w:val="24"/>
          <w:szCs w:val="24"/>
        </w:rPr>
      </w:pPr>
      <w:r w:rsidRPr="001D35CE">
        <w:rPr>
          <w:rFonts w:ascii="Times New Roman" w:hAnsi="Times New Roman" w:cs="Times New Roman"/>
          <w:color w:val="000000"/>
          <w:sz w:val="24"/>
          <w:szCs w:val="24"/>
        </w:rPr>
        <w:t xml:space="preserve">You will export your materials from FAD to a word document to allow you a chance to edit the document. </w:t>
      </w:r>
      <w:r w:rsidR="0070527C" w:rsidRPr="001D35CE">
        <w:rPr>
          <w:rFonts w:ascii="Times New Roman" w:hAnsi="Times New Roman" w:cs="Times New Roman"/>
          <w:color w:val="000000"/>
          <w:sz w:val="24"/>
          <w:szCs w:val="24"/>
        </w:rPr>
        <w:t xml:space="preserve"> </w:t>
      </w:r>
      <w:r w:rsidRPr="001D35CE">
        <w:rPr>
          <w:rFonts w:ascii="Times New Roman" w:hAnsi="Times New Roman" w:cs="Times New Roman"/>
          <w:color w:val="000000"/>
          <w:sz w:val="24"/>
          <w:szCs w:val="24"/>
        </w:rPr>
        <w:t>You will need to save it as a PDF to upload the file into the FAD workflow.</w:t>
      </w:r>
    </w:p>
    <w:p w:rsidR="00BF22E6" w:rsidRDefault="00BF22E6" w:rsidP="00085258">
      <w:pPr>
        <w:spacing w:after="0" w:line="240" w:lineRule="auto"/>
        <w:contextualSpacing/>
        <w:rPr>
          <w:rFonts w:ascii="Times New Roman" w:hAnsi="Times New Roman" w:cs="Times New Roman"/>
          <w:color w:val="000000"/>
          <w:sz w:val="24"/>
          <w:szCs w:val="24"/>
        </w:rPr>
      </w:pPr>
    </w:p>
    <w:p w:rsidR="00BF22E6" w:rsidRDefault="00BF22E6" w:rsidP="00085258">
      <w:pPr>
        <w:spacing w:after="0" w:line="240" w:lineRule="auto"/>
        <w:contextualSpacing/>
        <w:rPr>
          <w:rFonts w:ascii="Times New Roman" w:hAnsi="Times New Roman" w:cs="Times New Roman"/>
          <w:b/>
          <w:color w:val="000000"/>
          <w:sz w:val="24"/>
          <w:szCs w:val="24"/>
        </w:rPr>
      </w:pPr>
      <w:r w:rsidRPr="00BF22E6">
        <w:rPr>
          <w:rFonts w:ascii="Times New Roman" w:hAnsi="Times New Roman" w:cs="Times New Roman"/>
          <w:b/>
          <w:color w:val="000000"/>
          <w:sz w:val="24"/>
          <w:szCs w:val="24"/>
        </w:rPr>
        <w:t>Do the grade distributions</w:t>
      </w:r>
      <w:r>
        <w:rPr>
          <w:rFonts w:ascii="Times New Roman" w:hAnsi="Times New Roman" w:cs="Times New Roman"/>
          <w:b/>
          <w:color w:val="000000"/>
          <w:sz w:val="24"/>
          <w:szCs w:val="24"/>
        </w:rPr>
        <w:t xml:space="preserve"> that are part of the FAD output need to be included?</w:t>
      </w:r>
    </w:p>
    <w:p w:rsidR="00BF22E6" w:rsidRDefault="00BF22E6" w:rsidP="00785BD6">
      <w:pPr>
        <w:spacing w:after="0" w:line="24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No, you do not have to.</w:t>
      </w:r>
      <w:r w:rsidR="008C05FC">
        <w:rPr>
          <w:rFonts w:ascii="Times New Roman" w:hAnsi="Times New Roman" w:cs="Times New Roman"/>
          <w:color w:val="000000"/>
          <w:sz w:val="24"/>
          <w:szCs w:val="24"/>
        </w:rPr>
        <w:t xml:space="preserve"> </w:t>
      </w:r>
    </w:p>
    <w:p w:rsidR="008E4C2E" w:rsidRDefault="008E4C2E" w:rsidP="008E4C2E">
      <w:pPr>
        <w:spacing w:after="0" w:line="240" w:lineRule="auto"/>
        <w:contextualSpacing/>
        <w:rPr>
          <w:rFonts w:ascii="Times New Roman" w:hAnsi="Times New Roman" w:cs="Times New Roman"/>
          <w:b/>
          <w:color w:val="000000"/>
          <w:sz w:val="24"/>
          <w:szCs w:val="24"/>
        </w:rPr>
      </w:pPr>
    </w:p>
    <w:p w:rsidR="008E4C2E" w:rsidRDefault="008E4C2E" w:rsidP="008E4C2E">
      <w:pPr>
        <w:spacing w:after="0" w:line="240" w:lineRule="auto"/>
        <w:contextualSpacing/>
        <w:rPr>
          <w:rFonts w:ascii="Times New Roman" w:hAnsi="Times New Roman" w:cs="Times New Roman"/>
          <w:b/>
          <w:color w:val="000000"/>
          <w:sz w:val="24"/>
          <w:szCs w:val="24"/>
        </w:rPr>
      </w:pPr>
      <w:r w:rsidRPr="001D35CE">
        <w:rPr>
          <w:rFonts w:ascii="Times New Roman" w:hAnsi="Times New Roman" w:cs="Times New Roman"/>
          <w:b/>
          <w:color w:val="000000"/>
          <w:sz w:val="24"/>
          <w:szCs w:val="24"/>
        </w:rPr>
        <w:t>Do I need to upload my syllabi?</w:t>
      </w:r>
    </w:p>
    <w:p w:rsidR="008E4C2E" w:rsidRPr="00BF22E6" w:rsidRDefault="008E4C2E" w:rsidP="008E4C2E">
      <w:pPr>
        <w:spacing w:after="0" w:line="240" w:lineRule="auto"/>
        <w:ind w:firstLine="720"/>
        <w:contextualSpacing/>
        <w:rPr>
          <w:rFonts w:ascii="Times New Roman" w:hAnsi="Times New Roman" w:cs="Times New Roman"/>
          <w:color w:val="000000"/>
          <w:sz w:val="24"/>
          <w:szCs w:val="24"/>
        </w:rPr>
      </w:pPr>
      <w:r w:rsidRPr="001D35CE">
        <w:rPr>
          <w:rFonts w:ascii="Times New Roman" w:hAnsi="Times New Roman" w:cs="Times New Roman"/>
          <w:color w:val="000000"/>
          <w:sz w:val="24"/>
          <w:szCs w:val="24"/>
        </w:rPr>
        <w:t>Not for the Biennial Review.</w:t>
      </w:r>
      <w:r>
        <w:rPr>
          <w:rFonts w:ascii="Times New Roman" w:hAnsi="Times New Roman" w:cs="Times New Roman"/>
          <w:color w:val="000000"/>
          <w:sz w:val="24"/>
          <w:szCs w:val="24"/>
        </w:rPr>
        <w:t xml:space="preserve"> If you have used STORE FILE to upload them, you can delete the hyperlinks before you save and upload your final draft into the FAD Workflow.</w:t>
      </w:r>
    </w:p>
    <w:p w:rsidR="00085258" w:rsidRPr="001D35CE" w:rsidRDefault="00085258" w:rsidP="00085258">
      <w:pPr>
        <w:spacing w:after="0" w:line="240" w:lineRule="auto"/>
        <w:contextualSpacing/>
        <w:rPr>
          <w:rFonts w:ascii="Times New Roman" w:hAnsi="Times New Roman" w:cs="Times New Roman"/>
          <w:color w:val="000000"/>
          <w:sz w:val="24"/>
          <w:szCs w:val="24"/>
        </w:rPr>
      </w:pPr>
    </w:p>
    <w:p w:rsidR="000871B4" w:rsidRDefault="000871B4" w:rsidP="00085258">
      <w:pPr>
        <w:spacing w:after="0" w:line="240" w:lineRule="auto"/>
        <w:contextualSpacing/>
        <w:rPr>
          <w:rFonts w:ascii="Times New Roman" w:hAnsi="Times New Roman" w:cs="Times New Roman"/>
          <w:b/>
          <w:color w:val="000000" w:themeColor="text1"/>
          <w:sz w:val="24"/>
          <w:szCs w:val="24"/>
        </w:rPr>
      </w:pPr>
      <w:r w:rsidRPr="001D35CE">
        <w:rPr>
          <w:rFonts w:ascii="Times New Roman" w:hAnsi="Times New Roman" w:cs="Times New Roman"/>
          <w:b/>
          <w:color w:val="000000" w:themeColor="text1"/>
          <w:sz w:val="24"/>
          <w:szCs w:val="24"/>
        </w:rPr>
        <w:t>What are the page limits?</w:t>
      </w:r>
    </w:p>
    <w:p w:rsidR="00BF6C80" w:rsidRDefault="00BF6C80" w:rsidP="00785BD6">
      <w:pPr>
        <w:spacing w:after="0" w:line="240" w:lineRule="auto"/>
        <w:ind w:firstLine="720"/>
        <w:contextualSpacing/>
        <w:rPr>
          <w:rFonts w:ascii="Times New Roman" w:hAnsi="Times New Roman" w:cs="Times New Roman"/>
          <w:color w:val="000000" w:themeColor="text1"/>
          <w:sz w:val="24"/>
          <w:szCs w:val="24"/>
        </w:rPr>
      </w:pPr>
      <w:r w:rsidRPr="001D35CE">
        <w:rPr>
          <w:rFonts w:ascii="Times New Roman" w:hAnsi="Times New Roman" w:cs="Times New Roman"/>
          <w:color w:val="000000" w:themeColor="text1"/>
          <w:sz w:val="24"/>
          <w:szCs w:val="24"/>
        </w:rPr>
        <w:t>Three pages for the report</w:t>
      </w:r>
      <w:r w:rsidR="00805F0D">
        <w:rPr>
          <w:rFonts w:ascii="Times New Roman" w:hAnsi="Times New Roman" w:cs="Times New Roman"/>
          <w:color w:val="000000" w:themeColor="text1"/>
          <w:sz w:val="24"/>
          <w:szCs w:val="24"/>
        </w:rPr>
        <w:t>,</w:t>
      </w:r>
      <w:r w:rsidRPr="001D35CE">
        <w:rPr>
          <w:rFonts w:ascii="Times New Roman" w:hAnsi="Times New Roman" w:cs="Times New Roman"/>
          <w:color w:val="000000" w:themeColor="text1"/>
          <w:sz w:val="24"/>
          <w:szCs w:val="24"/>
        </w:rPr>
        <w:t xml:space="preserve"> but this does NOT include the table of your teaching activities generated by FAD or the advising portion generated by FAD.  An additional 6 pages of attachments can be </w:t>
      </w:r>
      <w:r w:rsidR="00785BD6" w:rsidRPr="001D35CE">
        <w:rPr>
          <w:rFonts w:ascii="Times New Roman" w:hAnsi="Times New Roman" w:cs="Times New Roman"/>
          <w:color w:val="000000" w:themeColor="text1"/>
          <w:sz w:val="24"/>
          <w:szCs w:val="24"/>
        </w:rPr>
        <w:t>included;</w:t>
      </w:r>
      <w:r w:rsidRPr="001D35CE">
        <w:rPr>
          <w:rFonts w:ascii="Times New Roman" w:hAnsi="Times New Roman" w:cs="Times New Roman"/>
          <w:color w:val="000000" w:themeColor="text1"/>
          <w:sz w:val="24"/>
          <w:szCs w:val="24"/>
        </w:rPr>
        <w:t xml:space="preserve"> these attachments </w:t>
      </w:r>
      <w:r w:rsidR="0070527C" w:rsidRPr="001D35CE">
        <w:rPr>
          <w:rFonts w:ascii="Times New Roman" w:hAnsi="Times New Roman" w:cs="Times New Roman"/>
          <w:color w:val="000000" w:themeColor="text1"/>
          <w:sz w:val="24"/>
          <w:szCs w:val="24"/>
        </w:rPr>
        <w:t>may be</w:t>
      </w:r>
      <w:r w:rsidRPr="001D35CE">
        <w:rPr>
          <w:rFonts w:ascii="Times New Roman" w:hAnsi="Times New Roman" w:cs="Times New Roman"/>
          <w:color w:val="000000" w:themeColor="text1"/>
          <w:sz w:val="24"/>
          <w:szCs w:val="24"/>
        </w:rPr>
        <w:t xml:space="preserve"> links from your report back to files you stored in FAD.</w:t>
      </w:r>
      <w:r w:rsidR="001D35CE">
        <w:rPr>
          <w:rFonts w:ascii="Times New Roman" w:hAnsi="Times New Roman" w:cs="Times New Roman"/>
          <w:color w:val="000000" w:themeColor="text1"/>
          <w:sz w:val="24"/>
          <w:szCs w:val="24"/>
        </w:rPr>
        <w:t xml:space="preserve">  Be aware that if you link your syllabus, for example, and it is 10 pages long, you are over the page limits.</w:t>
      </w:r>
    </w:p>
    <w:p w:rsidR="00085258" w:rsidRPr="001D35CE" w:rsidRDefault="00085258" w:rsidP="00085258">
      <w:pPr>
        <w:spacing w:after="0" w:line="240" w:lineRule="auto"/>
        <w:contextualSpacing/>
        <w:rPr>
          <w:rFonts w:ascii="Times New Roman" w:hAnsi="Times New Roman" w:cs="Times New Roman"/>
          <w:color w:val="000000" w:themeColor="text1"/>
          <w:sz w:val="24"/>
          <w:szCs w:val="24"/>
        </w:rPr>
      </w:pPr>
    </w:p>
    <w:p w:rsidR="00822A4F" w:rsidRDefault="00822A4F" w:rsidP="00085258">
      <w:pPr>
        <w:spacing w:after="0" w:line="240" w:lineRule="auto"/>
        <w:contextualSpacing/>
        <w:rPr>
          <w:rFonts w:ascii="Times New Roman" w:hAnsi="Times New Roman" w:cs="Times New Roman"/>
          <w:b/>
          <w:color w:val="000000" w:themeColor="text1"/>
          <w:sz w:val="24"/>
          <w:szCs w:val="24"/>
        </w:rPr>
      </w:pPr>
      <w:r w:rsidRPr="001D35CE">
        <w:rPr>
          <w:rFonts w:ascii="Times New Roman" w:hAnsi="Times New Roman" w:cs="Times New Roman"/>
          <w:b/>
          <w:color w:val="000000" w:themeColor="text1"/>
          <w:sz w:val="24"/>
          <w:szCs w:val="24"/>
        </w:rPr>
        <w:t>What course evaluations do I need to include?</w:t>
      </w:r>
    </w:p>
    <w:p w:rsidR="00085258" w:rsidRDefault="0070527C" w:rsidP="00785BD6">
      <w:pPr>
        <w:autoSpaceDE w:val="0"/>
        <w:autoSpaceDN w:val="0"/>
        <w:adjustRightInd w:val="0"/>
        <w:spacing w:after="0" w:line="240" w:lineRule="auto"/>
        <w:ind w:firstLine="720"/>
        <w:contextualSpacing/>
        <w:rPr>
          <w:rFonts w:ascii="Times New Roman" w:hAnsi="Times New Roman" w:cs="Times New Roman"/>
          <w:b/>
          <w:color w:val="000000"/>
          <w:sz w:val="24"/>
          <w:szCs w:val="24"/>
        </w:rPr>
      </w:pPr>
      <w:r w:rsidRPr="001D35CE">
        <w:rPr>
          <w:rFonts w:ascii="Times New Roman" w:hAnsi="Times New Roman" w:cs="Times New Roman"/>
          <w:color w:val="000000" w:themeColor="text1"/>
          <w:sz w:val="24"/>
          <w:szCs w:val="24"/>
        </w:rPr>
        <w:t xml:space="preserve">You need to include evidence of teaching effectiveness.  For this review cycle, you do not have to include </w:t>
      </w:r>
      <w:r w:rsidRPr="001D35CE">
        <w:rPr>
          <w:rFonts w:ascii="Times New Roman" w:hAnsi="Times New Roman" w:cs="Times New Roman"/>
          <w:sz w:val="24"/>
          <w:szCs w:val="24"/>
        </w:rPr>
        <w:t>the University-wide student course evaluations.   For the next review you will have to.  The Faculty Senate has endorsed a University policy that states that students have the right to evaluate teaching.  That policy, however, does not imply that those evaluations should be the sole source of information regarding quality of teaching.  The Faculty Senate strongly encourages departments and colleges to use teaching evaluation systems with multiple sources of input that includes student, peer, and chairperson evaluations.</w:t>
      </w:r>
      <w:r w:rsidR="008E4C2E">
        <w:rPr>
          <w:rFonts w:ascii="Times New Roman" w:hAnsi="Times New Roman" w:cs="Times New Roman"/>
          <w:sz w:val="24"/>
          <w:szCs w:val="24"/>
        </w:rPr>
        <w:t xml:space="preserve"> </w:t>
      </w:r>
      <w:r w:rsidR="008E4C2E">
        <w:rPr>
          <w:rFonts w:ascii="Times New Roman" w:hAnsi="Times New Roman" w:cs="Times New Roman"/>
          <w:color w:val="000000"/>
          <w:sz w:val="24"/>
          <w:szCs w:val="24"/>
        </w:rPr>
        <w:t xml:space="preserve">If you have used </w:t>
      </w:r>
      <w:r w:rsidR="008E4C2E">
        <w:rPr>
          <w:rFonts w:ascii="Times New Roman" w:hAnsi="Times New Roman" w:cs="Times New Roman"/>
          <w:color w:val="000000"/>
          <w:sz w:val="24"/>
          <w:szCs w:val="24"/>
        </w:rPr>
        <w:lastRenderedPageBreak/>
        <w:t>STORE FILE to upload them, you can delete the hyperlinks before you save and upload your final draft into the FAD Workflow.</w:t>
      </w:r>
    </w:p>
    <w:p w:rsidR="00085258" w:rsidRPr="001D35CE" w:rsidRDefault="00085258" w:rsidP="00085258">
      <w:pPr>
        <w:spacing w:after="0" w:line="240" w:lineRule="auto"/>
        <w:contextualSpacing/>
        <w:rPr>
          <w:rFonts w:ascii="Times New Roman" w:hAnsi="Times New Roman" w:cs="Times New Roman"/>
          <w:color w:val="000000"/>
          <w:sz w:val="24"/>
          <w:szCs w:val="24"/>
        </w:rPr>
      </w:pPr>
    </w:p>
    <w:p w:rsidR="00822A4F" w:rsidRDefault="00822A4F" w:rsidP="00085258">
      <w:pPr>
        <w:spacing w:after="0" w:line="240" w:lineRule="auto"/>
        <w:contextualSpacing/>
        <w:rPr>
          <w:rFonts w:ascii="Times New Roman" w:hAnsi="Times New Roman" w:cs="Times New Roman"/>
          <w:b/>
          <w:sz w:val="24"/>
          <w:szCs w:val="24"/>
        </w:rPr>
      </w:pPr>
      <w:r w:rsidRPr="001D35CE">
        <w:rPr>
          <w:rFonts w:ascii="Times New Roman" w:hAnsi="Times New Roman" w:cs="Times New Roman"/>
          <w:b/>
          <w:color w:val="000000"/>
          <w:sz w:val="24"/>
          <w:szCs w:val="24"/>
        </w:rPr>
        <w:t>Do I need to assign weights to each of my domains (</w:t>
      </w:r>
      <w:r w:rsidRPr="001D35CE">
        <w:rPr>
          <w:rFonts w:ascii="Times New Roman" w:hAnsi="Times New Roman" w:cs="Times New Roman"/>
          <w:b/>
          <w:sz w:val="24"/>
          <w:szCs w:val="24"/>
        </w:rPr>
        <w:t>teaching, scholarship, service, and other assignments)?</w:t>
      </w:r>
    </w:p>
    <w:p w:rsidR="00711A52" w:rsidRDefault="0070527C" w:rsidP="00785BD6">
      <w:pPr>
        <w:spacing w:after="0" w:line="240" w:lineRule="auto"/>
        <w:ind w:firstLine="720"/>
        <w:contextualSpacing/>
        <w:rPr>
          <w:rFonts w:ascii="Times New Roman" w:hAnsi="Times New Roman" w:cs="Times New Roman"/>
          <w:sz w:val="24"/>
          <w:szCs w:val="24"/>
        </w:rPr>
      </w:pPr>
      <w:r w:rsidRPr="001D35CE">
        <w:rPr>
          <w:rFonts w:ascii="Times New Roman" w:hAnsi="Times New Roman" w:cs="Times New Roman"/>
          <w:sz w:val="24"/>
          <w:szCs w:val="24"/>
        </w:rPr>
        <w:t>Nope</w:t>
      </w:r>
      <w:r w:rsidR="00805F0D">
        <w:rPr>
          <w:rFonts w:ascii="Times New Roman" w:hAnsi="Times New Roman" w:cs="Times New Roman"/>
          <w:sz w:val="24"/>
          <w:szCs w:val="24"/>
        </w:rPr>
        <w:t>.  W</w:t>
      </w:r>
      <w:r w:rsidRPr="001D35CE">
        <w:rPr>
          <w:rFonts w:ascii="Times New Roman" w:hAnsi="Times New Roman" w:cs="Times New Roman"/>
          <w:sz w:val="24"/>
          <w:szCs w:val="24"/>
        </w:rPr>
        <w:t xml:space="preserve">e have replaced the weights from last time with </w:t>
      </w:r>
      <w:r w:rsidR="001D35CE">
        <w:rPr>
          <w:rFonts w:ascii="Times New Roman" w:hAnsi="Times New Roman" w:cs="Times New Roman"/>
          <w:sz w:val="24"/>
          <w:szCs w:val="24"/>
        </w:rPr>
        <w:t>r</w:t>
      </w:r>
      <w:r w:rsidRPr="001D35CE">
        <w:rPr>
          <w:rFonts w:ascii="Times New Roman" w:hAnsi="Times New Roman" w:cs="Times New Roman"/>
          <w:sz w:val="24"/>
          <w:szCs w:val="24"/>
        </w:rPr>
        <w:t xml:space="preserve">anks.  You will need to assign ranks to each of your </w:t>
      </w:r>
      <w:r w:rsidR="001D35CE" w:rsidRPr="001D35CE">
        <w:rPr>
          <w:rFonts w:ascii="Times New Roman" w:hAnsi="Times New Roman" w:cs="Times New Roman"/>
          <w:sz w:val="24"/>
          <w:szCs w:val="24"/>
        </w:rPr>
        <w:t>domains</w:t>
      </w:r>
      <w:r w:rsidRPr="001D35CE">
        <w:rPr>
          <w:rFonts w:ascii="Times New Roman" w:hAnsi="Times New Roman" w:cs="Times New Roman"/>
          <w:sz w:val="24"/>
          <w:szCs w:val="24"/>
        </w:rPr>
        <w:t xml:space="preserve"> (teaching, scholarship, service, and other assignments).  Teaching will be given a rank of 1 or 2 for all faculty, with an exception being possible only with the approval of the appropriate academic Dean.  </w:t>
      </w:r>
    </w:p>
    <w:p w:rsidR="00711A52" w:rsidRDefault="00711A52" w:rsidP="00085258">
      <w:pPr>
        <w:spacing w:after="0" w:line="240" w:lineRule="auto"/>
        <w:contextualSpacing/>
        <w:rPr>
          <w:rFonts w:ascii="Times New Roman" w:hAnsi="Times New Roman" w:cs="Times New Roman"/>
          <w:sz w:val="24"/>
          <w:szCs w:val="24"/>
        </w:rPr>
      </w:pPr>
    </w:p>
    <w:p w:rsidR="00711A52" w:rsidRPr="00711A52" w:rsidRDefault="00711A52" w:rsidP="00085258">
      <w:pPr>
        <w:spacing w:after="0" w:line="240" w:lineRule="auto"/>
        <w:contextualSpacing/>
        <w:rPr>
          <w:rFonts w:ascii="Times New Roman" w:hAnsi="Times New Roman" w:cs="Times New Roman"/>
          <w:b/>
          <w:sz w:val="24"/>
          <w:szCs w:val="24"/>
        </w:rPr>
      </w:pPr>
      <w:r w:rsidRPr="00711A52">
        <w:rPr>
          <w:rFonts w:ascii="Times New Roman" w:hAnsi="Times New Roman" w:cs="Times New Roman"/>
          <w:b/>
          <w:sz w:val="24"/>
          <w:szCs w:val="24"/>
        </w:rPr>
        <w:t>Where do I put these ranks?</w:t>
      </w:r>
    </w:p>
    <w:p w:rsidR="0070527C" w:rsidRDefault="002F1767" w:rsidP="00785BD6">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You can simply type the rank next to the name of each domain (</w:t>
      </w:r>
      <w:r w:rsidR="00805F0D">
        <w:rPr>
          <w:rFonts w:ascii="Times New Roman" w:hAnsi="Times New Roman" w:cs="Times New Roman"/>
          <w:sz w:val="24"/>
          <w:szCs w:val="24"/>
        </w:rPr>
        <w:t>e.g.</w:t>
      </w:r>
      <w:r>
        <w:rPr>
          <w:rFonts w:ascii="Times New Roman" w:hAnsi="Times New Roman" w:cs="Times New Roman"/>
          <w:sz w:val="24"/>
          <w:szCs w:val="24"/>
        </w:rPr>
        <w:t>, Teaching: 1)</w:t>
      </w:r>
    </w:p>
    <w:p w:rsidR="0016137D" w:rsidRPr="001D35CE" w:rsidRDefault="0016137D" w:rsidP="00085258">
      <w:pPr>
        <w:spacing w:after="0" w:line="240" w:lineRule="auto"/>
        <w:contextualSpacing/>
        <w:rPr>
          <w:rFonts w:ascii="Times New Roman" w:hAnsi="Times New Roman" w:cs="Times New Roman"/>
          <w:b/>
          <w:sz w:val="24"/>
          <w:szCs w:val="24"/>
        </w:rPr>
      </w:pPr>
    </w:p>
    <w:p w:rsidR="00BF22E6" w:rsidRDefault="00D920A9" w:rsidP="00085258">
      <w:pP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If I have an “other assignment” but not one that came with a letter f</w:t>
      </w:r>
      <w:r w:rsidR="00711A52">
        <w:rPr>
          <w:rFonts w:ascii="Times New Roman" w:hAnsi="Times New Roman" w:cs="Times New Roman"/>
          <w:b/>
          <w:color w:val="000000"/>
          <w:sz w:val="24"/>
          <w:szCs w:val="24"/>
        </w:rPr>
        <w:t>ro</w:t>
      </w:r>
      <w:r>
        <w:rPr>
          <w:rFonts w:ascii="Times New Roman" w:hAnsi="Times New Roman" w:cs="Times New Roman"/>
          <w:b/>
          <w:color w:val="000000"/>
          <w:sz w:val="24"/>
          <w:szCs w:val="24"/>
        </w:rPr>
        <w:t>m A</w:t>
      </w:r>
      <w:r w:rsidR="00711A52">
        <w:rPr>
          <w:rFonts w:ascii="Times New Roman" w:hAnsi="Times New Roman" w:cs="Times New Roman"/>
          <w:b/>
          <w:color w:val="000000"/>
          <w:sz w:val="24"/>
          <w:szCs w:val="24"/>
        </w:rPr>
        <w:t>cad</w:t>
      </w:r>
      <w:r>
        <w:rPr>
          <w:rFonts w:ascii="Times New Roman" w:hAnsi="Times New Roman" w:cs="Times New Roman"/>
          <w:b/>
          <w:color w:val="000000"/>
          <w:sz w:val="24"/>
          <w:szCs w:val="24"/>
        </w:rPr>
        <w:t xml:space="preserve">emic </w:t>
      </w:r>
      <w:r w:rsidR="00711A52">
        <w:rPr>
          <w:rFonts w:ascii="Times New Roman" w:hAnsi="Times New Roman" w:cs="Times New Roman"/>
          <w:b/>
          <w:color w:val="000000"/>
          <w:sz w:val="24"/>
          <w:szCs w:val="24"/>
        </w:rPr>
        <w:t>A</w:t>
      </w:r>
      <w:r>
        <w:rPr>
          <w:rFonts w:ascii="Times New Roman" w:hAnsi="Times New Roman" w:cs="Times New Roman"/>
          <w:b/>
          <w:color w:val="000000"/>
          <w:sz w:val="24"/>
          <w:szCs w:val="24"/>
        </w:rPr>
        <w:t>ffairs, how is this handled?</w:t>
      </w:r>
    </w:p>
    <w:p w:rsidR="00805F0D" w:rsidRPr="00711A52" w:rsidRDefault="00711A52" w:rsidP="00805F0D">
      <w:pPr>
        <w:spacing w:after="0" w:line="24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category of Administrative Assignments is meant to apply just to those with such letters (e.g., department chair, director of a center).  Not everything for which faculty get release time falls in the category of Administrative Assignments.  </w:t>
      </w:r>
      <w:r w:rsidRPr="00711A52">
        <w:rPr>
          <w:rFonts w:ascii="Times New Roman" w:hAnsi="Times New Roman" w:cs="Times New Roman"/>
          <w:color w:val="000000"/>
          <w:sz w:val="24"/>
          <w:szCs w:val="24"/>
        </w:rPr>
        <w:t>Any documentation or narrative sta</w:t>
      </w:r>
      <w:r>
        <w:rPr>
          <w:rFonts w:ascii="Times New Roman" w:hAnsi="Times New Roman" w:cs="Times New Roman"/>
          <w:color w:val="000000"/>
          <w:sz w:val="24"/>
          <w:szCs w:val="24"/>
        </w:rPr>
        <w:t>t</w:t>
      </w:r>
      <w:r w:rsidRPr="00711A52">
        <w:rPr>
          <w:rFonts w:ascii="Times New Roman" w:hAnsi="Times New Roman" w:cs="Times New Roman"/>
          <w:color w:val="000000"/>
          <w:sz w:val="24"/>
          <w:szCs w:val="24"/>
        </w:rPr>
        <w:t xml:space="preserve">ements </w:t>
      </w:r>
      <w:r>
        <w:rPr>
          <w:rFonts w:ascii="Times New Roman" w:hAnsi="Times New Roman" w:cs="Times New Roman"/>
          <w:color w:val="000000"/>
          <w:sz w:val="24"/>
          <w:szCs w:val="24"/>
        </w:rPr>
        <w:t xml:space="preserve">for such work </w:t>
      </w:r>
      <w:r w:rsidRPr="00711A52">
        <w:rPr>
          <w:rFonts w:ascii="Times New Roman" w:hAnsi="Times New Roman" w:cs="Times New Roman"/>
          <w:color w:val="000000"/>
          <w:sz w:val="24"/>
          <w:szCs w:val="24"/>
        </w:rPr>
        <w:t xml:space="preserve">should go under the category </w:t>
      </w:r>
      <w:r>
        <w:rPr>
          <w:rFonts w:ascii="Times New Roman" w:hAnsi="Times New Roman" w:cs="Times New Roman"/>
          <w:color w:val="000000"/>
          <w:sz w:val="24"/>
          <w:szCs w:val="24"/>
        </w:rPr>
        <w:t>which is most relevant</w:t>
      </w:r>
      <w:r w:rsidRPr="00711A5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05F0D">
        <w:rPr>
          <w:rFonts w:ascii="Times New Roman" w:hAnsi="Times New Roman" w:cs="Times New Roman"/>
          <w:color w:val="000000"/>
          <w:sz w:val="24"/>
          <w:szCs w:val="24"/>
        </w:rPr>
        <w:t>Often, this will not be Teaching.  For example, material related to being Chair of the Faculty Senate belongs under University Service.  Release time for work as editor of a journal would be recognized as Service to the Profession.  Grant related work would fall under Scholarship.</w:t>
      </w:r>
    </w:p>
    <w:p w:rsidR="00D920A9" w:rsidRDefault="00D920A9" w:rsidP="00805F0D">
      <w:pPr>
        <w:spacing w:after="0" w:line="240" w:lineRule="auto"/>
        <w:ind w:firstLine="720"/>
        <w:contextualSpacing/>
        <w:rPr>
          <w:rFonts w:ascii="Times New Roman" w:hAnsi="Times New Roman" w:cs="Times New Roman"/>
          <w:b/>
          <w:color w:val="000000"/>
          <w:sz w:val="24"/>
          <w:szCs w:val="24"/>
        </w:rPr>
      </w:pPr>
    </w:p>
    <w:p w:rsidR="00822A4F" w:rsidRDefault="00822A4F" w:rsidP="00085258">
      <w:pPr>
        <w:spacing w:after="0" w:line="240" w:lineRule="auto"/>
        <w:contextualSpacing/>
        <w:rPr>
          <w:rFonts w:ascii="Times New Roman" w:hAnsi="Times New Roman" w:cs="Times New Roman"/>
          <w:b/>
          <w:color w:val="000000"/>
          <w:sz w:val="24"/>
          <w:szCs w:val="24"/>
        </w:rPr>
      </w:pPr>
      <w:r w:rsidRPr="001D35CE">
        <w:rPr>
          <w:rFonts w:ascii="Times New Roman" w:hAnsi="Times New Roman" w:cs="Times New Roman"/>
          <w:b/>
          <w:color w:val="000000"/>
          <w:sz w:val="24"/>
          <w:szCs w:val="24"/>
        </w:rPr>
        <w:t xml:space="preserve">How many people will be allowed to be classified as Contributing </w:t>
      </w:r>
      <w:r w:rsidR="007E7E4C" w:rsidRPr="001D35CE">
        <w:rPr>
          <w:rFonts w:ascii="Times New Roman" w:hAnsi="Times New Roman" w:cs="Times New Roman"/>
          <w:b/>
          <w:color w:val="000000"/>
          <w:sz w:val="24"/>
          <w:szCs w:val="24"/>
        </w:rPr>
        <w:t>Exceptionally</w:t>
      </w:r>
      <w:r w:rsidRPr="001D35CE">
        <w:rPr>
          <w:rFonts w:ascii="Times New Roman" w:hAnsi="Times New Roman" w:cs="Times New Roman"/>
          <w:b/>
          <w:color w:val="000000"/>
          <w:sz w:val="24"/>
          <w:szCs w:val="24"/>
        </w:rPr>
        <w:t>?</w:t>
      </w:r>
    </w:p>
    <w:p w:rsidR="0032260F" w:rsidRDefault="00785BD6" w:rsidP="00085258">
      <w:pPr>
        <w:spacing w:after="0" w:line="240" w:lineRule="auto"/>
        <w:contextualSpacing/>
        <w:rPr>
          <w:rFonts w:ascii="Times New Roman" w:hAnsi="Times New Roman" w:cs="Times New Roman"/>
          <w:sz w:val="24"/>
          <w:szCs w:val="24"/>
        </w:rPr>
      </w:pPr>
      <w:r>
        <w:rPr>
          <w:rFonts w:ascii="Times New Roman" w:hAnsi="Times New Roman" w:cs="Times New Roman"/>
          <w:b/>
          <w:color w:val="000000"/>
          <w:sz w:val="24"/>
          <w:szCs w:val="24"/>
        </w:rPr>
        <w:tab/>
      </w:r>
      <w:r w:rsidR="00841373" w:rsidRPr="001D35CE">
        <w:rPr>
          <w:rFonts w:ascii="Times New Roman" w:hAnsi="Times New Roman" w:cs="Times New Roman"/>
          <w:sz w:val="24"/>
          <w:szCs w:val="24"/>
        </w:rPr>
        <w:t>N</w:t>
      </w:r>
      <w:r w:rsidR="0032260F" w:rsidRPr="001D35CE">
        <w:rPr>
          <w:rFonts w:ascii="Times New Roman" w:hAnsi="Times New Roman" w:cs="Times New Roman"/>
          <w:sz w:val="24"/>
          <w:szCs w:val="24"/>
        </w:rPr>
        <w:t xml:space="preserve">o more than 1/7 (rounded at the midpoint) of a department’s </w:t>
      </w:r>
      <w:r w:rsidR="00841373" w:rsidRPr="001D35CE">
        <w:rPr>
          <w:rFonts w:ascii="Times New Roman" w:hAnsi="Times New Roman" w:cs="Times New Roman"/>
          <w:sz w:val="24"/>
          <w:szCs w:val="24"/>
        </w:rPr>
        <w:t xml:space="preserve">regular </w:t>
      </w:r>
      <w:r w:rsidR="0032260F" w:rsidRPr="001D35CE">
        <w:rPr>
          <w:rFonts w:ascii="Times New Roman" w:hAnsi="Times New Roman" w:cs="Times New Roman"/>
          <w:sz w:val="24"/>
          <w:szCs w:val="24"/>
        </w:rPr>
        <w:t xml:space="preserve">faculty will be designated as </w:t>
      </w:r>
      <w:r w:rsidR="0032260F" w:rsidRPr="001D35CE">
        <w:rPr>
          <w:rFonts w:ascii="Times New Roman" w:hAnsi="Times New Roman" w:cs="Times New Roman"/>
          <w:i/>
          <w:iCs/>
          <w:sz w:val="24"/>
          <w:szCs w:val="24"/>
        </w:rPr>
        <w:t xml:space="preserve">Contributing Exceptionally </w:t>
      </w:r>
      <w:r w:rsidR="0032260F" w:rsidRPr="001D35CE">
        <w:rPr>
          <w:rFonts w:ascii="Times New Roman" w:hAnsi="Times New Roman" w:cs="Times New Roman"/>
          <w:sz w:val="24"/>
          <w:szCs w:val="24"/>
        </w:rPr>
        <w:t xml:space="preserve">in any given biennium.  </w:t>
      </w:r>
      <w:r w:rsidR="00841373" w:rsidRPr="001D35CE">
        <w:rPr>
          <w:rFonts w:ascii="Times New Roman" w:hAnsi="Times New Roman" w:cs="Times New Roman"/>
          <w:sz w:val="24"/>
          <w:szCs w:val="24"/>
        </w:rPr>
        <w:t xml:space="preserve">This number is based on the eligible number of faculty, NOT on the number who actually apply.  </w:t>
      </w:r>
      <w:r w:rsidR="0032260F" w:rsidRPr="001D35CE">
        <w:rPr>
          <w:rFonts w:ascii="Times New Roman" w:hAnsi="Times New Roman" w:cs="Times New Roman"/>
          <w:sz w:val="24"/>
          <w:szCs w:val="24"/>
        </w:rPr>
        <w:t xml:space="preserve">If a department believes they have more than the allotted number of faculty who are </w:t>
      </w:r>
      <w:r w:rsidR="0032260F" w:rsidRPr="001D35CE">
        <w:rPr>
          <w:rFonts w:ascii="Times New Roman" w:hAnsi="Times New Roman" w:cs="Times New Roman"/>
          <w:i/>
          <w:sz w:val="24"/>
          <w:szCs w:val="24"/>
        </w:rPr>
        <w:t>Contributing Exceptionally</w:t>
      </w:r>
      <w:r w:rsidR="0032260F" w:rsidRPr="001D35CE">
        <w:rPr>
          <w:rFonts w:ascii="Times New Roman" w:hAnsi="Times New Roman" w:cs="Times New Roman"/>
          <w:sz w:val="24"/>
          <w:szCs w:val="24"/>
        </w:rPr>
        <w:t xml:space="preserve">, they may nominate an additional member to the college committee.  Each college will be allowed to have additional slots beyond the departmental allotment so that they may recognize a limited number of such individuals.  The College of Arts and Sciences will be allotted five (5) additional slots beyond the departmental allotment; the College of Nursing, Health, and Human Services will have three (3); the Bayh College of Education, the Scott College of Business, and the College of Technology will each have two (2); and the Library will have one (1).  This nomination by the department does not guarantee a designation of </w:t>
      </w:r>
      <w:r w:rsidR="0032260F" w:rsidRPr="001D35CE">
        <w:rPr>
          <w:rFonts w:ascii="Times New Roman" w:hAnsi="Times New Roman" w:cs="Times New Roman"/>
          <w:i/>
          <w:sz w:val="24"/>
          <w:szCs w:val="24"/>
        </w:rPr>
        <w:t>Contributing Exceptionally</w:t>
      </w:r>
      <w:r w:rsidR="0032260F" w:rsidRPr="001D35CE">
        <w:rPr>
          <w:rFonts w:ascii="Times New Roman" w:hAnsi="Times New Roman" w:cs="Times New Roman"/>
          <w:sz w:val="24"/>
          <w:szCs w:val="24"/>
        </w:rPr>
        <w:t xml:space="preserve"> at the college level, nor the associated additional compensation adjustment.  The college committee must respect the intradepartmental ranking.</w:t>
      </w:r>
    </w:p>
    <w:p w:rsidR="0016137D" w:rsidRPr="001D35CE" w:rsidRDefault="0016137D" w:rsidP="00085258">
      <w:pPr>
        <w:spacing w:after="0" w:line="240" w:lineRule="auto"/>
        <w:contextualSpacing/>
        <w:rPr>
          <w:rFonts w:ascii="Times New Roman" w:hAnsi="Times New Roman" w:cs="Times New Roman"/>
          <w:b/>
          <w:color w:val="000000"/>
          <w:sz w:val="24"/>
          <w:szCs w:val="24"/>
        </w:rPr>
      </w:pPr>
    </w:p>
    <w:p w:rsidR="00822A4F" w:rsidRDefault="000871B4" w:rsidP="00085258">
      <w:pPr>
        <w:spacing w:after="0" w:line="240" w:lineRule="auto"/>
        <w:contextualSpacing/>
        <w:rPr>
          <w:rFonts w:ascii="Times New Roman" w:hAnsi="Times New Roman" w:cs="Times New Roman"/>
          <w:b/>
          <w:color w:val="000000"/>
          <w:sz w:val="24"/>
          <w:szCs w:val="24"/>
        </w:rPr>
      </w:pPr>
      <w:r w:rsidRPr="001D35CE">
        <w:rPr>
          <w:rFonts w:ascii="Times New Roman" w:hAnsi="Times New Roman" w:cs="Times New Roman"/>
          <w:b/>
          <w:color w:val="000000"/>
          <w:sz w:val="24"/>
          <w:szCs w:val="24"/>
        </w:rPr>
        <w:t>What happens if I am classified as Contributing Exceptionally?</w:t>
      </w:r>
    </w:p>
    <w:p w:rsidR="0032260F" w:rsidRDefault="0032260F" w:rsidP="00785BD6">
      <w:pPr>
        <w:spacing w:after="0" w:line="240" w:lineRule="auto"/>
        <w:ind w:firstLine="720"/>
        <w:contextualSpacing/>
        <w:rPr>
          <w:rFonts w:ascii="Times New Roman" w:hAnsi="Times New Roman" w:cs="Times New Roman"/>
          <w:sz w:val="24"/>
          <w:szCs w:val="24"/>
        </w:rPr>
      </w:pPr>
      <w:r w:rsidRPr="001D35CE">
        <w:rPr>
          <w:rFonts w:ascii="Times New Roman" w:hAnsi="Times New Roman" w:cs="Times New Roman"/>
          <w:sz w:val="24"/>
          <w:szCs w:val="24"/>
        </w:rPr>
        <w:t xml:space="preserve">In years when salary adjustments are possible, 5 to 15% of the increase of the salary pool will be held for distribution to those achieving </w:t>
      </w:r>
      <w:r w:rsidRPr="001D35CE">
        <w:rPr>
          <w:rFonts w:ascii="Times New Roman" w:hAnsi="Times New Roman" w:cs="Times New Roman"/>
          <w:i/>
          <w:sz w:val="24"/>
          <w:szCs w:val="24"/>
        </w:rPr>
        <w:t>Contributing</w:t>
      </w:r>
      <w:r w:rsidRPr="001D35CE">
        <w:rPr>
          <w:rFonts w:ascii="Times New Roman" w:hAnsi="Times New Roman" w:cs="Times New Roman"/>
          <w:sz w:val="24"/>
          <w:szCs w:val="24"/>
        </w:rPr>
        <w:t xml:space="preserve"> </w:t>
      </w:r>
      <w:r w:rsidRPr="001D35CE">
        <w:rPr>
          <w:rFonts w:ascii="Times New Roman" w:hAnsi="Times New Roman" w:cs="Times New Roman"/>
          <w:i/>
          <w:iCs/>
          <w:sz w:val="24"/>
          <w:szCs w:val="24"/>
        </w:rPr>
        <w:t xml:space="preserve">Exceptionally </w:t>
      </w:r>
      <w:r w:rsidRPr="001D35CE">
        <w:rPr>
          <w:rFonts w:ascii="Times New Roman" w:hAnsi="Times New Roman" w:cs="Times New Roman"/>
          <w:sz w:val="24"/>
          <w:szCs w:val="24"/>
        </w:rPr>
        <w:t>levels of performance at the college level.</w:t>
      </w:r>
    </w:p>
    <w:p w:rsidR="0016137D" w:rsidRPr="001D35CE" w:rsidRDefault="0016137D" w:rsidP="00085258">
      <w:pPr>
        <w:spacing w:after="0" w:line="240" w:lineRule="auto"/>
        <w:contextualSpacing/>
        <w:rPr>
          <w:rFonts w:ascii="Times New Roman" w:hAnsi="Times New Roman" w:cs="Times New Roman"/>
          <w:b/>
          <w:color w:val="000000"/>
          <w:sz w:val="24"/>
          <w:szCs w:val="24"/>
        </w:rPr>
      </w:pPr>
    </w:p>
    <w:p w:rsidR="000871B4" w:rsidRDefault="000871B4" w:rsidP="00085258">
      <w:pPr>
        <w:spacing w:after="0" w:line="240" w:lineRule="auto"/>
        <w:contextualSpacing/>
        <w:rPr>
          <w:rFonts w:ascii="Times New Roman" w:hAnsi="Times New Roman" w:cs="Times New Roman"/>
          <w:b/>
          <w:color w:val="000000"/>
          <w:sz w:val="24"/>
          <w:szCs w:val="24"/>
        </w:rPr>
      </w:pPr>
      <w:r w:rsidRPr="001D35CE">
        <w:rPr>
          <w:rFonts w:ascii="Times New Roman" w:hAnsi="Times New Roman" w:cs="Times New Roman"/>
          <w:b/>
          <w:color w:val="000000"/>
          <w:sz w:val="24"/>
          <w:szCs w:val="24"/>
        </w:rPr>
        <w:t xml:space="preserve">What does being classified as </w:t>
      </w:r>
      <w:r w:rsidR="007E7E4C" w:rsidRPr="001D35CE">
        <w:rPr>
          <w:rFonts w:ascii="Times New Roman" w:hAnsi="Times New Roman" w:cs="Times New Roman"/>
          <w:b/>
          <w:color w:val="000000"/>
          <w:sz w:val="24"/>
          <w:szCs w:val="24"/>
        </w:rPr>
        <w:t>Contributing mean?</w:t>
      </w:r>
    </w:p>
    <w:p w:rsidR="0032260F" w:rsidRDefault="001D35CE" w:rsidP="00785BD6">
      <w:pPr>
        <w:spacing w:after="0" w:line="24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You are </w:t>
      </w:r>
      <w:r w:rsidR="0032260F" w:rsidRPr="001D35CE">
        <w:rPr>
          <w:rFonts w:ascii="Times New Roman" w:hAnsi="Times New Roman" w:cs="Times New Roman"/>
          <w:color w:val="000000"/>
          <w:sz w:val="24"/>
          <w:szCs w:val="24"/>
        </w:rPr>
        <w:t xml:space="preserve">doing your job well.  </w:t>
      </w:r>
      <w:r w:rsidR="00805F0D">
        <w:rPr>
          <w:rFonts w:ascii="Times New Roman" w:hAnsi="Times New Roman" w:cs="Times New Roman"/>
          <w:color w:val="000000"/>
          <w:sz w:val="24"/>
          <w:szCs w:val="24"/>
        </w:rPr>
        <w:t>Most faculty</w:t>
      </w:r>
      <w:r w:rsidR="00805F0D" w:rsidRPr="001D35CE">
        <w:rPr>
          <w:rFonts w:ascii="Times New Roman" w:hAnsi="Times New Roman" w:cs="Times New Roman"/>
          <w:color w:val="000000"/>
          <w:sz w:val="24"/>
          <w:szCs w:val="24"/>
        </w:rPr>
        <w:t xml:space="preserve"> will </w:t>
      </w:r>
      <w:r w:rsidR="00805F0D">
        <w:rPr>
          <w:rFonts w:ascii="Times New Roman" w:hAnsi="Times New Roman" w:cs="Times New Roman"/>
          <w:color w:val="000000"/>
          <w:sz w:val="24"/>
          <w:szCs w:val="24"/>
        </w:rPr>
        <w:t>place into</w:t>
      </w:r>
      <w:r w:rsidR="00805F0D" w:rsidRPr="001D35CE">
        <w:rPr>
          <w:rFonts w:ascii="Times New Roman" w:hAnsi="Times New Roman" w:cs="Times New Roman"/>
          <w:color w:val="000000"/>
          <w:sz w:val="24"/>
          <w:szCs w:val="24"/>
        </w:rPr>
        <w:t xml:space="preserve"> this category.</w:t>
      </w:r>
    </w:p>
    <w:p w:rsidR="00785BD6" w:rsidRPr="001D35CE" w:rsidRDefault="00785BD6" w:rsidP="00085258">
      <w:pPr>
        <w:spacing w:after="0" w:line="240" w:lineRule="auto"/>
        <w:contextualSpacing/>
        <w:rPr>
          <w:rFonts w:ascii="Times New Roman" w:hAnsi="Times New Roman" w:cs="Times New Roman"/>
          <w:color w:val="000000"/>
          <w:sz w:val="24"/>
          <w:szCs w:val="24"/>
        </w:rPr>
      </w:pPr>
    </w:p>
    <w:p w:rsidR="001D35CE" w:rsidRPr="001D35CE" w:rsidRDefault="001D35CE" w:rsidP="00085258">
      <w:pPr>
        <w:spacing w:after="0" w:line="240" w:lineRule="auto"/>
        <w:contextualSpacing/>
        <w:rPr>
          <w:rFonts w:ascii="Times New Roman" w:hAnsi="Times New Roman" w:cs="Times New Roman"/>
          <w:b/>
          <w:color w:val="000000"/>
          <w:sz w:val="24"/>
          <w:szCs w:val="24"/>
        </w:rPr>
      </w:pPr>
      <w:r w:rsidRPr="001D35CE">
        <w:rPr>
          <w:rFonts w:ascii="Times New Roman" w:hAnsi="Times New Roman" w:cs="Times New Roman"/>
          <w:b/>
          <w:color w:val="000000"/>
          <w:sz w:val="24"/>
          <w:szCs w:val="24"/>
        </w:rPr>
        <w:lastRenderedPageBreak/>
        <w:t>How many people will be expected to be classified as Contributing Below Expectations?</w:t>
      </w:r>
    </w:p>
    <w:p w:rsidR="001D35CE" w:rsidRDefault="001D35CE" w:rsidP="00785BD6">
      <w:pPr>
        <w:spacing w:after="0" w:line="240" w:lineRule="auto"/>
        <w:ind w:firstLine="720"/>
        <w:contextualSpacing/>
        <w:rPr>
          <w:rFonts w:ascii="Times New Roman" w:hAnsi="Times New Roman" w:cs="Times New Roman"/>
          <w:color w:val="000000"/>
          <w:sz w:val="24"/>
          <w:szCs w:val="24"/>
        </w:rPr>
      </w:pPr>
      <w:r w:rsidRPr="001D35CE">
        <w:rPr>
          <w:rFonts w:ascii="Times New Roman" w:hAnsi="Times New Roman" w:cs="Times New Roman"/>
          <w:color w:val="000000"/>
          <w:sz w:val="24"/>
          <w:szCs w:val="24"/>
        </w:rPr>
        <w:t xml:space="preserve">There are no quotas for this category. </w:t>
      </w:r>
    </w:p>
    <w:p w:rsidR="0016137D" w:rsidRPr="001D35CE" w:rsidRDefault="0016137D" w:rsidP="00085258">
      <w:pPr>
        <w:spacing w:after="0" w:line="240" w:lineRule="auto"/>
        <w:contextualSpacing/>
        <w:rPr>
          <w:rFonts w:ascii="Times New Roman" w:hAnsi="Times New Roman" w:cs="Times New Roman"/>
          <w:color w:val="000000"/>
          <w:sz w:val="24"/>
          <w:szCs w:val="24"/>
        </w:rPr>
      </w:pPr>
    </w:p>
    <w:p w:rsidR="00785BD6" w:rsidRDefault="000871B4" w:rsidP="00785BD6">
      <w:pPr>
        <w:spacing w:after="0" w:line="240" w:lineRule="auto"/>
        <w:rPr>
          <w:rFonts w:ascii="Times New Roman" w:hAnsi="Times New Roman" w:cs="Times New Roman"/>
          <w:b/>
          <w:color w:val="000000"/>
          <w:sz w:val="24"/>
          <w:szCs w:val="24"/>
        </w:rPr>
      </w:pPr>
      <w:r w:rsidRPr="001D35CE">
        <w:rPr>
          <w:rFonts w:ascii="Times New Roman" w:hAnsi="Times New Roman" w:cs="Times New Roman"/>
          <w:b/>
          <w:color w:val="000000"/>
          <w:sz w:val="24"/>
          <w:szCs w:val="24"/>
        </w:rPr>
        <w:t xml:space="preserve">What happens if I get categorized as </w:t>
      </w:r>
      <w:r w:rsidRPr="001D35CE">
        <w:rPr>
          <w:rStyle w:val="Emphasis"/>
          <w:rFonts w:ascii="Times New Roman" w:hAnsi="Times New Roman" w:cs="Times New Roman"/>
          <w:b/>
          <w:color w:val="000000"/>
          <w:sz w:val="24"/>
          <w:szCs w:val="24"/>
        </w:rPr>
        <w:t>Does Not Meet Expectations</w:t>
      </w:r>
      <w:r w:rsidRPr="001D35CE">
        <w:rPr>
          <w:rFonts w:ascii="Times New Roman" w:hAnsi="Times New Roman" w:cs="Times New Roman"/>
          <w:b/>
          <w:color w:val="000000"/>
          <w:sz w:val="24"/>
          <w:szCs w:val="24"/>
        </w:rPr>
        <w:t xml:space="preserve"> in a single domain?</w:t>
      </w:r>
    </w:p>
    <w:p w:rsidR="0032260F" w:rsidRPr="00785BD6" w:rsidRDefault="0032260F" w:rsidP="00785BD6">
      <w:pPr>
        <w:spacing w:after="0" w:line="240" w:lineRule="auto"/>
        <w:ind w:firstLine="720"/>
        <w:rPr>
          <w:rFonts w:ascii="Times New Roman" w:hAnsi="Times New Roman" w:cs="Times New Roman"/>
          <w:b/>
          <w:color w:val="000000"/>
          <w:sz w:val="24"/>
          <w:szCs w:val="24"/>
        </w:rPr>
      </w:pPr>
      <w:r w:rsidRPr="001D35CE">
        <w:rPr>
          <w:rFonts w:ascii="Times New Roman" w:hAnsi="Times New Roman" w:cs="Times New Roman"/>
          <w:sz w:val="24"/>
          <w:szCs w:val="24"/>
        </w:rPr>
        <w:t xml:space="preserve">Those faculty members whose performance </w:t>
      </w:r>
      <w:r w:rsidRPr="001D35CE">
        <w:rPr>
          <w:rFonts w:ascii="Times New Roman" w:hAnsi="Times New Roman" w:cs="Times New Roman"/>
          <w:color w:val="000000" w:themeColor="text1"/>
          <w:sz w:val="24"/>
          <w:szCs w:val="24"/>
        </w:rPr>
        <w:t>in any area</w:t>
      </w:r>
      <w:r w:rsidRPr="001D35CE">
        <w:rPr>
          <w:rFonts w:ascii="Times New Roman" w:hAnsi="Times New Roman" w:cs="Times New Roman"/>
          <w:color w:val="FF0000"/>
          <w:sz w:val="24"/>
          <w:szCs w:val="24"/>
        </w:rPr>
        <w:t xml:space="preserve"> </w:t>
      </w:r>
      <w:r w:rsidRPr="001D35CE">
        <w:rPr>
          <w:rFonts w:ascii="Times New Roman" w:hAnsi="Times New Roman" w:cs="Times New Roman"/>
          <w:sz w:val="24"/>
          <w:szCs w:val="24"/>
        </w:rPr>
        <w:t xml:space="preserve">(teaching/librarianship; scholarship/creativity; service; or administrative assignment) is designated </w:t>
      </w:r>
      <w:r w:rsidRPr="001D35CE">
        <w:rPr>
          <w:rFonts w:ascii="Times New Roman" w:hAnsi="Times New Roman" w:cs="Times New Roman"/>
          <w:i/>
          <w:iCs/>
          <w:sz w:val="24"/>
          <w:szCs w:val="24"/>
        </w:rPr>
        <w:t xml:space="preserve">Does Not Meet Expectations </w:t>
      </w:r>
      <w:r w:rsidRPr="001D35CE">
        <w:rPr>
          <w:rFonts w:ascii="Times New Roman" w:hAnsi="Times New Roman" w:cs="Times New Roman"/>
          <w:sz w:val="24"/>
          <w:szCs w:val="24"/>
        </w:rPr>
        <w:t xml:space="preserve">will be required to develop an improvement plan.  This plan must be accepted by their </w:t>
      </w:r>
      <w:r w:rsidRPr="001D35CE">
        <w:rPr>
          <w:rFonts w:ascii="Times New Roman" w:hAnsi="Times New Roman" w:cs="Times New Roman"/>
          <w:bCs/>
          <w:sz w:val="24"/>
          <w:szCs w:val="24"/>
        </w:rPr>
        <w:t xml:space="preserve">accepted by their Department Chair and Dean.  </w:t>
      </w:r>
      <w:r w:rsidRPr="001D35CE">
        <w:rPr>
          <w:rFonts w:ascii="Times New Roman" w:hAnsi="Times New Roman" w:cs="Times New Roman"/>
          <w:sz w:val="24"/>
          <w:szCs w:val="24"/>
        </w:rPr>
        <w:t xml:space="preserve"> Failure to agree to submit an improvement plan will lead to lack of eligibility for any salary adjustment effective December of the review year.  Failure to show improvement by the end of the designated improvement period may lead to additional consequences.</w:t>
      </w:r>
    </w:p>
    <w:p w:rsidR="0032260F" w:rsidRPr="001D35CE" w:rsidRDefault="0032260F" w:rsidP="00085258">
      <w:pPr>
        <w:spacing w:after="0" w:line="240" w:lineRule="auto"/>
        <w:contextualSpacing/>
        <w:rPr>
          <w:rFonts w:ascii="Times New Roman" w:hAnsi="Times New Roman" w:cs="Times New Roman"/>
          <w:color w:val="000000"/>
          <w:sz w:val="24"/>
          <w:szCs w:val="24"/>
        </w:rPr>
      </w:pPr>
    </w:p>
    <w:p w:rsidR="00822A4F" w:rsidRDefault="0008283D" w:rsidP="00085258">
      <w:pPr>
        <w:spacing w:after="0" w:line="240" w:lineRule="auto"/>
        <w:contextualSpacing/>
        <w:rPr>
          <w:rStyle w:val="Emphasis"/>
          <w:rFonts w:ascii="Times New Roman" w:hAnsi="Times New Roman" w:cs="Times New Roman"/>
          <w:b/>
          <w:color w:val="000000"/>
          <w:sz w:val="24"/>
          <w:szCs w:val="24"/>
        </w:rPr>
      </w:pPr>
      <w:r w:rsidRPr="001D35CE">
        <w:rPr>
          <w:rFonts w:ascii="Times New Roman" w:hAnsi="Times New Roman" w:cs="Times New Roman"/>
          <w:b/>
          <w:color w:val="000000"/>
          <w:sz w:val="24"/>
          <w:szCs w:val="24"/>
        </w:rPr>
        <w:t xml:space="preserve">Since it takes only classification of </w:t>
      </w:r>
      <w:r w:rsidRPr="001D35CE">
        <w:rPr>
          <w:rStyle w:val="Emphasis"/>
          <w:rFonts w:ascii="Times New Roman" w:hAnsi="Times New Roman" w:cs="Times New Roman"/>
          <w:b/>
          <w:color w:val="000000"/>
          <w:sz w:val="24"/>
          <w:szCs w:val="24"/>
        </w:rPr>
        <w:t>Does Not Meet Expectations</w:t>
      </w:r>
      <w:r w:rsidRPr="001D35CE">
        <w:rPr>
          <w:rFonts w:ascii="Times New Roman" w:hAnsi="Times New Roman" w:cs="Times New Roman"/>
          <w:b/>
          <w:color w:val="000000"/>
          <w:sz w:val="24"/>
          <w:szCs w:val="24"/>
        </w:rPr>
        <w:t xml:space="preserve"> in a single domain to cause an </w:t>
      </w:r>
      <w:r w:rsidR="007E7E4C" w:rsidRPr="001D35CE">
        <w:rPr>
          <w:rFonts w:ascii="Times New Roman" w:hAnsi="Times New Roman" w:cs="Times New Roman"/>
          <w:b/>
          <w:color w:val="000000"/>
          <w:sz w:val="24"/>
          <w:szCs w:val="24"/>
        </w:rPr>
        <w:t>improvement</w:t>
      </w:r>
      <w:r w:rsidRPr="001D35CE">
        <w:rPr>
          <w:rFonts w:ascii="Times New Roman" w:hAnsi="Times New Roman" w:cs="Times New Roman"/>
          <w:b/>
          <w:color w:val="000000"/>
          <w:sz w:val="24"/>
          <w:szCs w:val="24"/>
        </w:rPr>
        <w:t xml:space="preserve"> plan to be implemented, what happens if the department chair and department committee don’t agree on classifying a faculty member as </w:t>
      </w:r>
      <w:r w:rsidRPr="001D35CE">
        <w:rPr>
          <w:rStyle w:val="Emphasis"/>
          <w:rFonts w:ascii="Times New Roman" w:hAnsi="Times New Roman" w:cs="Times New Roman"/>
          <w:b/>
          <w:color w:val="000000"/>
          <w:sz w:val="24"/>
          <w:szCs w:val="24"/>
        </w:rPr>
        <w:t>Does Not Meet Expectations?</w:t>
      </w:r>
    </w:p>
    <w:p w:rsidR="00B9187F" w:rsidRPr="00805F0D" w:rsidRDefault="0008283D" w:rsidP="00805F0D">
      <w:pPr>
        <w:autoSpaceDE w:val="0"/>
        <w:autoSpaceDN w:val="0"/>
        <w:adjustRightInd w:val="0"/>
        <w:spacing w:after="0" w:line="240" w:lineRule="auto"/>
        <w:ind w:firstLine="720"/>
        <w:contextualSpacing/>
        <w:rPr>
          <w:rFonts w:ascii="Times New Roman" w:hAnsi="Times New Roman" w:cs="Times New Roman"/>
          <w:color w:val="000000" w:themeColor="text1"/>
          <w:sz w:val="24"/>
          <w:szCs w:val="24"/>
        </w:rPr>
      </w:pPr>
      <w:r w:rsidRPr="001D35CE">
        <w:rPr>
          <w:rFonts w:ascii="Times New Roman" w:hAnsi="Times New Roman" w:cs="Times New Roman"/>
          <w:color w:val="000000" w:themeColor="text1"/>
          <w:sz w:val="24"/>
          <w:szCs w:val="24"/>
        </w:rPr>
        <w:t>This disagreement</w:t>
      </w:r>
      <w:r w:rsidR="000871B4" w:rsidRPr="001D35CE">
        <w:rPr>
          <w:rFonts w:ascii="Times New Roman" w:hAnsi="Times New Roman" w:cs="Times New Roman"/>
          <w:color w:val="000000" w:themeColor="text1"/>
          <w:sz w:val="24"/>
          <w:szCs w:val="24"/>
        </w:rPr>
        <w:t xml:space="preserve"> </w:t>
      </w:r>
      <w:r w:rsidR="00B9187F" w:rsidRPr="001D35CE">
        <w:rPr>
          <w:rFonts w:ascii="Times New Roman" w:hAnsi="Times New Roman" w:cs="Times New Roman"/>
          <w:color w:val="000000" w:themeColor="text1"/>
          <w:sz w:val="24"/>
          <w:szCs w:val="24"/>
        </w:rPr>
        <w:t xml:space="preserve">would have to be resolved in the same way that disagreements about overall </w:t>
      </w:r>
      <w:r w:rsidR="00B9187F" w:rsidRPr="00805F0D">
        <w:rPr>
          <w:rFonts w:ascii="Times New Roman" w:hAnsi="Times New Roman" w:cs="Times New Roman"/>
          <w:color w:val="000000" w:themeColor="text1"/>
          <w:sz w:val="24"/>
          <w:szCs w:val="24"/>
        </w:rPr>
        <w:t>evaluations would be (p. 3</w:t>
      </w:r>
      <w:r w:rsidR="00805F0D" w:rsidRPr="00805F0D">
        <w:rPr>
          <w:rFonts w:ascii="Times New Roman" w:hAnsi="Times New Roman" w:cs="Times New Roman"/>
          <w:color w:val="000000" w:themeColor="text1"/>
          <w:sz w:val="24"/>
          <w:szCs w:val="24"/>
        </w:rPr>
        <w:t xml:space="preserve"> of the </w:t>
      </w:r>
      <w:r w:rsidR="00805F0D" w:rsidRPr="00805F0D">
        <w:rPr>
          <w:rFonts w:ascii="Times New Roman" w:hAnsi="Times New Roman" w:cs="Times New Roman"/>
          <w:i/>
          <w:sz w:val="24"/>
          <w:szCs w:val="24"/>
        </w:rPr>
        <w:t xml:space="preserve">Indiana State University Faculty Performance Evaluation </w:t>
      </w:r>
      <w:r w:rsidR="00805F0D" w:rsidRPr="00805F0D">
        <w:rPr>
          <w:rFonts w:ascii="Times New Roman" w:hAnsi="Times New Roman" w:cs="Times New Roman"/>
          <w:bCs/>
          <w:i/>
          <w:sz w:val="24"/>
          <w:szCs w:val="24"/>
        </w:rPr>
        <w:t>Model</w:t>
      </w:r>
      <w:r w:rsidR="00805F0D" w:rsidRPr="00805F0D">
        <w:rPr>
          <w:rFonts w:ascii="Times New Roman" w:hAnsi="Times New Roman" w:cs="Times New Roman"/>
          <w:bCs/>
          <w:sz w:val="24"/>
          <w:szCs w:val="24"/>
        </w:rPr>
        <w:t xml:space="preserve"> document</w:t>
      </w:r>
      <w:r w:rsidR="00B9187F" w:rsidRPr="00805F0D">
        <w:rPr>
          <w:rFonts w:ascii="Times New Roman" w:hAnsi="Times New Roman" w:cs="Times New Roman"/>
          <w:color w:val="000000" w:themeColor="text1"/>
          <w:sz w:val="24"/>
          <w:szCs w:val="24"/>
        </w:rPr>
        <w:t xml:space="preserve">, points 3c and 4).  </w:t>
      </w:r>
    </w:p>
    <w:p w:rsidR="007D2D5F" w:rsidRPr="001D35CE" w:rsidRDefault="007D2D5F" w:rsidP="00085258">
      <w:pPr>
        <w:spacing w:after="0" w:line="240" w:lineRule="auto"/>
        <w:contextualSpacing/>
        <w:rPr>
          <w:rFonts w:ascii="Times New Roman" w:hAnsi="Times New Roman" w:cs="Times New Roman"/>
          <w:sz w:val="24"/>
          <w:szCs w:val="24"/>
        </w:rPr>
      </w:pPr>
    </w:p>
    <w:sectPr w:rsidR="007D2D5F" w:rsidRPr="001D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7F"/>
    <w:rsid w:val="0008283D"/>
    <w:rsid w:val="00085258"/>
    <w:rsid w:val="000871B4"/>
    <w:rsid w:val="0016137D"/>
    <w:rsid w:val="001D35CE"/>
    <w:rsid w:val="002F1767"/>
    <w:rsid w:val="0032260F"/>
    <w:rsid w:val="004B097B"/>
    <w:rsid w:val="004E42F3"/>
    <w:rsid w:val="00576AA3"/>
    <w:rsid w:val="0070527C"/>
    <w:rsid w:val="00711A52"/>
    <w:rsid w:val="00785BD6"/>
    <w:rsid w:val="007D2D5F"/>
    <w:rsid w:val="007E7E4C"/>
    <w:rsid w:val="00805F0D"/>
    <w:rsid w:val="00822A4F"/>
    <w:rsid w:val="00841373"/>
    <w:rsid w:val="008A19D3"/>
    <w:rsid w:val="008C05FC"/>
    <w:rsid w:val="008E4C2E"/>
    <w:rsid w:val="009E2D31"/>
    <w:rsid w:val="00AF0CC4"/>
    <w:rsid w:val="00B11D14"/>
    <w:rsid w:val="00B9187F"/>
    <w:rsid w:val="00BF22E6"/>
    <w:rsid w:val="00BF6C80"/>
    <w:rsid w:val="00CA15B1"/>
    <w:rsid w:val="00D628FC"/>
    <w:rsid w:val="00D9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7A3319-A721-4162-994E-A741B8A9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187F"/>
    <w:rPr>
      <w:i/>
      <w:iCs/>
    </w:rPr>
  </w:style>
  <w:style w:type="paragraph" w:styleId="BalloonText">
    <w:name w:val="Balloon Text"/>
    <w:basedOn w:val="Normal"/>
    <w:link w:val="BalloonTextChar"/>
    <w:uiPriority w:val="99"/>
    <w:semiHidden/>
    <w:unhideWhenUsed/>
    <w:rsid w:val="009E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MacDonald</dc:creator>
  <cp:lastModifiedBy>Shelby McConnaughey</cp:lastModifiedBy>
  <cp:revision>2</cp:revision>
  <dcterms:created xsi:type="dcterms:W3CDTF">2015-10-07T18:33:00Z</dcterms:created>
  <dcterms:modified xsi:type="dcterms:W3CDTF">2015-10-07T18:33:00Z</dcterms:modified>
</cp:coreProperties>
</file>