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2FF" w:rsidRDefault="001D52FF" w:rsidP="001D52FF">
      <w:pPr>
        <w:pStyle w:val="NormalWeb"/>
        <w:jc w:val="center"/>
        <w:rPr>
          <w:b/>
          <w:sz w:val="32"/>
        </w:rPr>
      </w:pPr>
      <w:r w:rsidRPr="001D52FF">
        <w:rPr>
          <w:b/>
          <w:sz w:val="32"/>
        </w:rPr>
        <w:t>Outcome Analysis Reporting</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 xml:space="preserve">An outcome analysis is a quantitative assessment of </w:t>
      </w:r>
      <w:proofErr w:type="spellStart"/>
      <w:r w:rsidRPr="00C848AB">
        <w:rPr>
          <w:rFonts w:ascii="Times New Roman" w:eastAsia="Times New Roman" w:hAnsi="Times New Roman" w:cs="Times New Roman"/>
          <w:sz w:val="27"/>
          <w:szCs w:val="27"/>
        </w:rPr>
        <w:t>Tegrity’s</w:t>
      </w:r>
      <w:proofErr w:type="spellEnd"/>
      <w:r w:rsidRPr="00C848AB">
        <w:rPr>
          <w:rFonts w:ascii="Times New Roman" w:eastAsia="Times New Roman" w:hAnsi="Times New Roman" w:cs="Times New Roman"/>
          <w:sz w:val="27"/>
          <w:szCs w:val="27"/>
        </w:rPr>
        <w:t xml:space="preserve"> impact of students’ grades and course completion rates.</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-Note: These should be performed at the end of each term.</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This feature of our program allows you to compare courses that use Tegrity versus courses that do not use Tegrity. For example:</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-Average grade point and total enrollment</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-Average completion rate and total enrollment</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Outcome analyses can calculate:</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-the number of students that completed a course with help from Tegrity.</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sz w:val="27"/>
          <w:szCs w:val="27"/>
        </w:rPr>
        <w:t>-the number of additional students that would likely have completed a course if they had used Tegrity.</w:t>
      </w:r>
    </w:p>
    <w:p w:rsidR="00C848AB" w:rsidRPr="00C848AB" w:rsidRDefault="00C848AB" w:rsidP="00C848AB">
      <w:pPr>
        <w:spacing w:before="100" w:beforeAutospacing="1" w:after="100" w:afterAutospacing="1" w:line="240" w:lineRule="auto"/>
        <w:rPr>
          <w:rFonts w:ascii="Times New Roman" w:eastAsia="Times New Roman" w:hAnsi="Times New Roman" w:cs="Times New Roman"/>
          <w:sz w:val="24"/>
          <w:szCs w:val="24"/>
        </w:rPr>
      </w:pPr>
      <w:r w:rsidRPr="00C848AB">
        <w:rPr>
          <w:rFonts w:ascii="Times New Roman" w:eastAsia="Times New Roman" w:hAnsi="Times New Roman" w:cs="Times New Roman"/>
          <w:noProof/>
          <w:color w:val="0000FF"/>
          <w:sz w:val="24"/>
          <w:szCs w:val="24"/>
        </w:rPr>
        <w:drawing>
          <wp:inline distT="0" distB="0" distL="0" distR="0">
            <wp:extent cx="4981575" cy="1400175"/>
            <wp:effectExtent l="0" t="0" r="9525" b="9525"/>
            <wp:docPr id="10" name="Picture 10" descr="https://help.tegrity.com/wordpress/wp-content/uploads/2010/07/outcome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tegrity.com/wordpress/wp-content/uploads/2010/07/outcome1.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575" cy="1400175"/>
                    </a:xfrm>
                    <a:prstGeom prst="rect">
                      <a:avLst/>
                    </a:prstGeom>
                    <a:noFill/>
                    <a:ln>
                      <a:noFill/>
                    </a:ln>
                  </pic:spPr>
                </pic:pic>
              </a:graphicData>
            </a:graphic>
          </wp:inline>
        </w:drawing>
      </w:r>
    </w:p>
    <w:p w:rsidR="00C848AB" w:rsidRDefault="00C848AB" w:rsidP="001D52FF">
      <w:pPr>
        <w:pStyle w:val="NormalWeb"/>
        <w:jc w:val="center"/>
        <w:rPr>
          <w:b/>
          <w:sz w:val="32"/>
        </w:rPr>
      </w:pPr>
    </w:p>
    <w:p w:rsidR="00C848AB" w:rsidRDefault="00C848AB" w:rsidP="001D52FF">
      <w:pPr>
        <w:pStyle w:val="NormalWeb"/>
        <w:jc w:val="center"/>
        <w:rPr>
          <w:b/>
          <w:sz w:val="32"/>
        </w:rPr>
      </w:pPr>
    </w:p>
    <w:p w:rsidR="00C848AB" w:rsidRDefault="00C848AB" w:rsidP="001D52FF">
      <w:pPr>
        <w:pStyle w:val="NormalWeb"/>
        <w:jc w:val="center"/>
        <w:rPr>
          <w:b/>
          <w:sz w:val="32"/>
        </w:rPr>
      </w:pPr>
    </w:p>
    <w:p w:rsidR="00C848AB" w:rsidRDefault="00C848AB" w:rsidP="001D52FF">
      <w:pPr>
        <w:pStyle w:val="NormalWeb"/>
        <w:jc w:val="center"/>
        <w:rPr>
          <w:b/>
          <w:sz w:val="32"/>
        </w:rPr>
      </w:pPr>
    </w:p>
    <w:p w:rsidR="00C848AB" w:rsidRDefault="00C848AB" w:rsidP="001D52FF">
      <w:pPr>
        <w:pStyle w:val="NormalWeb"/>
        <w:jc w:val="center"/>
        <w:rPr>
          <w:b/>
          <w:sz w:val="32"/>
        </w:rPr>
      </w:pPr>
    </w:p>
    <w:p w:rsidR="00C848AB" w:rsidRDefault="00C848AB" w:rsidP="001D52FF">
      <w:pPr>
        <w:pStyle w:val="NormalWeb"/>
        <w:jc w:val="center"/>
        <w:rPr>
          <w:b/>
          <w:sz w:val="32"/>
        </w:rPr>
      </w:pPr>
    </w:p>
    <w:p w:rsidR="00C848AB" w:rsidRDefault="00C848AB" w:rsidP="001D52FF">
      <w:pPr>
        <w:pStyle w:val="NormalWeb"/>
        <w:jc w:val="center"/>
        <w:rPr>
          <w:b/>
          <w:sz w:val="32"/>
        </w:rPr>
      </w:pPr>
    </w:p>
    <w:p w:rsidR="00C848AB" w:rsidRPr="001D52FF" w:rsidRDefault="00C848AB" w:rsidP="001D52FF">
      <w:pPr>
        <w:pStyle w:val="NormalWeb"/>
        <w:jc w:val="center"/>
        <w:rPr>
          <w:b/>
          <w:sz w:val="32"/>
        </w:rPr>
      </w:pPr>
      <w:bookmarkStart w:id="0" w:name="_GoBack"/>
      <w:bookmarkEnd w:id="0"/>
    </w:p>
    <w:p w:rsidR="00F7449C" w:rsidRDefault="00F7449C" w:rsidP="00F7449C">
      <w:pPr>
        <w:pStyle w:val="NormalWeb"/>
      </w:pPr>
      <w:r>
        <w:lastRenderedPageBreak/>
        <w:t>The Outcome Analysis Report shows students’ grades and their completion rate in courses that use Tegrity at your institution and those that do not. This enables you to evaluate the impact that Tegrity has on student performance in the current term.</w:t>
      </w:r>
    </w:p>
    <w:p w:rsidR="00F7449C" w:rsidRDefault="00F7449C" w:rsidP="00F7449C">
      <w:pPr>
        <w:pStyle w:val="NormalWeb"/>
      </w:pPr>
      <w:r>
        <w:rPr>
          <w:rStyle w:val="Emphasis"/>
          <w:b/>
          <w:bCs/>
        </w:rPr>
        <w:t xml:space="preserve">For information on how outcome analysis reports can help to strengthen your institution, </w:t>
      </w:r>
      <w:hyperlink r:id="rId7" w:history="1">
        <w:r>
          <w:rPr>
            <w:rStyle w:val="Hyperlink"/>
            <w:b/>
            <w:bCs/>
            <w:i/>
            <w:iCs/>
          </w:rPr>
          <w:t>click here</w:t>
        </w:r>
      </w:hyperlink>
      <w:r>
        <w:rPr>
          <w:rStyle w:val="Emphasis"/>
          <w:b/>
          <w:bCs/>
        </w:rPr>
        <w:t>.</w:t>
      </w:r>
    </w:p>
    <w:p w:rsidR="00F7449C" w:rsidRDefault="001D52FF" w:rsidP="00F7449C">
      <w:pPr>
        <w:pStyle w:val="NormalWeb"/>
        <w:numPr>
          <w:ilvl w:val="0"/>
          <w:numId w:val="1"/>
        </w:numPr>
      </w:pPr>
      <w:r>
        <w:rPr>
          <w:noProof/>
        </w:rPr>
        <mc:AlternateContent>
          <mc:Choice Requires="wps">
            <w:drawing>
              <wp:anchor distT="0" distB="0" distL="114300" distR="114300" simplePos="0" relativeHeight="251659264" behindDoc="0" locked="0" layoutInCell="1" allowOverlap="1" wp14:anchorId="1720F634" wp14:editId="6691E1FC">
                <wp:simplePos x="0" y="0"/>
                <wp:positionH relativeFrom="column">
                  <wp:posOffset>4199890</wp:posOffset>
                </wp:positionH>
                <wp:positionV relativeFrom="paragraph">
                  <wp:posOffset>334010</wp:posOffset>
                </wp:positionV>
                <wp:extent cx="466725" cy="247650"/>
                <wp:effectExtent l="19050" t="19050" r="47625" b="38100"/>
                <wp:wrapNone/>
                <wp:docPr id="2" name="Rectangle 2"/>
                <wp:cNvGraphicFramePr/>
                <a:graphic xmlns:a="http://schemas.openxmlformats.org/drawingml/2006/main">
                  <a:graphicData uri="http://schemas.microsoft.com/office/word/2010/wordprocessingShape">
                    <wps:wsp>
                      <wps:cNvSpPr/>
                      <wps:spPr>
                        <a:xfrm>
                          <a:off x="0" y="0"/>
                          <a:ext cx="466725" cy="2476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DD19" id="Rectangle 2" o:spid="_x0000_s1026" style="position:absolute;margin-left:330.7pt;margin-top:26.3pt;width:36.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" filled="f" strokecolor="red" strokeweight="4.5pt"/>
            </w:pict>
          </mc:Fallback>
        </mc:AlternateContent>
      </w:r>
      <w:r w:rsidR="00F7449C">
        <w:t>Access your Tegrity environment and select “Reports”, squared below in red.</w:t>
      </w:r>
    </w:p>
    <w:p w:rsidR="00F371FB" w:rsidRDefault="00F7449C">
      <w:r>
        <w:rPr>
          <w:noProof/>
        </w:rPr>
        <w:drawing>
          <wp:inline distT="0" distB="0" distL="0" distR="0" wp14:anchorId="715AACD7" wp14:editId="3EA5B43C">
            <wp:extent cx="6161999" cy="271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50" t="11639" r="41944" b="46771"/>
                    <a:stretch/>
                  </pic:blipFill>
                  <pic:spPr bwMode="auto">
                    <a:xfrm>
                      <a:off x="0" y="0"/>
                      <a:ext cx="6250596" cy="2753656"/>
                    </a:xfrm>
                    <a:prstGeom prst="rect">
                      <a:avLst/>
                    </a:prstGeom>
                    <a:ln>
                      <a:noFill/>
                    </a:ln>
                    <a:extLst>
                      <a:ext uri="{53640926-AAD7-44D8-BBD7-CCE9431645EC}">
                        <a14:shadowObscured xmlns:a14="http://schemas.microsoft.com/office/drawing/2010/main"/>
                      </a:ext>
                    </a:extLst>
                  </pic:spPr>
                </pic:pic>
              </a:graphicData>
            </a:graphic>
          </wp:inline>
        </w:drawing>
      </w:r>
    </w:p>
    <w:p w:rsidR="00F7449C" w:rsidRDefault="00F7449C" w:rsidP="00F7449C">
      <w:pPr>
        <w:pStyle w:val="ListParagraph"/>
        <w:numPr>
          <w:ilvl w:val="0"/>
          <w:numId w:val="1"/>
        </w:numPr>
      </w:pPr>
      <w:r>
        <w:t>Select “Outcome analysis”</w:t>
      </w:r>
    </w:p>
    <w:p w:rsidR="001D52FF" w:rsidRDefault="001D52FF" w:rsidP="001D52FF">
      <w:pPr>
        <w:pStyle w:val="ListParagraph"/>
        <w:rPr>
          <w:noProof/>
        </w:rPr>
      </w:pPr>
    </w:p>
    <w:p w:rsidR="001D52FF" w:rsidRDefault="001D52FF" w:rsidP="001D52FF">
      <w:pPr>
        <w:pStyle w:val="ListParagraph"/>
      </w:pPr>
      <w:r>
        <w:rPr>
          <w:noProof/>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1050290</wp:posOffset>
                </wp:positionV>
                <wp:extent cx="714375" cy="219075"/>
                <wp:effectExtent l="0" t="19050" r="47625" b="47625"/>
                <wp:wrapNone/>
                <wp:docPr id="4" name="Right Arrow 4"/>
                <wp:cNvGraphicFramePr/>
                <a:graphic xmlns:a="http://schemas.openxmlformats.org/drawingml/2006/main">
                  <a:graphicData uri="http://schemas.microsoft.com/office/word/2010/wordprocessingShape">
                    <wps:wsp>
                      <wps:cNvSpPr/>
                      <wps:spPr>
                        <a:xfrm>
                          <a:off x="0" y="0"/>
                          <a:ext cx="714375"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9550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1.5pt;margin-top:82.7pt;width:56.2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" adj="18288" fillcolor="red" strokecolor="red" strokeweight="1pt"/>
            </w:pict>
          </mc:Fallback>
        </mc:AlternateContent>
      </w:r>
      <w:r>
        <w:rPr>
          <w:noProof/>
        </w:rPr>
        <w:drawing>
          <wp:inline distT="0" distB="0" distL="0" distR="0" wp14:anchorId="0DB855B0" wp14:editId="7445F3CA">
            <wp:extent cx="2714625" cy="15044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61" t="10563" r="43611" b="70000"/>
                    <a:stretch/>
                  </pic:blipFill>
                  <pic:spPr bwMode="auto">
                    <a:xfrm>
                      <a:off x="0" y="0"/>
                      <a:ext cx="2754908" cy="1526817"/>
                    </a:xfrm>
                    <a:prstGeom prst="rect">
                      <a:avLst/>
                    </a:prstGeom>
                    <a:ln>
                      <a:noFill/>
                    </a:ln>
                    <a:extLst>
                      <a:ext uri="{53640926-AAD7-44D8-BBD7-CCE9431645EC}">
                        <a14:shadowObscured xmlns:a14="http://schemas.microsoft.com/office/drawing/2010/main"/>
                      </a:ext>
                    </a:extLst>
                  </pic:spPr>
                </pic:pic>
              </a:graphicData>
            </a:graphic>
          </wp:inline>
        </w:drawing>
      </w:r>
    </w:p>
    <w:p w:rsidR="001D52FF" w:rsidRDefault="001D52FF" w:rsidP="001D52FF">
      <w:pPr>
        <w:pStyle w:val="ListParagraph"/>
      </w:pPr>
    </w:p>
    <w:p w:rsidR="001D52FF" w:rsidRDefault="001D52FF" w:rsidP="001D52FF">
      <w:pPr>
        <w:pStyle w:val="ListParagraph"/>
        <w:numPr>
          <w:ilvl w:val="0"/>
          <w:numId w:val="1"/>
        </w:numPr>
      </w:pPr>
      <w:r>
        <w:t xml:space="preserve">You will then be prompted to complete </w:t>
      </w:r>
      <w:proofErr w:type="spellStart"/>
      <w:r>
        <w:t>Tegrity’s</w:t>
      </w:r>
      <w:proofErr w:type="spellEnd"/>
      <w:r>
        <w:t xml:space="preserve"> Excel template. To do so, click “template”.</w:t>
      </w:r>
    </w:p>
    <w:p w:rsidR="001D52FF" w:rsidRDefault="001D52FF" w:rsidP="001D52FF">
      <w:pPr>
        <w:pStyle w:val="ListParagraph"/>
        <w:rPr>
          <w:noProof/>
        </w:rPr>
      </w:pPr>
    </w:p>
    <w:p w:rsidR="001D52FF" w:rsidRDefault="001D52FF" w:rsidP="001D52FF">
      <w:pPr>
        <w:pStyle w:val="ListParagraph"/>
      </w:pPr>
      <w:r>
        <w:rPr>
          <w:noProof/>
        </w:rPr>
        <mc:AlternateContent>
          <mc:Choice Requires="wps">
            <w:drawing>
              <wp:anchor distT="0" distB="0" distL="114300" distR="114300" simplePos="0" relativeHeight="251661312" behindDoc="0" locked="0" layoutInCell="1" allowOverlap="1">
                <wp:simplePos x="0" y="0"/>
                <wp:positionH relativeFrom="column">
                  <wp:posOffset>1599565</wp:posOffset>
                </wp:positionH>
                <wp:positionV relativeFrom="paragraph">
                  <wp:posOffset>1294765</wp:posOffset>
                </wp:positionV>
                <wp:extent cx="523875" cy="238125"/>
                <wp:effectExtent l="19050" t="19050" r="47625" b="47625"/>
                <wp:wrapNone/>
                <wp:docPr id="6" name="Oval 6"/>
                <wp:cNvGraphicFramePr/>
                <a:graphic xmlns:a="http://schemas.openxmlformats.org/drawingml/2006/main">
                  <a:graphicData uri="http://schemas.microsoft.com/office/word/2010/wordprocessingShape">
                    <wps:wsp>
                      <wps:cNvSpPr/>
                      <wps:spPr>
                        <a:xfrm>
                          <a:off x="0" y="0"/>
                          <a:ext cx="523875" cy="2381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747F4" id="Oval 6" o:spid="_x0000_s1026" style="position:absolute;margin-left:125.95pt;margin-top:101.95pt;width:41.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" filled="f" strokecolor="red" strokeweight="4.5pt">
                <v:stroke joinstyle="miter"/>
              </v:oval>
            </w:pict>
          </mc:Fallback>
        </mc:AlternateContent>
      </w:r>
      <w:r>
        <w:rPr>
          <w:noProof/>
        </w:rPr>
        <w:drawing>
          <wp:inline distT="0" distB="0" distL="0" distR="0" wp14:anchorId="25C233B5" wp14:editId="4E3D80F1">
            <wp:extent cx="6093898" cy="1981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409" r="62833" b="51831"/>
                    <a:stretch/>
                  </pic:blipFill>
                  <pic:spPr bwMode="auto">
                    <a:xfrm>
                      <a:off x="0" y="0"/>
                      <a:ext cx="6111044" cy="1986774"/>
                    </a:xfrm>
                    <a:prstGeom prst="rect">
                      <a:avLst/>
                    </a:prstGeom>
                    <a:ln>
                      <a:noFill/>
                    </a:ln>
                    <a:extLst>
                      <a:ext uri="{53640926-AAD7-44D8-BBD7-CCE9431645EC}">
                        <a14:shadowObscured xmlns:a14="http://schemas.microsoft.com/office/drawing/2010/main"/>
                      </a:ext>
                    </a:extLst>
                  </pic:spPr>
                </pic:pic>
              </a:graphicData>
            </a:graphic>
          </wp:inline>
        </w:drawing>
      </w:r>
    </w:p>
    <w:p w:rsidR="001D52FF" w:rsidRDefault="001D52FF" w:rsidP="001D52FF">
      <w:pPr>
        <w:pStyle w:val="NormalWeb"/>
        <w:ind w:left="720"/>
      </w:pPr>
      <w:r>
        <w:lastRenderedPageBreak/>
        <w:t>The document will open (if this does not happen, make sure that Excel is installed on your computer). In order to complete the template, you must know course IDs, course names, the total enrollments for each course, the total completion rates for each course and the average grade point average for each course. Complete the spread sheet.</w:t>
      </w:r>
    </w:p>
    <w:p w:rsidR="001D52FF" w:rsidRDefault="001D52FF" w:rsidP="001D52FF">
      <w:pPr>
        <w:pStyle w:val="NormalWeb"/>
        <w:numPr>
          <w:ilvl w:val="0"/>
          <w:numId w:val="1"/>
        </w:numPr>
      </w:pPr>
      <w:r>
        <w:t>Once completed, upload the document. To do so, select “browse” and select the document’s location. Then select upload.</w:t>
      </w:r>
    </w:p>
    <w:p w:rsidR="001D52FF" w:rsidRDefault="001D52FF" w:rsidP="001D52FF">
      <w:r>
        <w:rPr>
          <w:noProof/>
        </w:rPr>
        <mc:AlternateContent>
          <mc:Choice Requires="wps">
            <w:drawing>
              <wp:anchor distT="0" distB="0" distL="114300" distR="114300" simplePos="0" relativeHeight="251663360" behindDoc="0" locked="0" layoutInCell="1" allowOverlap="1">
                <wp:simplePos x="0" y="0"/>
                <wp:positionH relativeFrom="column">
                  <wp:posOffset>2609850</wp:posOffset>
                </wp:positionH>
                <wp:positionV relativeFrom="paragraph">
                  <wp:posOffset>1859915</wp:posOffset>
                </wp:positionV>
                <wp:extent cx="885825" cy="333375"/>
                <wp:effectExtent l="19050" t="19050" r="47625" b="47625"/>
                <wp:wrapNone/>
                <wp:docPr id="9" name="Oval 9"/>
                <wp:cNvGraphicFramePr/>
                <a:graphic xmlns:a="http://schemas.openxmlformats.org/drawingml/2006/main">
                  <a:graphicData uri="http://schemas.microsoft.com/office/word/2010/wordprocessingShape">
                    <wps:wsp>
                      <wps:cNvSpPr/>
                      <wps:spPr>
                        <a:xfrm>
                          <a:off x="0" y="0"/>
                          <a:ext cx="885825" cy="3333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A3284" id="Oval 9" o:spid="_x0000_s1026" style="position:absolute;margin-left:205.5pt;margin-top:146.45pt;width:69.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" filled="f" strokecolor="red" strokeweight="4.5pt">
                <v:stroke joinstyle="miter"/>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276225</wp:posOffset>
                </wp:positionH>
                <wp:positionV relativeFrom="paragraph">
                  <wp:posOffset>1840865</wp:posOffset>
                </wp:positionV>
                <wp:extent cx="1143000" cy="352425"/>
                <wp:effectExtent l="19050" t="19050" r="38100" b="47625"/>
                <wp:wrapNone/>
                <wp:docPr id="8" name="Oval 8"/>
                <wp:cNvGraphicFramePr/>
                <a:graphic xmlns:a="http://schemas.openxmlformats.org/drawingml/2006/main">
                  <a:graphicData uri="http://schemas.microsoft.com/office/word/2010/wordprocessingShape">
                    <wps:wsp>
                      <wps:cNvSpPr/>
                      <wps:spPr>
                        <a:xfrm>
                          <a:off x="0" y="0"/>
                          <a:ext cx="1143000" cy="3524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D86B38" id="Oval 8" o:spid="_x0000_s1026" style="position:absolute;margin-left:21.75pt;margin-top:144.95pt;width:90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" filled="f" strokecolor="red" strokeweight="4.5pt">
                <v:stroke joinstyle="miter"/>
              </v:oval>
            </w:pict>
          </mc:Fallback>
        </mc:AlternateContent>
      </w:r>
      <w:r>
        <w:rPr>
          <w:noProof/>
        </w:rPr>
        <w:drawing>
          <wp:inline distT="0" distB="0" distL="0" distR="0" wp14:anchorId="6B21FDD4" wp14:editId="6C56B717">
            <wp:extent cx="6143555" cy="2486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521" r="76389" b="48451"/>
                    <a:stretch/>
                  </pic:blipFill>
                  <pic:spPr bwMode="auto">
                    <a:xfrm>
                      <a:off x="0" y="0"/>
                      <a:ext cx="6181006" cy="2501180"/>
                    </a:xfrm>
                    <a:prstGeom prst="rect">
                      <a:avLst/>
                    </a:prstGeom>
                    <a:ln>
                      <a:noFill/>
                    </a:ln>
                    <a:extLst>
                      <a:ext uri="{53640926-AAD7-44D8-BBD7-CCE9431645EC}">
                        <a14:shadowObscured xmlns:a14="http://schemas.microsoft.com/office/drawing/2010/main"/>
                      </a:ext>
                    </a:extLst>
                  </pic:spPr>
                </pic:pic>
              </a:graphicData>
            </a:graphic>
          </wp:inline>
        </w:drawing>
      </w:r>
    </w:p>
    <w:p w:rsidR="001D52FF" w:rsidRDefault="001D52FF" w:rsidP="001D52FF">
      <w:r>
        <w:t>Tegrity will then generate your comparison results.</w:t>
      </w:r>
    </w:p>
    <w:sectPr w:rsidR="001D52FF" w:rsidSect="00F744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14919"/>
    <w:multiLevelType w:val="hybridMultilevel"/>
    <w:tmpl w:val="0FBA8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49C"/>
    <w:rsid w:val="001D52FF"/>
    <w:rsid w:val="00C848AB"/>
    <w:rsid w:val="00F371FB"/>
    <w:rsid w:val="00F74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DA01E1-B8DA-4A13-8C02-D7358EFBD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44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449C"/>
    <w:rPr>
      <w:i/>
      <w:iCs/>
    </w:rPr>
  </w:style>
  <w:style w:type="character" w:styleId="Hyperlink">
    <w:name w:val="Hyperlink"/>
    <w:basedOn w:val="DefaultParagraphFont"/>
    <w:uiPriority w:val="99"/>
    <w:semiHidden/>
    <w:unhideWhenUsed/>
    <w:rsid w:val="00F7449C"/>
    <w:rPr>
      <w:color w:val="0000FF"/>
      <w:u w:val="single"/>
    </w:rPr>
  </w:style>
  <w:style w:type="paragraph" w:styleId="ListParagraph">
    <w:name w:val="List Paragraph"/>
    <w:basedOn w:val="Normal"/>
    <w:uiPriority w:val="34"/>
    <w:qFormat/>
    <w:rsid w:val="00F74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64925">
      <w:bodyDiv w:val="1"/>
      <w:marLeft w:val="0"/>
      <w:marRight w:val="0"/>
      <w:marTop w:val="0"/>
      <w:marBottom w:val="0"/>
      <w:divBdr>
        <w:top w:val="none" w:sz="0" w:space="0" w:color="auto"/>
        <w:left w:val="none" w:sz="0" w:space="0" w:color="auto"/>
        <w:bottom w:val="none" w:sz="0" w:space="0" w:color="auto"/>
        <w:right w:val="none" w:sz="0" w:space="0" w:color="auto"/>
      </w:divBdr>
    </w:div>
    <w:div w:id="301547503">
      <w:bodyDiv w:val="1"/>
      <w:marLeft w:val="0"/>
      <w:marRight w:val="0"/>
      <w:marTop w:val="0"/>
      <w:marBottom w:val="0"/>
      <w:divBdr>
        <w:top w:val="none" w:sz="0" w:space="0" w:color="auto"/>
        <w:left w:val="none" w:sz="0" w:space="0" w:color="auto"/>
        <w:bottom w:val="none" w:sz="0" w:space="0" w:color="auto"/>
        <w:right w:val="none" w:sz="0" w:space="0" w:color="auto"/>
      </w:divBdr>
    </w:div>
    <w:div w:id="434980292">
      <w:bodyDiv w:val="1"/>
      <w:marLeft w:val="0"/>
      <w:marRight w:val="0"/>
      <w:marTop w:val="0"/>
      <w:marBottom w:val="0"/>
      <w:divBdr>
        <w:top w:val="none" w:sz="0" w:space="0" w:color="auto"/>
        <w:left w:val="none" w:sz="0" w:space="0" w:color="auto"/>
        <w:bottom w:val="none" w:sz="0" w:space="0" w:color="auto"/>
        <w:right w:val="none" w:sz="0" w:space="0" w:color="auto"/>
      </w:divBdr>
    </w:div>
    <w:div w:id="145478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lp.tegrity.com/tegrity-reports-for-admin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help.tegrity.com/wordpress/wp-content/uploads/2010/07/outcome1.p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Aballi</dc:creator>
  <cp:keywords/>
  <dc:description/>
  <cp:lastModifiedBy>Nick Aballi</cp:lastModifiedBy>
  <cp:revision>2</cp:revision>
  <dcterms:created xsi:type="dcterms:W3CDTF">2014-01-21T14:11:00Z</dcterms:created>
  <dcterms:modified xsi:type="dcterms:W3CDTF">2014-01-21T14:35:00Z</dcterms:modified>
</cp:coreProperties>
</file>