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40" w:rsidRPr="00FC6F40" w:rsidRDefault="00FC6F40" w:rsidP="00FC6F40">
      <w:pPr>
        <w:pStyle w:val="NoSpacing"/>
        <w:jc w:val="center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INDIANA STATE UNIVERSITY</w:t>
      </w:r>
    </w:p>
    <w:p w:rsidR="00FC6F40" w:rsidRPr="00FC6F40" w:rsidRDefault="00FC6F40" w:rsidP="00FC6F40">
      <w:pPr>
        <w:pStyle w:val="NoSpacing"/>
        <w:jc w:val="center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Administrative Affairs Committee</w:t>
      </w: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AAC 12/13-02</w:t>
      </w:r>
      <w:r w:rsidRPr="00FC6F40">
        <w:rPr>
          <w:b/>
          <w:sz w:val="20"/>
          <w:szCs w:val="20"/>
        </w:rPr>
        <w:tab/>
      </w:r>
      <w:r w:rsidRPr="00FC6F40">
        <w:rPr>
          <w:b/>
          <w:sz w:val="20"/>
          <w:szCs w:val="20"/>
        </w:rPr>
        <w:tab/>
      </w:r>
      <w:r w:rsidRPr="00FC6F40">
        <w:rPr>
          <w:b/>
          <w:sz w:val="20"/>
          <w:szCs w:val="20"/>
        </w:rPr>
        <w:tab/>
      </w:r>
      <w:r w:rsidRPr="00FC6F40">
        <w:rPr>
          <w:b/>
          <w:sz w:val="20"/>
          <w:szCs w:val="20"/>
        </w:rPr>
        <w:tab/>
      </w:r>
      <w:r w:rsidRPr="00FC6F40">
        <w:rPr>
          <w:b/>
          <w:sz w:val="20"/>
          <w:szCs w:val="20"/>
        </w:rPr>
        <w:tab/>
      </w:r>
      <w:r w:rsidRPr="00FC6F40">
        <w:rPr>
          <w:b/>
          <w:sz w:val="20"/>
          <w:szCs w:val="20"/>
        </w:rPr>
        <w:tab/>
      </w:r>
      <w:r w:rsidRPr="00FC6F40">
        <w:rPr>
          <w:b/>
          <w:sz w:val="20"/>
          <w:szCs w:val="20"/>
        </w:rPr>
        <w:tab/>
        <w:t xml:space="preserve">Approved:  </w:t>
      </w:r>
      <w:r w:rsidR="00A97C69">
        <w:rPr>
          <w:b/>
          <w:sz w:val="20"/>
          <w:szCs w:val="20"/>
        </w:rPr>
        <w:t>2/18/13</w:t>
      </w:r>
      <w:bookmarkStart w:id="0" w:name="_GoBack"/>
      <w:bookmarkEnd w:id="0"/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10/23/12 11:00 a.m.</w:t>
      </w: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Arena B-83</w:t>
      </w: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 xml:space="preserve">Present:  Esther Acree, Richard Baker, Eliezer Bermúdez (Chair), Steve Hardin </w:t>
      </w:r>
    </w:p>
    <w:p w:rsidR="00FC6F40" w:rsidRPr="00FC6F40" w:rsidRDefault="002F25BB" w:rsidP="00FC6F4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(Secretary), Leamor Kahanov</w:t>
      </w: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Ex-Officio:  Brian Kilp (Senate Liaison), Lisa Spence (Academic Affairs Liaison)</w:t>
      </w:r>
    </w:p>
    <w:p w:rsidR="00FC6F40" w:rsidRPr="00FC6F40" w:rsidRDefault="00FC6F40" w:rsidP="00FC6F40">
      <w:pPr>
        <w:pStyle w:val="NoSpacing"/>
        <w:rPr>
          <w:b/>
          <w:sz w:val="20"/>
          <w:szCs w:val="20"/>
        </w:rPr>
      </w:pPr>
      <w:r w:rsidRPr="00FC6F40">
        <w:rPr>
          <w:b/>
          <w:sz w:val="20"/>
          <w:szCs w:val="20"/>
        </w:rPr>
        <w:t>Guests:</w:t>
      </w:r>
    </w:p>
    <w:p w:rsidR="00FC6F40" w:rsidRPr="00FC6F40" w:rsidRDefault="00FC6F40" w:rsidP="00FC6F40">
      <w:pPr>
        <w:pStyle w:val="NoSpacing"/>
        <w:rPr>
          <w:sz w:val="20"/>
          <w:szCs w:val="20"/>
        </w:rPr>
      </w:pPr>
    </w:p>
    <w:p w:rsidR="0061403D" w:rsidRPr="00FC6F40" w:rsidRDefault="0061403D" w:rsidP="006140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6F40">
        <w:rPr>
          <w:sz w:val="20"/>
          <w:szCs w:val="20"/>
        </w:rPr>
        <w:t>Call to order</w:t>
      </w:r>
    </w:p>
    <w:p w:rsidR="007467CC" w:rsidRDefault="00DF219C" w:rsidP="007467C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Chair E. Berm</w:t>
      </w:r>
      <w:r>
        <w:rPr>
          <w:rFonts w:cs="Arial"/>
          <w:sz w:val="20"/>
          <w:szCs w:val="20"/>
        </w:rPr>
        <w:t>ú</w:t>
      </w:r>
      <w:r>
        <w:rPr>
          <w:sz w:val="20"/>
          <w:szCs w:val="20"/>
        </w:rPr>
        <w:t>dez called the meeting to order at 11:01 a.m.</w:t>
      </w:r>
    </w:p>
    <w:p w:rsidR="00DF219C" w:rsidRPr="00FC6F40" w:rsidRDefault="00DF219C" w:rsidP="007467CC">
      <w:pPr>
        <w:pStyle w:val="ListParagraph"/>
        <w:rPr>
          <w:sz w:val="20"/>
          <w:szCs w:val="20"/>
        </w:rPr>
      </w:pPr>
    </w:p>
    <w:p w:rsidR="007467CC" w:rsidRDefault="007467CC" w:rsidP="006140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6F40">
        <w:rPr>
          <w:sz w:val="20"/>
          <w:szCs w:val="20"/>
        </w:rPr>
        <w:t>Approval of Minutes</w:t>
      </w:r>
      <w:r w:rsidR="002E2576" w:rsidRPr="00FC6F40">
        <w:rPr>
          <w:sz w:val="20"/>
          <w:szCs w:val="20"/>
        </w:rPr>
        <w:t xml:space="preserve"> (See attachments)</w:t>
      </w:r>
    </w:p>
    <w:p w:rsidR="0061403D" w:rsidRDefault="0061403D" w:rsidP="00DF219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F219C">
        <w:rPr>
          <w:sz w:val="20"/>
          <w:szCs w:val="20"/>
        </w:rPr>
        <w:t>R</w:t>
      </w:r>
      <w:r w:rsidR="00DF219C" w:rsidRPr="00DF219C">
        <w:rPr>
          <w:sz w:val="20"/>
          <w:szCs w:val="20"/>
        </w:rPr>
        <w:t xml:space="preserve">. Baker moved, and L. Kahanov seconded, </w:t>
      </w:r>
      <w:r w:rsidRPr="00DF219C">
        <w:rPr>
          <w:sz w:val="20"/>
          <w:szCs w:val="20"/>
        </w:rPr>
        <w:t xml:space="preserve">approval of </w:t>
      </w:r>
      <w:r w:rsidR="00DF219C" w:rsidRPr="00DF219C">
        <w:rPr>
          <w:sz w:val="20"/>
          <w:szCs w:val="20"/>
        </w:rPr>
        <w:t xml:space="preserve">the </w:t>
      </w:r>
      <w:r w:rsidRPr="00DF219C">
        <w:rPr>
          <w:sz w:val="20"/>
          <w:szCs w:val="20"/>
        </w:rPr>
        <w:t xml:space="preserve">minutes </w:t>
      </w:r>
      <w:r w:rsidR="00DF219C" w:rsidRPr="00DF219C">
        <w:rPr>
          <w:sz w:val="20"/>
          <w:szCs w:val="20"/>
        </w:rPr>
        <w:t>AAC 11/12-08 from April 24</w:t>
      </w:r>
      <w:r w:rsidR="00DF219C" w:rsidRPr="00DF219C">
        <w:rPr>
          <w:sz w:val="20"/>
          <w:szCs w:val="20"/>
          <w:vertAlign w:val="superscript"/>
        </w:rPr>
        <w:t>th</w:t>
      </w:r>
      <w:r w:rsidR="00DF219C" w:rsidRPr="00DF219C">
        <w:rPr>
          <w:sz w:val="20"/>
          <w:szCs w:val="20"/>
        </w:rPr>
        <w:t xml:space="preserve">.  The motion carried </w:t>
      </w:r>
      <w:r w:rsidRPr="00DF219C">
        <w:rPr>
          <w:sz w:val="20"/>
          <w:szCs w:val="20"/>
        </w:rPr>
        <w:t>5--0-1</w:t>
      </w:r>
    </w:p>
    <w:p w:rsidR="00B14092" w:rsidRDefault="00DF219C" w:rsidP="00AB3E7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14092">
        <w:rPr>
          <w:sz w:val="20"/>
          <w:szCs w:val="20"/>
        </w:rPr>
        <w:t>E. Acree moved, and L. Kahanov seconded, approval of the minutes AAC 12/13-01 from September 20</w:t>
      </w:r>
      <w:r w:rsidRPr="00B14092">
        <w:rPr>
          <w:sz w:val="20"/>
          <w:szCs w:val="20"/>
          <w:vertAlign w:val="superscript"/>
        </w:rPr>
        <w:t>th</w:t>
      </w:r>
      <w:r w:rsidRPr="00B14092">
        <w:rPr>
          <w:sz w:val="20"/>
          <w:szCs w:val="20"/>
        </w:rPr>
        <w:t xml:space="preserve">.  There was discussion of including email exchanges in the documents.  The motion carried 4-0-2.  </w:t>
      </w:r>
    </w:p>
    <w:p w:rsidR="00AB3E7F" w:rsidRPr="00AB3E7F" w:rsidRDefault="00AB3E7F" w:rsidP="00AB3E7F">
      <w:pPr>
        <w:pStyle w:val="ListParagraph"/>
        <w:ind w:left="792"/>
        <w:rPr>
          <w:sz w:val="20"/>
          <w:szCs w:val="20"/>
        </w:rPr>
      </w:pPr>
    </w:p>
    <w:p w:rsidR="0061403D" w:rsidRDefault="007467CC" w:rsidP="00B1409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092">
        <w:rPr>
          <w:sz w:val="20"/>
          <w:szCs w:val="20"/>
        </w:rPr>
        <w:t>Charge #2 - Review proposal to convert honor’s director from academic year faculty to 12-month administrative position (See attachment)</w:t>
      </w:r>
    </w:p>
    <w:p w:rsidR="007D0106" w:rsidRDefault="0061403D" w:rsidP="00B1409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14092">
        <w:rPr>
          <w:sz w:val="20"/>
          <w:szCs w:val="20"/>
        </w:rPr>
        <w:t xml:space="preserve">Some concern </w:t>
      </w:r>
      <w:r w:rsidR="00B14092">
        <w:rPr>
          <w:sz w:val="20"/>
          <w:szCs w:val="20"/>
        </w:rPr>
        <w:t xml:space="preserve">was expressed </w:t>
      </w:r>
      <w:r w:rsidRPr="00B14092">
        <w:rPr>
          <w:sz w:val="20"/>
          <w:szCs w:val="20"/>
        </w:rPr>
        <w:t xml:space="preserve">that </w:t>
      </w:r>
      <w:r w:rsidR="00B14092">
        <w:rPr>
          <w:sz w:val="20"/>
          <w:szCs w:val="20"/>
        </w:rPr>
        <w:t xml:space="preserve">the University is </w:t>
      </w:r>
      <w:r w:rsidRPr="00B14092">
        <w:rPr>
          <w:sz w:val="20"/>
          <w:szCs w:val="20"/>
        </w:rPr>
        <w:t>creating yet an</w:t>
      </w:r>
      <w:r w:rsidR="00B14092">
        <w:rPr>
          <w:sz w:val="20"/>
          <w:szCs w:val="20"/>
        </w:rPr>
        <w:t>o</w:t>
      </w:r>
      <w:r w:rsidRPr="00B14092">
        <w:rPr>
          <w:sz w:val="20"/>
          <w:szCs w:val="20"/>
        </w:rPr>
        <w:t>ther administrative position.  But the position has really changed</w:t>
      </w:r>
      <w:r w:rsidR="00B14092">
        <w:rPr>
          <w:sz w:val="20"/>
          <w:szCs w:val="20"/>
        </w:rPr>
        <w:t>, creating</w:t>
      </w:r>
      <w:r w:rsidRPr="00B14092">
        <w:rPr>
          <w:sz w:val="20"/>
          <w:szCs w:val="20"/>
        </w:rPr>
        <w:t xml:space="preserve"> the need for another full-time </w:t>
      </w:r>
      <w:r w:rsidR="00B14092">
        <w:rPr>
          <w:sz w:val="20"/>
          <w:szCs w:val="20"/>
        </w:rPr>
        <w:t xml:space="preserve">person.  </w:t>
      </w:r>
      <w:r w:rsidRPr="00B14092">
        <w:rPr>
          <w:sz w:val="20"/>
          <w:szCs w:val="20"/>
        </w:rPr>
        <w:t>L</w:t>
      </w:r>
      <w:r w:rsidR="00B14092">
        <w:rPr>
          <w:sz w:val="20"/>
          <w:szCs w:val="20"/>
        </w:rPr>
        <w:t>. Kahanov asked about the difference between a Director and an Executive D</w:t>
      </w:r>
      <w:r w:rsidRPr="00B14092">
        <w:rPr>
          <w:sz w:val="20"/>
          <w:szCs w:val="20"/>
        </w:rPr>
        <w:t>irector.  B</w:t>
      </w:r>
      <w:r w:rsidR="00B14092">
        <w:rPr>
          <w:sz w:val="20"/>
          <w:szCs w:val="20"/>
        </w:rPr>
        <w:t>. Kilp said the new position will be</w:t>
      </w:r>
      <w:r w:rsidRPr="00B14092">
        <w:rPr>
          <w:sz w:val="20"/>
          <w:szCs w:val="20"/>
        </w:rPr>
        <w:t xml:space="preserve"> a full--time admin</w:t>
      </w:r>
      <w:r w:rsidR="00B14092">
        <w:rPr>
          <w:sz w:val="20"/>
          <w:szCs w:val="20"/>
        </w:rPr>
        <w:t>istrative</w:t>
      </w:r>
      <w:r w:rsidRPr="00B14092">
        <w:rPr>
          <w:sz w:val="20"/>
          <w:szCs w:val="20"/>
        </w:rPr>
        <w:t xml:space="preserve"> position with a boost in salary.  </w:t>
      </w:r>
      <w:r w:rsidR="007D0106">
        <w:rPr>
          <w:sz w:val="20"/>
          <w:szCs w:val="20"/>
        </w:rPr>
        <w:t xml:space="preserve">After </w:t>
      </w:r>
      <w:r w:rsidR="00280774">
        <w:rPr>
          <w:sz w:val="20"/>
          <w:szCs w:val="20"/>
        </w:rPr>
        <w:t>further</w:t>
      </w:r>
      <w:r w:rsidR="007D0106">
        <w:rPr>
          <w:sz w:val="20"/>
          <w:szCs w:val="20"/>
        </w:rPr>
        <w:t xml:space="preserve"> discussion, the Committee agree</w:t>
      </w:r>
      <w:r w:rsidR="00C20DC1">
        <w:rPr>
          <w:sz w:val="20"/>
          <w:szCs w:val="20"/>
        </w:rPr>
        <w:t>d to have B. Kilp t</w:t>
      </w:r>
      <w:r w:rsidR="00280774">
        <w:rPr>
          <w:sz w:val="20"/>
          <w:szCs w:val="20"/>
        </w:rPr>
        <w:t>ake the following three questions</w:t>
      </w:r>
      <w:r w:rsidR="00C20DC1">
        <w:rPr>
          <w:sz w:val="20"/>
          <w:szCs w:val="20"/>
        </w:rPr>
        <w:t xml:space="preserve"> to the Faculty Senate Executive Committee:</w:t>
      </w:r>
    </w:p>
    <w:p w:rsidR="00C20DC1" w:rsidRDefault="00C20DC1" w:rsidP="00C20DC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Committee needs job d</w:t>
      </w:r>
      <w:r w:rsidR="007E184F">
        <w:rPr>
          <w:sz w:val="20"/>
          <w:szCs w:val="20"/>
        </w:rPr>
        <w:t xml:space="preserve">escriptions for the present and proposed positions.  </w:t>
      </w:r>
    </w:p>
    <w:p w:rsidR="007E184F" w:rsidRDefault="007E184F" w:rsidP="00C20DC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will this position affect the Earth &amp; Environmental Systems Department?  Will it lose a faculty line?</w:t>
      </w:r>
    </w:p>
    <w:p w:rsidR="007E184F" w:rsidRDefault="007E184F" w:rsidP="00C20DC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hierarchy here?  To whom will the Executive Director report?</w:t>
      </w:r>
    </w:p>
    <w:p w:rsidR="00BB295E" w:rsidRPr="00FC6F40" w:rsidRDefault="00BB295E">
      <w:pPr>
        <w:pStyle w:val="ListParagraph"/>
        <w:rPr>
          <w:sz w:val="20"/>
          <w:szCs w:val="20"/>
        </w:rPr>
      </w:pPr>
    </w:p>
    <w:p w:rsidR="00280774" w:rsidRDefault="0007679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6F40">
        <w:rPr>
          <w:sz w:val="20"/>
          <w:szCs w:val="20"/>
        </w:rPr>
        <w:t xml:space="preserve">How can </w:t>
      </w:r>
      <w:r w:rsidR="002E61FF">
        <w:rPr>
          <w:sz w:val="20"/>
          <w:szCs w:val="20"/>
        </w:rPr>
        <w:t xml:space="preserve">courses that start </w:t>
      </w:r>
      <w:r w:rsidRPr="00FC6F40">
        <w:rPr>
          <w:sz w:val="20"/>
          <w:szCs w:val="20"/>
        </w:rPr>
        <w:t xml:space="preserve">mid-semester be implemented?  </w:t>
      </w:r>
    </w:p>
    <w:p w:rsidR="00BB295E" w:rsidRDefault="00280774" w:rsidP="0028077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E. Berm</w:t>
      </w:r>
      <w:r>
        <w:rPr>
          <w:rFonts w:cs="Arial"/>
          <w:sz w:val="20"/>
          <w:szCs w:val="20"/>
        </w:rPr>
        <w:t>ú</w:t>
      </w:r>
      <w:r>
        <w:rPr>
          <w:sz w:val="20"/>
          <w:szCs w:val="20"/>
        </w:rPr>
        <w:t>dez</w:t>
      </w:r>
      <w:r w:rsidRPr="00FC6F40">
        <w:rPr>
          <w:sz w:val="20"/>
          <w:szCs w:val="20"/>
        </w:rPr>
        <w:t xml:space="preserve"> </w:t>
      </w:r>
      <w:r w:rsidR="00390E68">
        <w:rPr>
          <w:sz w:val="20"/>
          <w:szCs w:val="20"/>
        </w:rPr>
        <w:t>noted that s</w:t>
      </w:r>
      <w:r w:rsidR="00076795" w:rsidRPr="00FC6F40">
        <w:rPr>
          <w:sz w:val="20"/>
          <w:szCs w:val="20"/>
        </w:rPr>
        <w:t xml:space="preserve">tudents can enroll mid-semester because they'd dropped a course.  Right now they have no way to do that without affecting </w:t>
      </w:r>
      <w:r w:rsidR="00390E68">
        <w:rPr>
          <w:sz w:val="20"/>
          <w:szCs w:val="20"/>
        </w:rPr>
        <w:t xml:space="preserve">their </w:t>
      </w:r>
      <w:r w:rsidR="00076795" w:rsidRPr="00FC6F40">
        <w:rPr>
          <w:sz w:val="20"/>
          <w:szCs w:val="20"/>
        </w:rPr>
        <w:t xml:space="preserve">financial aid.  </w:t>
      </w:r>
      <w:r w:rsidR="00390E68">
        <w:rPr>
          <w:sz w:val="20"/>
          <w:szCs w:val="20"/>
        </w:rPr>
        <w:t>He’s been t</w:t>
      </w:r>
      <w:r w:rsidR="00076795" w:rsidRPr="00FC6F40">
        <w:rPr>
          <w:sz w:val="20"/>
          <w:szCs w:val="20"/>
        </w:rPr>
        <w:t>alking with</w:t>
      </w:r>
      <w:r w:rsidR="00390E68">
        <w:rPr>
          <w:sz w:val="20"/>
          <w:szCs w:val="20"/>
        </w:rPr>
        <w:t xml:space="preserve"> the</w:t>
      </w:r>
      <w:r w:rsidR="00076795" w:rsidRPr="00FC6F40">
        <w:rPr>
          <w:sz w:val="20"/>
          <w:szCs w:val="20"/>
        </w:rPr>
        <w:t xml:space="preserve"> people who do Banner about keeping track of this.  Faculty</w:t>
      </w:r>
      <w:r w:rsidR="00390E68">
        <w:rPr>
          <w:sz w:val="20"/>
          <w:szCs w:val="20"/>
        </w:rPr>
        <w:t xml:space="preserve"> members</w:t>
      </w:r>
      <w:r w:rsidR="00076795" w:rsidRPr="00FC6F40">
        <w:rPr>
          <w:sz w:val="20"/>
          <w:szCs w:val="20"/>
        </w:rPr>
        <w:t xml:space="preserve"> seem to be more supportive of this idea, but tracking may be a problem.  Right now</w:t>
      </w:r>
      <w:r w:rsidR="00EA0AB4">
        <w:rPr>
          <w:sz w:val="20"/>
          <w:szCs w:val="20"/>
        </w:rPr>
        <w:t>, it</w:t>
      </w:r>
      <w:r w:rsidR="00076795" w:rsidRPr="00FC6F40">
        <w:rPr>
          <w:sz w:val="20"/>
          <w:szCs w:val="20"/>
        </w:rPr>
        <w:t xml:space="preserve"> has to be done manually.  If </w:t>
      </w:r>
      <w:r w:rsidR="00EA0AB4">
        <w:rPr>
          <w:sz w:val="20"/>
          <w:szCs w:val="20"/>
        </w:rPr>
        <w:t xml:space="preserve">it’s an option for the </w:t>
      </w:r>
      <w:r w:rsidR="00076795" w:rsidRPr="00FC6F40">
        <w:rPr>
          <w:sz w:val="20"/>
          <w:szCs w:val="20"/>
        </w:rPr>
        <w:t>entire University</w:t>
      </w:r>
      <w:r w:rsidR="00EA0AB4">
        <w:rPr>
          <w:sz w:val="20"/>
          <w:szCs w:val="20"/>
        </w:rPr>
        <w:t>, involving</w:t>
      </w:r>
      <w:r w:rsidR="00076795" w:rsidRPr="00FC6F40">
        <w:rPr>
          <w:sz w:val="20"/>
          <w:szCs w:val="20"/>
        </w:rPr>
        <w:t xml:space="preserve"> a lot of courses</w:t>
      </w:r>
      <w:r w:rsidR="00EA0AB4">
        <w:rPr>
          <w:sz w:val="20"/>
          <w:szCs w:val="20"/>
        </w:rPr>
        <w:t>,</w:t>
      </w:r>
      <w:r w:rsidR="00076795" w:rsidRPr="00FC6F40">
        <w:rPr>
          <w:sz w:val="20"/>
          <w:szCs w:val="20"/>
        </w:rPr>
        <w:t xml:space="preserve"> there's concern.  L</w:t>
      </w:r>
      <w:r w:rsidR="00EA0AB4">
        <w:rPr>
          <w:sz w:val="20"/>
          <w:szCs w:val="20"/>
        </w:rPr>
        <w:t xml:space="preserve">. </w:t>
      </w:r>
      <w:r w:rsidR="00076795" w:rsidRPr="00FC6F40">
        <w:rPr>
          <w:sz w:val="20"/>
          <w:szCs w:val="20"/>
        </w:rPr>
        <w:t>S</w:t>
      </w:r>
      <w:r w:rsidR="00EA0AB4">
        <w:rPr>
          <w:sz w:val="20"/>
          <w:szCs w:val="20"/>
        </w:rPr>
        <w:t xml:space="preserve">pence noted there is </w:t>
      </w:r>
      <w:r w:rsidR="00076795" w:rsidRPr="00FC6F40">
        <w:rPr>
          <w:sz w:val="20"/>
          <w:szCs w:val="20"/>
        </w:rPr>
        <w:t>a meeting on Friday to talk again about this.  E</w:t>
      </w:r>
      <w:r w:rsidR="00EA0AB4">
        <w:rPr>
          <w:sz w:val="20"/>
          <w:szCs w:val="20"/>
        </w:rPr>
        <w:t xml:space="preserve">. </w:t>
      </w:r>
      <w:r w:rsidR="00076795" w:rsidRPr="00FC6F40">
        <w:rPr>
          <w:sz w:val="20"/>
          <w:szCs w:val="20"/>
        </w:rPr>
        <w:t>A</w:t>
      </w:r>
      <w:r w:rsidR="00EA0AB4">
        <w:rPr>
          <w:sz w:val="20"/>
          <w:szCs w:val="20"/>
        </w:rPr>
        <w:t>cree said</w:t>
      </w:r>
      <w:r w:rsidR="00076795" w:rsidRPr="00FC6F40">
        <w:rPr>
          <w:sz w:val="20"/>
          <w:szCs w:val="20"/>
        </w:rPr>
        <w:t xml:space="preserve"> it's doable if </w:t>
      </w:r>
      <w:r w:rsidR="00EA0AB4">
        <w:rPr>
          <w:sz w:val="20"/>
          <w:szCs w:val="20"/>
        </w:rPr>
        <w:t xml:space="preserve">done </w:t>
      </w:r>
      <w:r w:rsidR="00076795" w:rsidRPr="00FC6F40">
        <w:rPr>
          <w:sz w:val="20"/>
          <w:szCs w:val="20"/>
        </w:rPr>
        <w:t>like the PE course</w:t>
      </w:r>
      <w:r w:rsidR="00EA0AB4">
        <w:rPr>
          <w:sz w:val="20"/>
          <w:szCs w:val="20"/>
        </w:rPr>
        <w:t>s</w:t>
      </w:r>
      <w:r w:rsidR="00076795" w:rsidRPr="00FC6F40">
        <w:rPr>
          <w:sz w:val="20"/>
          <w:szCs w:val="20"/>
        </w:rPr>
        <w:t xml:space="preserve"> that stop and start during the semester.  E</w:t>
      </w:r>
      <w:r w:rsidR="00EA0AB4">
        <w:rPr>
          <w:sz w:val="20"/>
          <w:szCs w:val="20"/>
        </w:rPr>
        <w:t>. Berm</w:t>
      </w:r>
      <w:r w:rsidR="00EA0AB4">
        <w:rPr>
          <w:rFonts w:cs="Arial"/>
          <w:sz w:val="20"/>
          <w:szCs w:val="20"/>
        </w:rPr>
        <w:t>ú</w:t>
      </w:r>
      <w:r w:rsidR="00EA0AB4">
        <w:rPr>
          <w:sz w:val="20"/>
          <w:szCs w:val="20"/>
        </w:rPr>
        <w:t xml:space="preserve">dez noted that students in those courses still </w:t>
      </w:r>
      <w:r w:rsidR="00076795" w:rsidRPr="00FC6F40">
        <w:rPr>
          <w:sz w:val="20"/>
          <w:szCs w:val="20"/>
        </w:rPr>
        <w:t>enroll at the beginning of the semester</w:t>
      </w:r>
      <w:r w:rsidR="00EA0AB4">
        <w:rPr>
          <w:sz w:val="20"/>
          <w:szCs w:val="20"/>
        </w:rPr>
        <w:t>.</w:t>
      </w:r>
      <w:r w:rsidR="00076795" w:rsidRPr="00FC6F40">
        <w:rPr>
          <w:sz w:val="20"/>
          <w:szCs w:val="20"/>
        </w:rPr>
        <w:t xml:space="preserve"> This is a bit different - th</w:t>
      </w:r>
      <w:r w:rsidR="00EA0AB4">
        <w:rPr>
          <w:sz w:val="20"/>
          <w:szCs w:val="20"/>
        </w:rPr>
        <w:t>ey actually enroll mid semester, which c</w:t>
      </w:r>
      <w:r w:rsidR="00076795" w:rsidRPr="00FC6F40">
        <w:rPr>
          <w:sz w:val="20"/>
          <w:szCs w:val="20"/>
        </w:rPr>
        <w:t>reates logistic</w:t>
      </w:r>
      <w:r w:rsidR="00EA0AB4">
        <w:rPr>
          <w:sz w:val="20"/>
          <w:szCs w:val="20"/>
        </w:rPr>
        <w:t>al</w:t>
      </w:r>
      <w:r w:rsidR="00076795" w:rsidRPr="00FC6F40">
        <w:rPr>
          <w:sz w:val="20"/>
          <w:szCs w:val="20"/>
        </w:rPr>
        <w:t xml:space="preserve"> problems.  Eastern K</w:t>
      </w:r>
      <w:r w:rsidR="00EA0AB4">
        <w:rPr>
          <w:sz w:val="20"/>
          <w:szCs w:val="20"/>
        </w:rPr>
        <w:t xml:space="preserve">entucky University does it; it helps </w:t>
      </w:r>
      <w:r w:rsidR="00076795" w:rsidRPr="00FC6F40">
        <w:rPr>
          <w:sz w:val="20"/>
          <w:szCs w:val="20"/>
        </w:rPr>
        <w:t>the students a lot.  L</w:t>
      </w:r>
      <w:r w:rsidR="00D56599">
        <w:rPr>
          <w:sz w:val="20"/>
          <w:szCs w:val="20"/>
        </w:rPr>
        <w:t xml:space="preserve">. </w:t>
      </w:r>
      <w:r w:rsidR="00076795" w:rsidRPr="00FC6F40">
        <w:rPr>
          <w:sz w:val="20"/>
          <w:szCs w:val="20"/>
        </w:rPr>
        <w:t>K</w:t>
      </w:r>
      <w:r w:rsidR="00D56599">
        <w:rPr>
          <w:sz w:val="20"/>
          <w:szCs w:val="20"/>
        </w:rPr>
        <w:t>ahanov</w:t>
      </w:r>
      <w:r w:rsidR="00076795" w:rsidRPr="00FC6F40">
        <w:rPr>
          <w:sz w:val="20"/>
          <w:szCs w:val="20"/>
        </w:rPr>
        <w:t xml:space="preserve"> ask</w:t>
      </w:r>
      <w:r w:rsidR="00715E67">
        <w:rPr>
          <w:sz w:val="20"/>
          <w:szCs w:val="20"/>
        </w:rPr>
        <w:t>ed</w:t>
      </w:r>
      <w:r w:rsidR="00076795" w:rsidRPr="00FC6F40">
        <w:rPr>
          <w:sz w:val="20"/>
          <w:szCs w:val="20"/>
        </w:rPr>
        <w:t xml:space="preserve"> L</w:t>
      </w:r>
      <w:r w:rsidR="00715E67">
        <w:rPr>
          <w:sz w:val="20"/>
          <w:szCs w:val="20"/>
        </w:rPr>
        <w:t xml:space="preserve">. </w:t>
      </w:r>
      <w:r w:rsidR="00076795" w:rsidRPr="00FC6F40">
        <w:rPr>
          <w:sz w:val="20"/>
          <w:szCs w:val="20"/>
        </w:rPr>
        <w:t>S</w:t>
      </w:r>
      <w:r w:rsidR="00715E67">
        <w:rPr>
          <w:sz w:val="20"/>
          <w:szCs w:val="20"/>
        </w:rPr>
        <w:t>pence</w:t>
      </w:r>
      <w:r w:rsidR="00076795" w:rsidRPr="00FC6F40">
        <w:rPr>
          <w:sz w:val="20"/>
          <w:szCs w:val="20"/>
        </w:rPr>
        <w:t xml:space="preserve"> ab</w:t>
      </w:r>
      <w:r w:rsidR="00715E67">
        <w:rPr>
          <w:sz w:val="20"/>
          <w:szCs w:val="20"/>
        </w:rPr>
        <w:t>o</w:t>
      </w:r>
      <w:r w:rsidR="00076795" w:rsidRPr="00FC6F40">
        <w:rPr>
          <w:sz w:val="20"/>
          <w:szCs w:val="20"/>
        </w:rPr>
        <w:t>ut the limits of our system.  L</w:t>
      </w:r>
      <w:r w:rsidR="00715E67">
        <w:rPr>
          <w:sz w:val="20"/>
          <w:szCs w:val="20"/>
        </w:rPr>
        <w:t>.</w:t>
      </w:r>
      <w:r w:rsidR="00985A5C">
        <w:rPr>
          <w:sz w:val="20"/>
          <w:szCs w:val="20"/>
        </w:rPr>
        <w:t xml:space="preserve"> </w:t>
      </w:r>
      <w:r w:rsidR="00076795" w:rsidRPr="00FC6F40">
        <w:rPr>
          <w:sz w:val="20"/>
          <w:szCs w:val="20"/>
        </w:rPr>
        <w:t>S</w:t>
      </w:r>
      <w:r w:rsidR="00715E67">
        <w:rPr>
          <w:sz w:val="20"/>
          <w:szCs w:val="20"/>
        </w:rPr>
        <w:t>pence responded that it</w:t>
      </w:r>
      <w:r w:rsidR="00076795" w:rsidRPr="00FC6F40">
        <w:rPr>
          <w:sz w:val="20"/>
          <w:szCs w:val="20"/>
        </w:rPr>
        <w:t xml:space="preserve"> can do more, but it's not set up to take care of such things.  Maybe it can be done if properly set up.  We're also getting some external review in </w:t>
      </w:r>
      <w:r w:rsidR="00985A5C">
        <w:rPr>
          <w:sz w:val="20"/>
          <w:szCs w:val="20"/>
        </w:rPr>
        <w:t xml:space="preserve">the financial </w:t>
      </w:r>
      <w:r w:rsidR="00076795" w:rsidRPr="00FC6F40">
        <w:rPr>
          <w:sz w:val="20"/>
          <w:szCs w:val="20"/>
        </w:rPr>
        <w:t>aid area.  We believe there are others who use Banner who do this.  How do they do it?  We need to f</w:t>
      </w:r>
      <w:r w:rsidR="00985A5C">
        <w:rPr>
          <w:sz w:val="20"/>
          <w:szCs w:val="20"/>
        </w:rPr>
        <w:t>i</w:t>
      </w:r>
      <w:r w:rsidR="00076795" w:rsidRPr="00FC6F40">
        <w:rPr>
          <w:sz w:val="20"/>
          <w:szCs w:val="20"/>
        </w:rPr>
        <w:t xml:space="preserve">nd out.  </w:t>
      </w:r>
      <w:r w:rsidR="00076795" w:rsidRPr="00FC6F40">
        <w:rPr>
          <w:sz w:val="20"/>
          <w:szCs w:val="20"/>
        </w:rPr>
        <w:lastRenderedPageBreak/>
        <w:t>E</w:t>
      </w:r>
      <w:r w:rsidR="00D552B1">
        <w:rPr>
          <w:sz w:val="20"/>
          <w:szCs w:val="20"/>
        </w:rPr>
        <w:t>. Berm</w:t>
      </w:r>
      <w:r w:rsidR="00D552B1">
        <w:rPr>
          <w:rFonts w:cs="Arial"/>
          <w:sz w:val="20"/>
          <w:szCs w:val="20"/>
        </w:rPr>
        <w:t>ú</w:t>
      </w:r>
      <w:r w:rsidR="00D552B1">
        <w:rPr>
          <w:sz w:val="20"/>
          <w:szCs w:val="20"/>
        </w:rPr>
        <w:t>dez said he doesn’t think the proposal includes courses spanning more than one semester.  He hopes</w:t>
      </w:r>
      <w:r w:rsidR="00076795" w:rsidRPr="00FC6F40">
        <w:rPr>
          <w:sz w:val="20"/>
          <w:szCs w:val="20"/>
        </w:rPr>
        <w:t xml:space="preserve"> to attend this next meeting.  </w:t>
      </w:r>
    </w:p>
    <w:p w:rsidR="00AB3E7F" w:rsidRPr="00AB3E7F" w:rsidRDefault="00AB3E7F" w:rsidP="00AB3E7F">
      <w:pPr>
        <w:pStyle w:val="ListParagraph"/>
        <w:ind w:left="792"/>
        <w:rPr>
          <w:sz w:val="20"/>
          <w:szCs w:val="20"/>
        </w:rPr>
      </w:pPr>
    </w:p>
    <w:p w:rsidR="006B5823" w:rsidRDefault="006B582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:rsidR="00BB295E" w:rsidRDefault="00076795" w:rsidP="006B58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C6F40">
        <w:rPr>
          <w:sz w:val="20"/>
          <w:szCs w:val="20"/>
        </w:rPr>
        <w:t>E</w:t>
      </w:r>
      <w:r w:rsidR="00344194">
        <w:rPr>
          <w:sz w:val="20"/>
          <w:szCs w:val="20"/>
        </w:rPr>
        <w:t>. Berm</w:t>
      </w:r>
      <w:r w:rsidR="00344194">
        <w:rPr>
          <w:rFonts w:cs="Arial"/>
          <w:sz w:val="20"/>
          <w:szCs w:val="20"/>
        </w:rPr>
        <w:t>ú</w:t>
      </w:r>
      <w:r w:rsidR="00344194">
        <w:rPr>
          <w:sz w:val="20"/>
          <w:szCs w:val="20"/>
        </w:rPr>
        <w:t xml:space="preserve">dez </w:t>
      </w:r>
      <w:r w:rsidRPr="00FC6F40">
        <w:rPr>
          <w:sz w:val="20"/>
          <w:szCs w:val="20"/>
        </w:rPr>
        <w:t>ask</w:t>
      </w:r>
      <w:r w:rsidR="00344194">
        <w:rPr>
          <w:sz w:val="20"/>
          <w:szCs w:val="20"/>
        </w:rPr>
        <w:t>ed</w:t>
      </w:r>
      <w:r w:rsidRPr="00FC6F40">
        <w:rPr>
          <w:sz w:val="20"/>
          <w:szCs w:val="20"/>
        </w:rPr>
        <w:t xml:space="preserve"> R</w:t>
      </w:r>
      <w:r w:rsidR="00344194">
        <w:rPr>
          <w:sz w:val="20"/>
          <w:szCs w:val="20"/>
        </w:rPr>
        <w:t>. Baker</w:t>
      </w:r>
      <w:r w:rsidRPr="00FC6F40">
        <w:rPr>
          <w:sz w:val="20"/>
          <w:szCs w:val="20"/>
        </w:rPr>
        <w:t xml:space="preserve"> if he </w:t>
      </w:r>
      <w:r w:rsidR="00344194">
        <w:rPr>
          <w:sz w:val="20"/>
          <w:szCs w:val="20"/>
        </w:rPr>
        <w:t>could</w:t>
      </w:r>
      <w:r w:rsidRPr="00FC6F40">
        <w:rPr>
          <w:sz w:val="20"/>
          <w:szCs w:val="20"/>
        </w:rPr>
        <w:t xml:space="preserve"> continue reporting on the Board of Trustees like</w:t>
      </w:r>
      <w:r w:rsidR="00344194">
        <w:rPr>
          <w:sz w:val="20"/>
          <w:szCs w:val="20"/>
        </w:rPr>
        <w:t xml:space="preserve"> he did last year.  R. Baker agreed to do so.  </w:t>
      </w:r>
    </w:p>
    <w:p w:rsidR="00BB295E" w:rsidRPr="00FC6F40" w:rsidRDefault="00076795" w:rsidP="006B58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C6F40">
        <w:rPr>
          <w:sz w:val="20"/>
          <w:szCs w:val="20"/>
        </w:rPr>
        <w:t>L</w:t>
      </w:r>
      <w:r w:rsidR="006B5823">
        <w:rPr>
          <w:sz w:val="20"/>
          <w:szCs w:val="20"/>
        </w:rPr>
        <w:t xml:space="preserve">. </w:t>
      </w:r>
      <w:r w:rsidRPr="00FC6F40">
        <w:rPr>
          <w:sz w:val="20"/>
          <w:szCs w:val="20"/>
        </w:rPr>
        <w:t>S</w:t>
      </w:r>
      <w:r w:rsidR="006B5823">
        <w:rPr>
          <w:sz w:val="20"/>
          <w:szCs w:val="20"/>
        </w:rPr>
        <w:t xml:space="preserve">pence said it </w:t>
      </w:r>
      <w:r w:rsidRPr="00FC6F40">
        <w:rPr>
          <w:sz w:val="20"/>
          <w:szCs w:val="20"/>
        </w:rPr>
        <w:t xml:space="preserve">sounds like </w:t>
      </w:r>
      <w:r w:rsidR="006B5823">
        <w:rPr>
          <w:sz w:val="20"/>
          <w:szCs w:val="20"/>
        </w:rPr>
        <w:t xml:space="preserve">the </w:t>
      </w:r>
      <w:r w:rsidRPr="00FC6F40">
        <w:rPr>
          <w:sz w:val="20"/>
          <w:szCs w:val="20"/>
        </w:rPr>
        <w:t>staffing report will be out November</w:t>
      </w:r>
      <w:r w:rsidR="006B5823">
        <w:rPr>
          <w:sz w:val="20"/>
          <w:szCs w:val="20"/>
        </w:rPr>
        <w:t xml:space="preserve"> or Dec</w:t>
      </w:r>
      <w:r w:rsidRPr="00FC6F40">
        <w:rPr>
          <w:sz w:val="20"/>
          <w:szCs w:val="20"/>
        </w:rPr>
        <w:t>ember</w:t>
      </w:r>
      <w:r w:rsidR="006B5823">
        <w:rPr>
          <w:sz w:val="20"/>
          <w:szCs w:val="20"/>
        </w:rPr>
        <w:t xml:space="preserve">, </w:t>
      </w:r>
      <w:r w:rsidRPr="00FC6F40">
        <w:rPr>
          <w:sz w:val="20"/>
          <w:szCs w:val="20"/>
        </w:rPr>
        <w:t xml:space="preserve">about the same as last year.  </w:t>
      </w:r>
    </w:p>
    <w:p w:rsidR="00BB295E" w:rsidRDefault="006B5823" w:rsidP="006B582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E. Berm</w:t>
      </w:r>
      <w:r>
        <w:rPr>
          <w:rFonts w:cs="Arial"/>
          <w:sz w:val="20"/>
          <w:szCs w:val="20"/>
        </w:rPr>
        <w:t>ú</w:t>
      </w:r>
      <w:r>
        <w:rPr>
          <w:sz w:val="20"/>
          <w:szCs w:val="20"/>
        </w:rPr>
        <w:t>dez</w:t>
      </w:r>
      <w:r w:rsidRPr="00FC6F40">
        <w:rPr>
          <w:sz w:val="20"/>
          <w:szCs w:val="20"/>
        </w:rPr>
        <w:t xml:space="preserve"> </w:t>
      </w:r>
      <w:r>
        <w:rPr>
          <w:sz w:val="20"/>
          <w:szCs w:val="20"/>
        </w:rPr>
        <w:t>said it’s d</w:t>
      </w:r>
      <w:r w:rsidR="00076795" w:rsidRPr="00FC6F40">
        <w:rPr>
          <w:sz w:val="20"/>
          <w:szCs w:val="20"/>
        </w:rPr>
        <w:t xml:space="preserve">ifficult to schedule </w:t>
      </w:r>
      <w:r>
        <w:rPr>
          <w:sz w:val="20"/>
          <w:szCs w:val="20"/>
        </w:rPr>
        <w:t xml:space="preserve">the Committee’s </w:t>
      </w:r>
      <w:r w:rsidR="00076795" w:rsidRPr="00FC6F40">
        <w:rPr>
          <w:sz w:val="20"/>
          <w:szCs w:val="20"/>
        </w:rPr>
        <w:t xml:space="preserve">meetings.  </w:t>
      </w:r>
      <w:r>
        <w:rPr>
          <w:sz w:val="20"/>
          <w:szCs w:val="20"/>
        </w:rPr>
        <w:t>He</w:t>
      </w:r>
      <w:r w:rsidR="00076795" w:rsidRPr="00FC6F40">
        <w:rPr>
          <w:sz w:val="20"/>
          <w:szCs w:val="20"/>
        </w:rPr>
        <w:t xml:space="preserve"> will send out another poll for the next meeting.  </w:t>
      </w:r>
    </w:p>
    <w:p w:rsidR="006B5823" w:rsidRPr="00FC6F40" w:rsidRDefault="006B5823" w:rsidP="006B5823">
      <w:pPr>
        <w:pStyle w:val="ListParagraph"/>
        <w:ind w:left="792"/>
        <w:rPr>
          <w:sz w:val="20"/>
          <w:szCs w:val="20"/>
        </w:rPr>
      </w:pPr>
    </w:p>
    <w:p w:rsidR="0028677A" w:rsidRDefault="002E2576" w:rsidP="00286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6F40">
        <w:rPr>
          <w:sz w:val="20"/>
          <w:szCs w:val="20"/>
        </w:rPr>
        <w:t>2011-</w:t>
      </w:r>
      <w:r w:rsidR="006B5823">
        <w:rPr>
          <w:sz w:val="20"/>
          <w:szCs w:val="20"/>
        </w:rPr>
        <w:t>2012 AAC Report</w:t>
      </w:r>
    </w:p>
    <w:p w:rsidR="0028677A" w:rsidRDefault="0061403D" w:rsidP="0028677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8677A">
        <w:rPr>
          <w:sz w:val="20"/>
          <w:szCs w:val="20"/>
        </w:rPr>
        <w:t>E</w:t>
      </w:r>
      <w:r w:rsidR="004653DD" w:rsidRPr="0028677A">
        <w:rPr>
          <w:sz w:val="20"/>
          <w:szCs w:val="20"/>
        </w:rPr>
        <w:t>. Berm</w:t>
      </w:r>
      <w:r w:rsidR="004653DD" w:rsidRPr="0028677A">
        <w:rPr>
          <w:rFonts w:cs="Arial"/>
          <w:sz w:val="20"/>
          <w:szCs w:val="20"/>
        </w:rPr>
        <w:t>ú</w:t>
      </w:r>
      <w:r w:rsidR="004653DD" w:rsidRPr="0028677A">
        <w:rPr>
          <w:sz w:val="20"/>
          <w:szCs w:val="20"/>
        </w:rPr>
        <w:t>dez said he</w:t>
      </w:r>
      <w:r w:rsidRPr="0028677A">
        <w:rPr>
          <w:sz w:val="20"/>
          <w:szCs w:val="20"/>
        </w:rPr>
        <w:t xml:space="preserve"> sent it</w:t>
      </w:r>
      <w:r w:rsidR="004653DD" w:rsidRPr="0028677A">
        <w:rPr>
          <w:sz w:val="20"/>
          <w:szCs w:val="20"/>
        </w:rPr>
        <w:t xml:space="preserve"> to the Committee so that all members could see it.  The Committee wi</w:t>
      </w:r>
      <w:r w:rsidRPr="0028677A">
        <w:rPr>
          <w:sz w:val="20"/>
          <w:szCs w:val="20"/>
        </w:rPr>
        <w:t>ll need to create another one for this year.  L</w:t>
      </w:r>
      <w:r w:rsidR="004653DD" w:rsidRPr="0028677A">
        <w:rPr>
          <w:sz w:val="20"/>
          <w:szCs w:val="20"/>
        </w:rPr>
        <w:t xml:space="preserve">. </w:t>
      </w:r>
      <w:r w:rsidRPr="0028677A">
        <w:rPr>
          <w:sz w:val="20"/>
          <w:szCs w:val="20"/>
        </w:rPr>
        <w:t>K</w:t>
      </w:r>
      <w:r w:rsidR="004653DD" w:rsidRPr="0028677A">
        <w:rPr>
          <w:sz w:val="20"/>
          <w:szCs w:val="20"/>
        </w:rPr>
        <w:t xml:space="preserve">ahanov asked that </w:t>
      </w:r>
      <w:r w:rsidRPr="0028677A">
        <w:rPr>
          <w:sz w:val="20"/>
          <w:szCs w:val="20"/>
        </w:rPr>
        <w:t xml:space="preserve">next year, </w:t>
      </w:r>
      <w:r w:rsidR="004653DD" w:rsidRPr="0028677A">
        <w:rPr>
          <w:sz w:val="20"/>
          <w:szCs w:val="20"/>
        </w:rPr>
        <w:t xml:space="preserve">the report include the faculty member who assists L. Spence in the staffing report so that the Faculty Senate doesn't have an issue with a faculty member not being involved.  </w:t>
      </w:r>
      <w:r w:rsidRPr="0028677A">
        <w:rPr>
          <w:sz w:val="20"/>
          <w:szCs w:val="20"/>
        </w:rPr>
        <w:t>This year</w:t>
      </w:r>
      <w:r w:rsidR="00C90C12" w:rsidRPr="0028677A">
        <w:rPr>
          <w:sz w:val="20"/>
          <w:szCs w:val="20"/>
        </w:rPr>
        <w:t>, the report will be compiled by L. Kahanov,</w:t>
      </w:r>
      <w:r w:rsidR="0028677A" w:rsidRPr="0028677A">
        <w:rPr>
          <w:sz w:val="20"/>
          <w:szCs w:val="20"/>
        </w:rPr>
        <w:t xml:space="preserve"> Feng-Qi Lai, and L. Spence. </w:t>
      </w:r>
    </w:p>
    <w:p w:rsidR="0028677A" w:rsidRDefault="0028677A" w:rsidP="0028677A">
      <w:pPr>
        <w:pStyle w:val="ListParagraph"/>
        <w:ind w:left="792"/>
        <w:rPr>
          <w:sz w:val="20"/>
          <w:szCs w:val="20"/>
        </w:rPr>
      </w:pPr>
    </w:p>
    <w:p w:rsidR="00BB295E" w:rsidRPr="0028677A" w:rsidRDefault="00076795" w:rsidP="00286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677A">
        <w:rPr>
          <w:sz w:val="20"/>
          <w:szCs w:val="20"/>
        </w:rPr>
        <w:t>Adjournment</w:t>
      </w:r>
    </w:p>
    <w:p w:rsidR="00BB295E" w:rsidRDefault="00076795">
      <w:pPr>
        <w:ind w:left="720"/>
        <w:rPr>
          <w:sz w:val="20"/>
          <w:szCs w:val="20"/>
        </w:rPr>
      </w:pPr>
      <w:r w:rsidRPr="00FC6F40">
        <w:rPr>
          <w:sz w:val="20"/>
          <w:szCs w:val="20"/>
        </w:rPr>
        <w:t>R</w:t>
      </w:r>
      <w:r w:rsidR="0028677A">
        <w:rPr>
          <w:sz w:val="20"/>
          <w:szCs w:val="20"/>
        </w:rPr>
        <w:t xml:space="preserve">. </w:t>
      </w:r>
      <w:r w:rsidRPr="00FC6F40">
        <w:rPr>
          <w:sz w:val="20"/>
          <w:szCs w:val="20"/>
        </w:rPr>
        <w:t>B</w:t>
      </w:r>
      <w:r w:rsidR="0028677A">
        <w:rPr>
          <w:sz w:val="20"/>
          <w:szCs w:val="20"/>
        </w:rPr>
        <w:t xml:space="preserve">aker moved, and </w:t>
      </w:r>
      <w:r w:rsidRPr="00FC6F40">
        <w:rPr>
          <w:sz w:val="20"/>
          <w:szCs w:val="20"/>
        </w:rPr>
        <w:t>L</w:t>
      </w:r>
      <w:r w:rsidR="0028677A">
        <w:rPr>
          <w:sz w:val="20"/>
          <w:szCs w:val="20"/>
        </w:rPr>
        <w:t xml:space="preserve">. Kahanov moved </w:t>
      </w:r>
      <w:r w:rsidRPr="00FC6F40">
        <w:rPr>
          <w:sz w:val="20"/>
          <w:szCs w:val="20"/>
        </w:rPr>
        <w:t xml:space="preserve">adjournment.  </w:t>
      </w:r>
      <w:r w:rsidR="0028677A">
        <w:rPr>
          <w:sz w:val="20"/>
          <w:szCs w:val="20"/>
        </w:rPr>
        <w:t xml:space="preserve">The </w:t>
      </w:r>
      <w:r w:rsidRPr="00FC6F40">
        <w:rPr>
          <w:sz w:val="20"/>
          <w:szCs w:val="20"/>
        </w:rPr>
        <w:t>meetin</w:t>
      </w:r>
      <w:r w:rsidR="0028677A">
        <w:rPr>
          <w:sz w:val="20"/>
          <w:szCs w:val="20"/>
        </w:rPr>
        <w:t xml:space="preserve">g adjourned at </w:t>
      </w:r>
      <w:r w:rsidRPr="00FC6F40">
        <w:rPr>
          <w:sz w:val="20"/>
          <w:szCs w:val="20"/>
        </w:rPr>
        <w:t>11:27</w:t>
      </w:r>
      <w:r w:rsidR="0028677A">
        <w:rPr>
          <w:sz w:val="20"/>
          <w:szCs w:val="20"/>
        </w:rPr>
        <w:t xml:space="preserve"> a.m.</w:t>
      </w:r>
    </w:p>
    <w:p w:rsidR="0028677A" w:rsidRDefault="0028677A" w:rsidP="0028677A">
      <w:pPr>
        <w:spacing w:line="240" w:lineRule="auto"/>
        <w:ind w:left="720"/>
        <w:rPr>
          <w:sz w:val="20"/>
          <w:szCs w:val="20"/>
        </w:rPr>
      </w:pPr>
    </w:p>
    <w:p w:rsidR="0028677A" w:rsidRDefault="0028677A" w:rsidP="002867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Respectfully submitted,</w:t>
      </w:r>
    </w:p>
    <w:p w:rsidR="0028677A" w:rsidRPr="0028677A" w:rsidRDefault="0028677A" w:rsidP="0028677A">
      <w:pPr>
        <w:pStyle w:val="NoSpacing"/>
        <w:rPr>
          <w:sz w:val="20"/>
          <w:szCs w:val="20"/>
        </w:rPr>
      </w:pPr>
      <w:r w:rsidRPr="0028677A">
        <w:rPr>
          <w:sz w:val="20"/>
          <w:szCs w:val="20"/>
        </w:rPr>
        <w:t>Steve Hardin</w:t>
      </w:r>
    </w:p>
    <w:p w:rsidR="0028677A" w:rsidRPr="0028677A" w:rsidRDefault="0028677A" w:rsidP="0028677A">
      <w:pPr>
        <w:pStyle w:val="NoSpacing"/>
        <w:rPr>
          <w:sz w:val="20"/>
          <w:szCs w:val="20"/>
        </w:rPr>
      </w:pPr>
      <w:r w:rsidRPr="0028677A">
        <w:rPr>
          <w:sz w:val="20"/>
          <w:szCs w:val="20"/>
        </w:rPr>
        <w:t>Secretary</w:t>
      </w:r>
    </w:p>
    <w:sectPr w:rsidR="0028677A" w:rsidRPr="0028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8B7"/>
    <w:multiLevelType w:val="multilevel"/>
    <w:tmpl w:val="216C7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2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76365E"/>
    <w:multiLevelType w:val="multilevel"/>
    <w:tmpl w:val="027811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6D711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3D"/>
    <w:rsid w:val="00076795"/>
    <w:rsid w:val="00280774"/>
    <w:rsid w:val="0028677A"/>
    <w:rsid w:val="002E2576"/>
    <w:rsid w:val="002E61FF"/>
    <w:rsid w:val="002F25BB"/>
    <w:rsid w:val="00344194"/>
    <w:rsid w:val="00390E68"/>
    <w:rsid w:val="004653DD"/>
    <w:rsid w:val="005949A5"/>
    <w:rsid w:val="0061403D"/>
    <w:rsid w:val="0069694A"/>
    <w:rsid w:val="006B5823"/>
    <w:rsid w:val="00715E67"/>
    <w:rsid w:val="007467CC"/>
    <w:rsid w:val="00752187"/>
    <w:rsid w:val="007D0106"/>
    <w:rsid w:val="007E184F"/>
    <w:rsid w:val="00985A5C"/>
    <w:rsid w:val="00A97C69"/>
    <w:rsid w:val="00AB3E7F"/>
    <w:rsid w:val="00B14092"/>
    <w:rsid w:val="00BB295E"/>
    <w:rsid w:val="00C20DC1"/>
    <w:rsid w:val="00C90C12"/>
    <w:rsid w:val="00D552B1"/>
    <w:rsid w:val="00D56599"/>
    <w:rsid w:val="00DF219C"/>
    <w:rsid w:val="00EA0AB4"/>
    <w:rsid w:val="00EB44B5"/>
    <w:rsid w:val="00FC1FEF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03D"/>
    <w:pPr>
      <w:ind w:left="720"/>
      <w:contextualSpacing/>
    </w:pPr>
  </w:style>
  <w:style w:type="paragraph" w:styleId="NoSpacing">
    <w:name w:val="No Spacing"/>
    <w:uiPriority w:val="1"/>
    <w:qFormat/>
    <w:rsid w:val="00FC6F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03D"/>
    <w:pPr>
      <w:ind w:left="720"/>
      <w:contextualSpacing/>
    </w:pPr>
  </w:style>
  <w:style w:type="paragraph" w:styleId="NoSpacing">
    <w:name w:val="No Spacing"/>
    <w:uiPriority w:val="1"/>
    <w:qFormat/>
    <w:rsid w:val="00FC6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Steve Hardin</cp:lastModifiedBy>
  <cp:revision>3</cp:revision>
  <dcterms:created xsi:type="dcterms:W3CDTF">2013-02-21T16:41:00Z</dcterms:created>
  <dcterms:modified xsi:type="dcterms:W3CDTF">2013-02-21T16:41:00Z</dcterms:modified>
</cp:coreProperties>
</file>