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663B" w14:textId="7323C04C" w:rsidR="00C51470" w:rsidRPr="00C51470" w:rsidRDefault="00C51470" w:rsidP="006C1495">
      <w:pPr>
        <w:pStyle w:val="NormalWeb"/>
        <w:shd w:val="clear" w:color="auto" w:fill="FFFFFF"/>
        <w:spacing w:after="120"/>
        <w:rPr>
          <w:color w:val="201F1E"/>
          <w:u w:val="single"/>
        </w:rPr>
      </w:pPr>
      <w:r w:rsidRPr="00C51470">
        <w:rPr>
          <w:b/>
          <w:bCs/>
          <w:color w:val="201F1E"/>
          <w:u w:val="single"/>
        </w:rPr>
        <w:t>COVID syll</w:t>
      </w:r>
      <w:r w:rsidR="003F4A5C">
        <w:rPr>
          <w:b/>
          <w:bCs/>
          <w:color w:val="201F1E"/>
          <w:u w:val="single"/>
        </w:rPr>
        <w:t xml:space="preserve">abus language:  revised 8/9/21, </w:t>
      </w:r>
      <w:r w:rsidRPr="00C51470">
        <w:rPr>
          <w:b/>
          <w:bCs/>
          <w:color w:val="201F1E"/>
          <w:u w:val="single"/>
        </w:rPr>
        <w:t>Faculty Senate</w:t>
      </w:r>
    </w:p>
    <w:p w14:paraId="42CDAC77" w14:textId="77777777" w:rsidR="00C51470" w:rsidRDefault="00C51470" w:rsidP="00EE0EB4">
      <w:pPr>
        <w:rPr>
          <w:rFonts w:ascii="Times New Roman" w:hAnsi="Times New Roman" w:cs="Times New Roman"/>
          <w:sz w:val="24"/>
          <w:szCs w:val="24"/>
        </w:rPr>
      </w:pPr>
      <w:r w:rsidRPr="00C51470">
        <w:rPr>
          <w:rFonts w:ascii="Times New Roman" w:hAnsi="Times New Roman" w:cs="Times New Roman"/>
          <w:color w:val="201F1E"/>
          <w:sz w:val="24"/>
          <w:szCs w:val="24"/>
        </w:rPr>
        <w:t xml:space="preserve">Students are expected to adhere to course </w:t>
      </w:r>
      <w:r w:rsidRPr="00C51470">
        <w:rPr>
          <w:rFonts w:ascii="Times New Roman" w:hAnsi="Times New Roman" w:cs="Times New Roman"/>
          <w:sz w:val="24"/>
          <w:szCs w:val="24"/>
        </w:rPr>
        <w:t>attendance</w:t>
      </w:r>
      <w:r w:rsidRPr="00C51470">
        <w:rPr>
          <w:rFonts w:ascii="Times New Roman" w:hAnsi="Times New Roman" w:cs="Times New Roman"/>
          <w:color w:val="ED5C57"/>
          <w:sz w:val="24"/>
          <w:szCs w:val="24"/>
        </w:rPr>
        <w:t xml:space="preserve"> 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>policies</w:t>
      </w:r>
      <w:r w:rsidRPr="00C514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 xml:space="preserve">as stated in the course syllabus. </w:t>
      </w:r>
      <w:r w:rsidRPr="00C51470">
        <w:rPr>
          <w:rFonts w:ascii="Times New Roman" w:hAnsi="Times New Roman" w:cs="Times New Roman"/>
          <w:sz w:val="24"/>
          <w:szCs w:val="24"/>
          <w:shd w:val="clear" w:color="auto" w:fill="FFFFFF"/>
        </w:rPr>
        <w:t>Students must complete the Sycamore Symptom Assessment by email before arriving on campus each day unless they have documented their COVID immunization and have been exempted from the program. 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>Documented COVID-related absences</w:t>
      </w:r>
      <w:r w:rsidRPr="00C51470">
        <w:rPr>
          <w:rFonts w:ascii="Times New Roman" w:hAnsi="Times New Roman" w:cs="Times New Roman"/>
          <w:color w:val="C82613"/>
          <w:sz w:val="24"/>
          <w:szCs w:val="24"/>
          <w:shd w:val="clear" w:color="auto" w:fill="FFFFFF"/>
        </w:rPr>
        <w:t xml:space="preserve"> 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>will be treated</w:t>
      </w:r>
      <w:r w:rsidRPr="00C51470">
        <w:rPr>
          <w:rFonts w:ascii="Times New Roman" w:hAnsi="Times New Roman" w:cs="Times New Roman"/>
          <w:sz w:val="24"/>
          <w:szCs w:val="24"/>
        </w:rPr>
        <w:t> </w:t>
      </w:r>
      <w:r w:rsidRPr="00C51470">
        <w:rPr>
          <w:rFonts w:ascii="Times New Roman" w:hAnsi="Times New Roman" w:cs="Times New Roman"/>
          <w:sz w:val="24"/>
          <w:szCs w:val="24"/>
          <w:shd w:val="clear" w:color="auto" w:fill="FFFFFF"/>
        </w:rPr>
        <w:t>like any other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 xml:space="preserve"> serious medical issue. </w:t>
      </w:r>
      <w:r w:rsidRPr="00C51470">
        <w:rPr>
          <w:rFonts w:ascii="Times New Roman" w:hAnsi="Times New Roman" w:cs="Times New Roman"/>
          <w:color w:val="C82613"/>
          <w:sz w:val="24"/>
          <w:szCs w:val="24"/>
        </w:rPr>
        <w:t>​ 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 xml:space="preserve">Following </w:t>
      </w:r>
      <w:r w:rsidRPr="00C51470">
        <w:rPr>
          <w:rFonts w:ascii="Times New Roman" w:hAnsi="Times New Roman" w:cs="Times New Roman"/>
          <w:sz w:val="24"/>
          <w:szCs w:val="24"/>
        </w:rPr>
        <w:t>Un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 xml:space="preserve">iversity policy, students with </w:t>
      </w:r>
      <w:r w:rsidRPr="00C51470">
        <w:rPr>
          <w:rFonts w:ascii="Times New Roman" w:hAnsi="Times New Roman" w:cs="Times New Roman"/>
          <w:sz w:val="24"/>
          <w:szCs w:val="24"/>
        </w:rPr>
        <w:t>a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 xml:space="preserve"> documented, serious medical issue </w:t>
      </w:r>
      <w:bookmarkStart w:id="0" w:name="_GoBack"/>
      <w:bookmarkEnd w:id="0"/>
      <w:r w:rsidRPr="00C51470">
        <w:rPr>
          <w:rFonts w:ascii="Times New Roman" w:hAnsi="Times New Roman" w:cs="Times New Roman"/>
          <w:color w:val="201F1E"/>
          <w:sz w:val="24"/>
          <w:szCs w:val="24"/>
        </w:rPr>
        <w:t xml:space="preserve">must contact the Office of the Dean of Students for assistance. The Office of the Dean of Students will supply documentation for faculty. </w:t>
      </w:r>
      <w:r w:rsidRPr="00C51470">
        <w:rPr>
          <w:rFonts w:ascii="Times New Roman" w:hAnsi="Times New Roman" w:cs="Times New Roman"/>
          <w:sz w:val="24"/>
          <w:szCs w:val="24"/>
        </w:rPr>
        <w:t xml:space="preserve">Students with a documented serious medical issue should not be penalized and will be given a reasonable chance to complete exams or assignments.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C51470">
        <w:rPr>
          <w:rFonts w:ascii="Times New Roman" w:hAnsi="Times New Roman" w:cs="Times New Roman"/>
          <w:sz w:val="24"/>
          <w:szCs w:val="24"/>
        </w:rPr>
        <w:t xml:space="preserve"> 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>notification is made, faculty will make reasonable effort</w:t>
      </w:r>
      <w:r w:rsidRPr="00C51470">
        <w:rPr>
          <w:rFonts w:ascii="Times New Roman" w:hAnsi="Times New Roman" w:cs="Times New Roman"/>
          <w:sz w:val="24"/>
          <w:szCs w:val="24"/>
        </w:rPr>
        <w:t>s</w:t>
      </w:r>
      <w:r w:rsidRPr="00C51470">
        <w:rPr>
          <w:rFonts w:ascii="Times New Roman" w:hAnsi="Times New Roman" w:cs="Times New Roman"/>
          <w:color w:val="201F1E"/>
          <w:sz w:val="24"/>
          <w:szCs w:val="24"/>
        </w:rPr>
        <w:t xml:space="preserve"> to accommodate the student’s absence and will communicate that accommodation directly to the student. Please note </w:t>
      </w:r>
      <w:r w:rsidRPr="00C51470">
        <w:rPr>
          <w:rFonts w:ascii="Times New Roman" w:hAnsi="Times New Roman" w:cs="Times New Roman"/>
          <w:sz w:val="24"/>
          <w:szCs w:val="24"/>
        </w:rPr>
        <w:t>that faculty are not required to accommodate a serious medical issue with virtual content options</w:t>
      </w:r>
      <w:r w:rsidR="00644AF0" w:rsidRPr="00C51470">
        <w:rPr>
          <w:rFonts w:ascii="Times New Roman" w:hAnsi="Times New Roman" w:cs="Times New Roman"/>
          <w:sz w:val="24"/>
          <w:szCs w:val="24"/>
        </w:rPr>
        <w:t>, like</w:t>
      </w:r>
      <w:r w:rsidRPr="00C51470">
        <w:rPr>
          <w:rFonts w:ascii="Times New Roman" w:hAnsi="Times New Roman" w:cs="Times New Roman"/>
          <w:sz w:val="24"/>
          <w:szCs w:val="24"/>
        </w:rPr>
        <w:t xml:space="preserve"> streaming or recorded lectures. Students who have been notified by contact tracers of a close contact who has tested positive for COVID must abide by their instructions, which will include a mandatory period of quarantine</w:t>
      </w:r>
      <w:r w:rsidR="00475282">
        <w:rPr>
          <w:rFonts w:ascii="Times New Roman" w:hAnsi="Times New Roman" w:cs="Times New Roman"/>
          <w:sz w:val="24"/>
          <w:szCs w:val="24"/>
        </w:rPr>
        <w:t>,</w:t>
      </w:r>
      <w:r w:rsidRPr="00C51470">
        <w:rPr>
          <w:rFonts w:ascii="Times New Roman" w:hAnsi="Times New Roman" w:cs="Times New Roman"/>
          <w:sz w:val="24"/>
          <w:szCs w:val="24"/>
        </w:rPr>
        <w:t xml:space="preserve"> especially if the student is unvaccinated</w:t>
      </w:r>
      <w:r w:rsidR="00475282">
        <w:rPr>
          <w:rFonts w:ascii="Times New Roman" w:hAnsi="Times New Roman" w:cs="Times New Roman"/>
          <w:sz w:val="24"/>
          <w:szCs w:val="24"/>
        </w:rPr>
        <w:t>,</w:t>
      </w:r>
      <w:r w:rsidRPr="00C51470">
        <w:rPr>
          <w:rFonts w:ascii="Times New Roman" w:hAnsi="Times New Roman" w:cs="Times New Roman"/>
          <w:sz w:val="24"/>
          <w:szCs w:val="24"/>
        </w:rPr>
        <w:t xml:space="preserve"> and/or mandatory testing. To avoid the potential of missing significant class time, students are strongly encouraged to receive the COVID vaccination that has been made available on campus. </w:t>
      </w:r>
      <w:r w:rsidR="00EE0EB4" w:rsidRPr="00EE0EB4">
        <w:rPr>
          <w:rFonts w:ascii="Times New Roman" w:hAnsi="Times New Roman" w:cs="Times New Roman"/>
          <w:sz w:val="24"/>
          <w:szCs w:val="24"/>
        </w:rPr>
        <w:t xml:space="preserve">For more information about the vaccines or to find a vaccination site, go to: </w:t>
      </w:r>
      <w:hyperlink r:id="rId9" w:history="1">
        <w:r w:rsidR="00EE0EB4" w:rsidRPr="00EE0EB4">
          <w:rPr>
            <w:rStyle w:val="Hyperlink"/>
            <w:rFonts w:ascii="Times New Roman" w:hAnsi="Times New Roman" w:cs="Times New Roman"/>
            <w:sz w:val="24"/>
            <w:szCs w:val="24"/>
          </w:rPr>
          <w:t>ourshot.in.gov</w:t>
        </w:r>
      </w:hyperlink>
      <w:r w:rsidR="00EE0EB4" w:rsidRPr="00EE0EB4">
        <w:rPr>
          <w:rFonts w:ascii="Times New Roman" w:hAnsi="Times New Roman" w:cs="Times New Roman"/>
          <w:sz w:val="24"/>
          <w:szCs w:val="24"/>
        </w:rPr>
        <w:t xml:space="preserve">. The </w:t>
      </w:r>
      <w:hyperlink r:id="rId10" w:history="1">
        <w:r w:rsidR="00EE0EB4" w:rsidRPr="00EE0EB4">
          <w:rPr>
            <w:rStyle w:val="Hyperlink"/>
            <w:rFonts w:ascii="Times New Roman" w:hAnsi="Times New Roman" w:cs="Times New Roman"/>
            <w:sz w:val="24"/>
            <w:szCs w:val="24"/>
          </w:rPr>
          <w:t>ISU Health Center</w:t>
        </w:r>
      </w:hyperlink>
      <w:r w:rsidR="00EE0EB4" w:rsidRPr="00EE0EB4">
        <w:rPr>
          <w:rFonts w:ascii="Times New Roman" w:hAnsi="Times New Roman" w:cs="Times New Roman"/>
          <w:sz w:val="24"/>
          <w:szCs w:val="24"/>
        </w:rPr>
        <w:t xml:space="preserve"> also administers COVID-19 vaccines by appointment.</w:t>
      </w:r>
    </w:p>
    <w:p w14:paraId="675E328F" w14:textId="77777777" w:rsidR="00EE0EB4" w:rsidRPr="00C51470" w:rsidRDefault="00EE0EB4" w:rsidP="00EE0EB4"/>
    <w:p w14:paraId="23C69648" w14:textId="77777777" w:rsidR="00C51470" w:rsidRPr="00C51470" w:rsidRDefault="00C51470" w:rsidP="00C51470">
      <w:pPr>
        <w:pStyle w:val="NormalWeb"/>
        <w:shd w:val="clear" w:color="auto" w:fill="FFFFFF"/>
        <w:rPr>
          <w:color w:val="201F1E"/>
        </w:rPr>
      </w:pPr>
      <w:r w:rsidRPr="00C51470">
        <w:rPr>
          <w:color w:val="201F1E"/>
        </w:rPr>
        <w:t>Students should contact the </w:t>
      </w:r>
      <w:hyperlink r:id="rId11" w:tgtFrame="_blank" w:history="1">
        <w:r w:rsidRPr="00C51470">
          <w:rPr>
            <w:rStyle w:val="Hyperlink"/>
          </w:rPr>
          <w:t>Office of the Dean of Student</w:t>
        </w:r>
      </w:hyperlink>
      <w:r w:rsidRPr="00C51470">
        <w:rPr>
          <w:color w:val="0563C1"/>
          <w:u w:val="single"/>
        </w:rPr>
        <w:t>s</w:t>
      </w:r>
      <w:r w:rsidRPr="00C51470">
        <w:rPr>
          <w:color w:val="201F1E"/>
        </w:rPr>
        <w:t> with questions by calling </w:t>
      </w:r>
      <w:r w:rsidRPr="00C51470">
        <w:rPr>
          <w:b/>
          <w:bCs/>
          <w:color w:val="201F1E"/>
        </w:rPr>
        <w:t>812-237-3829</w:t>
      </w:r>
      <w:r w:rsidRPr="00C51470">
        <w:rPr>
          <w:color w:val="201F1E"/>
        </w:rPr>
        <w:t>.  </w:t>
      </w:r>
    </w:p>
    <w:p w14:paraId="14800513" w14:textId="77777777" w:rsidR="00C51470" w:rsidRPr="00C51470" w:rsidRDefault="00C51470" w:rsidP="00C51470">
      <w:pPr>
        <w:pStyle w:val="NormalWeb"/>
        <w:shd w:val="clear" w:color="auto" w:fill="FFFFFF"/>
        <w:rPr>
          <w:color w:val="201F1E"/>
        </w:rPr>
      </w:pPr>
      <w:r w:rsidRPr="00C51470">
        <w:rPr>
          <w:color w:val="201F1E"/>
        </w:rPr>
        <w:t> </w:t>
      </w:r>
    </w:p>
    <w:p w14:paraId="0E4F773B" w14:textId="77777777" w:rsidR="00C51470" w:rsidRPr="00C51470" w:rsidRDefault="00C51470" w:rsidP="00C51470">
      <w:pPr>
        <w:pStyle w:val="NormalWeb"/>
        <w:shd w:val="clear" w:color="auto" w:fill="FFFFFF"/>
        <w:rPr>
          <w:color w:val="201F1E"/>
        </w:rPr>
      </w:pPr>
      <w:r w:rsidRPr="00C51470">
        <w:rPr>
          <w:color w:val="201F1E"/>
        </w:rPr>
        <w:t xml:space="preserve">The information provided in this section of the syllabus is subject to modification based on guidance by public health authorities. Please </w:t>
      </w:r>
      <w:r w:rsidR="00EE0EB4">
        <w:rPr>
          <w:color w:val="201F1E"/>
        </w:rPr>
        <w:t xml:space="preserve">follow </w:t>
      </w:r>
      <w:hyperlink r:id="rId12" w:history="1">
        <w:r w:rsidR="00EE0EB4" w:rsidRPr="00EE0EB4">
          <w:rPr>
            <w:rStyle w:val="Hyperlink"/>
          </w:rPr>
          <w:t>this link</w:t>
        </w:r>
      </w:hyperlink>
      <w:r w:rsidR="00EE0EB4">
        <w:rPr>
          <w:color w:val="201F1E"/>
        </w:rPr>
        <w:t xml:space="preserve"> </w:t>
      </w:r>
      <w:r w:rsidRPr="00C51470">
        <w:rPr>
          <w:color w:val="201F1E"/>
        </w:rPr>
        <w:t xml:space="preserve">for updated information on ISU’s </w:t>
      </w:r>
      <w:proofErr w:type="gramStart"/>
      <w:r w:rsidRPr="00C51470">
        <w:rPr>
          <w:color w:val="201F1E"/>
        </w:rPr>
        <w:t>Fall</w:t>
      </w:r>
      <w:proofErr w:type="gramEnd"/>
      <w:r w:rsidRPr="00C51470">
        <w:rPr>
          <w:color w:val="201F1E"/>
        </w:rPr>
        <w:t xml:space="preserve"> 2021 requirements.  </w:t>
      </w:r>
    </w:p>
    <w:p w14:paraId="199DD74C" w14:textId="77777777" w:rsidR="00C51470" w:rsidRPr="00C51470" w:rsidRDefault="00C51470" w:rsidP="00C51470">
      <w:pPr>
        <w:pStyle w:val="NormalWeb"/>
        <w:shd w:val="clear" w:color="auto" w:fill="FFFFFF"/>
        <w:rPr>
          <w:color w:val="201F1E"/>
        </w:rPr>
      </w:pPr>
      <w:r w:rsidRPr="00C51470">
        <w:rPr>
          <w:color w:val="201F1E"/>
        </w:rPr>
        <w:t> </w:t>
      </w:r>
    </w:p>
    <w:sectPr w:rsidR="00C51470" w:rsidRPr="00C51470" w:rsidSect="003F4A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26AFC" w14:textId="77777777" w:rsidR="0069403B" w:rsidRDefault="0069403B">
      <w:r>
        <w:separator/>
      </w:r>
    </w:p>
  </w:endnote>
  <w:endnote w:type="continuationSeparator" w:id="0">
    <w:p w14:paraId="12372188" w14:textId="77777777" w:rsidR="0069403B" w:rsidRDefault="0069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FDBF" w14:textId="77777777" w:rsidR="00980E45" w:rsidRDefault="006940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8866" w14:textId="77777777" w:rsidR="00980E45" w:rsidRDefault="006940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986F" w14:textId="77777777" w:rsidR="00980E45" w:rsidRDefault="00694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5903E" w14:textId="77777777" w:rsidR="0069403B" w:rsidRDefault="0069403B">
      <w:r>
        <w:separator/>
      </w:r>
    </w:p>
  </w:footnote>
  <w:footnote w:type="continuationSeparator" w:id="0">
    <w:p w14:paraId="32F9A313" w14:textId="77777777" w:rsidR="0069403B" w:rsidRDefault="0069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94FB" w14:textId="77777777" w:rsidR="00980E45" w:rsidRDefault="00694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5FDD" w14:textId="77777777" w:rsidR="00980E45" w:rsidRDefault="006940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A301E" w14:textId="77777777" w:rsidR="00980E45" w:rsidRDefault="00694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70"/>
    <w:rsid w:val="000D0EE0"/>
    <w:rsid w:val="002A04BC"/>
    <w:rsid w:val="003F4A5C"/>
    <w:rsid w:val="00475282"/>
    <w:rsid w:val="00535DD9"/>
    <w:rsid w:val="00644AF0"/>
    <w:rsid w:val="0069403B"/>
    <w:rsid w:val="006C1495"/>
    <w:rsid w:val="0072256D"/>
    <w:rsid w:val="00B87399"/>
    <w:rsid w:val="00BE3990"/>
    <w:rsid w:val="00C208A6"/>
    <w:rsid w:val="00C51470"/>
    <w:rsid w:val="00D347B7"/>
    <w:rsid w:val="00DD2BDB"/>
    <w:rsid w:val="00EE0EB4"/>
    <w:rsid w:val="00EF2EA3"/>
    <w:rsid w:val="00F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78E1"/>
  <w15:chartTrackingRefBased/>
  <w15:docId w15:val="{3CB6BC2A-FEF9-44DD-B899-F657A65D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4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514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1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70"/>
  </w:style>
  <w:style w:type="paragraph" w:styleId="Footer">
    <w:name w:val="footer"/>
    <w:basedOn w:val="Normal"/>
    <w:link w:val="FooterChar"/>
    <w:uiPriority w:val="99"/>
    <w:unhideWhenUsed/>
    <w:rsid w:val="00C51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70"/>
  </w:style>
  <w:style w:type="paragraph" w:customStyle="1" w:styleId="xmsonormal">
    <w:name w:val="x_msonormal"/>
    <w:basedOn w:val="Normal"/>
    <w:uiPriority w:val="99"/>
    <w:semiHidden/>
    <w:rsid w:val="00C514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ndstate.edu/covid/faq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dstate.edu/student-affairs/dea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ndstate.edu/health-cente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oronavirus.in.gov/vaccin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1b1137a0-6480-4dca-a344-606f48bd62ff" xsi:nil="true"/>
    <IsNotebookLocked xmlns="1b1137a0-6480-4dca-a344-606f48bd62ff" xsi:nil="true"/>
    <DefaultSectionNames xmlns="1b1137a0-6480-4dca-a344-606f48bd62ff" xsi:nil="true"/>
    <Invited_Members xmlns="1b1137a0-6480-4dca-a344-606f48bd62ff" xsi:nil="true"/>
    <Is_Collaboration_Space_Locked xmlns="1b1137a0-6480-4dca-a344-606f48bd62ff" xsi:nil="true"/>
    <Members xmlns="1b1137a0-6480-4dca-a344-606f48bd62ff">
      <UserInfo>
        <DisplayName/>
        <AccountId xsi:nil="true"/>
        <AccountType/>
      </UserInfo>
    </Members>
    <FolderType xmlns="1b1137a0-6480-4dca-a344-606f48bd62ff" xsi:nil="true"/>
    <TeamsChannelId xmlns="1b1137a0-6480-4dca-a344-606f48bd62ff" xsi:nil="true"/>
    <Member_Groups xmlns="1b1137a0-6480-4dca-a344-606f48bd62ff">
      <UserInfo>
        <DisplayName/>
        <AccountId xsi:nil="true"/>
        <AccountType/>
      </UserInfo>
    </Member_Groups>
    <CultureName xmlns="1b1137a0-6480-4dca-a344-606f48bd62ff" xsi:nil="true"/>
    <Owner xmlns="1b1137a0-6480-4dca-a344-606f48bd62ff">
      <UserInfo>
        <DisplayName/>
        <AccountId xsi:nil="true"/>
        <AccountType/>
      </UserInfo>
    </Owner>
    <Distribution_Groups xmlns="1b1137a0-6480-4dca-a344-606f48bd62ff" xsi:nil="true"/>
    <AppVersion xmlns="1b1137a0-6480-4dca-a344-606f48bd62ff" xsi:nil="true"/>
    <NotebookType xmlns="1b1137a0-6480-4dca-a344-606f48bd62ff" xsi:nil="true"/>
    <Templates xmlns="1b1137a0-6480-4dca-a344-606f48bd62ff" xsi:nil="true"/>
    <Has_Leaders_Only_SectionGroup xmlns="1b1137a0-6480-4dca-a344-606f48bd62ff" xsi:nil="true"/>
    <LMS_Mappings xmlns="1b1137a0-6480-4dca-a344-606f48bd62ff" xsi:nil="true"/>
    <Math_Settings xmlns="1b1137a0-6480-4dca-a344-606f48bd62ff" xsi:nil="true"/>
    <Self_Registration_Enabled xmlns="1b1137a0-6480-4dca-a344-606f48bd62ff" xsi:nil="true"/>
    <Leaders xmlns="1b1137a0-6480-4dca-a344-606f48bd62ff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AA0CC87263E468A8D82BAA12E95BF" ma:contentTypeVersion="33" ma:contentTypeDescription="Create a new document." ma:contentTypeScope="" ma:versionID="eda24b713706c5f40979f75c4c37933d">
  <xsd:schema xmlns:xsd="http://www.w3.org/2001/XMLSchema" xmlns:xs="http://www.w3.org/2001/XMLSchema" xmlns:p="http://schemas.microsoft.com/office/2006/metadata/properties" xmlns:ns3="1b1137a0-6480-4dca-a344-606f48bd62ff" xmlns:ns4="5d7663be-e9a4-4409-8fd3-0d1d3f60f67d" targetNamespace="http://schemas.microsoft.com/office/2006/metadata/properties" ma:root="true" ma:fieldsID="e42c427e54849842ab71ce4538cb7f17" ns3:_="" ns4:_="">
    <xsd:import namespace="1b1137a0-6480-4dca-a344-606f48bd62ff"/>
    <xsd:import namespace="5d7663be-e9a4-4409-8fd3-0d1d3f60f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37a0-6480-4dca-a344-606f48bd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63be-e9a4-4409-8fd3-0d1d3f60f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7BD1E-E5C3-465C-8402-4DC16FA308CE}">
  <ds:schemaRefs>
    <ds:schemaRef ds:uri="http://schemas.microsoft.com/office/2006/metadata/properties"/>
    <ds:schemaRef ds:uri="http://schemas.microsoft.com/office/infopath/2007/PartnerControls"/>
    <ds:schemaRef ds:uri="1b1137a0-6480-4dca-a344-606f48bd62ff"/>
  </ds:schemaRefs>
</ds:datastoreItem>
</file>

<file path=customXml/itemProps2.xml><?xml version="1.0" encoding="utf-8"?>
<ds:datastoreItem xmlns:ds="http://schemas.openxmlformats.org/officeDocument/2006/customXml" ds:itemID="{65B78C56-987F-4266-A52B-5573DBEEA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137a0-6480-4dca-a344-606f48bd62ff"/>
    <ds:schemaRef ds:uri="5d7663be-e9a4-4409-8fd3-0d1d3f60f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DBF19-B7FA-4A02-9449-E28677278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Yousif</dc:creator>
  <cp:keywords/>
  <dc:description/>
  <cp:lastModifiedBy>Jennifer Keller</cp:lastModifiedBy>
  <cp:revision>2</cp:revision>
  <dcterms:created xsi:type="dcterms:W3CDTF">2021-08-11T14:55:00Z</dcterms:created>
  <dcterms:modified xsi:type="dcterms:W3CDTF">2021-08-11T14:55:00Z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0x010100712AA0CC87263E468A8D82BAA12E95BF</vt:lpwstr>
  </property>
</Properties>
</file>