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C4" w:rsidRDefault="001C5CC4" w:rsidP="00D46870">
      <w:r>
        <w:t>Assessment Leadership Team Minutes 12/7/18</w:t>
      </w:r>
    </w:p>
    <w:p w:rsidR="001C5CC4" w:rsidRDefault="001C5CC4" w:rsidP="00D46870">
      <w:r>
        <w:t>Attendance: Shelley Arvin, John Sare, Joe Harder, Kelley Woods-Johnson, Malea Crosby, Eric Hampton</w:t>
      </w:r>
    </w:p>
    <w:p w:rsidR="00BF219B" w:rsidRDefault="00D46870" w:rsidP="00D46870">
      <w:pPr>
        <w:pStyle w:val="ListParagraph"/>
        <w:numPr>
          <w:ilvl w:val="0"/>
          <w:numId w:val="1"/>
        </w:numPr>
      </w:pPr>
      <w:r>
        <w:t>Welcome</w:t>
      </w:r>
    </w:p>
    <w:p w:rsidR="00D46870" w:rsidRDefault="00D46870" w:rsidP="00D46870">
      <w:pPr>
        <w:pStyle w:val="ListParagraph"/>
        <w:numPr>
          <w:ilvl w:val="1"/>
          <w:numId w:val="1"/>
        </w:numPr>
      </w:pPr>
      <w:r>
        <w:t>Approval of the Minutes</w:t>
      </w:r>
    </w:p>
    <w:p w:rsidR="00D46870" w:rsidRDefault="00D46870" w:rsidP="00D46870">
      <w:pPr>
        <w:pStyle w:val="ListParagraph"/>
        <w:numPr>
          <w:ilvl w:val="2"/>
          <w:numId w:val="1"/>
        </w:numPr>
      </w:pPr>
      <w:r>
        <w:t xml:space="preserve">Shelley will update her report to reflect the discussion on the co-curricular report.  </w:t>
      </w:r>
    </w:p>
    <w:p w:rsidR="00D46870" w:rsidRDefault="00D46870" w:rsidP="00D46870">
      <w:pPr>
        <w:pStyle w:val="ListParagraph"/>
        <w:numPr>
          <w:ilvl w:val="2"/>
          <w:numId w:val="1"/>
        </w:numPr>
      </w:pPr>
      <w:r>
        <w:t>John motions to approve, Joe seconds.  6-0-0</w:t>
      </w:r>
    </w:p>
    <w:p w:rsidR="00D46870" w:rsidRDefault="00D46870" w:rsidP="00D46870">
      <w:pPr>
        <w:pStyle w:val="ListParagraph"/>
        <w:numPr>
          <w:ilvl w:val="0"/>
          <w:numId w:val="1"/>
        </w:numPr>
      </w:pPr>
      <w:r>
        <w:t xml:space="preserve">Reports </w:t>
      </w:r>
    </w:p>
    <w:p w:rsidR="00D46870" w:rsidRDefault="00D46870" w:rsidP="00D46870">
      <w:pPr>
        <w:pStyle w:val="ListParagraph"/>
        <w:numPr>
          <w:ilvl w:val="1"/>
          <w:numId w:val="1"/>
        </w:numPr>
      </w:pPr>
      <w:r>
        <w:t>Chair</w:t>
      </w:r>
      <w:r w:rsidR="001C5CC4">
        <w:t xml:space="preserve"> (Shelley)</w:t>
      </w:r>
    </w:p>
    <w:p w:rsidR="00D46870" w:rsidRDefault="00D46870" w:rsidP="00D46870">
      <w:pPr>
        <w:pStyle w:val="ListParagraph"/>
        <w:numPr>
          <w:ilvl w:val="2"/>
          <w:numId w:val="1"/>
        </w:numPr>
      </w:pPr>
      <w:r>
        <w:t xml:space="preserve">Co-Curricular report is on the agenda for faculty and staff senates.  Shelley can give more information on dates per request. </w:t>
      </w:r>
    </w:p>
    <w:p w:rsidR="00D46870" w:rsidRDefault="00D46870" w:rsidP="00D46870">
      <w:pPr>
        <w:pStyle w:val="ListParagraph"/>
        <w:numPr>
          <w:ilvl w:val="2"/>
          <w:numId w:val="1"/>
        </w:numPr>
      </w:pPr>
      <w:r>
        <w:t xml:space="preserve">Stephen Patton is working on a user interface for the artifact repository.  They will provide additional updates soon.  </w:t>
      </w:r>
    </w:p>
    <w:p w:rsidR="00D46870" w:rsidRDefault="00D46870" w:rsidP="00D46870">
      <w:pPr>
        <w:pStyle w:val="ListParagraph"/>
        <w:numPr>
          <w:ilvl w:val="1"/>
          <w:numId w:val="1"/>
        </w:numPr>
      </w:pPr>
      <w:r>
        <w:t>Coordinator</w:t>
      </w:r>
      <w:r w:rsidR="001C5CC4">
        <w:t xml:space="preserve"> (Kelley)</w:t>
      </w:r>
    </w:p>
    <w:p w:rsidR="0019395E" w:rsidRDefault="0019395E" w:rsidP="0019395E">
      <w:pPr>
        <w:pStyle w:val="ListParagraph"/>
        <w:numPr>
          <w:ilvl w:val="2"/>
          <w:numId w:val="1"/>
        </w:numPr>
      </w:pPr>
      <w:r>
        <w:t>Board of Trustees</w:t>
      </w:r>
      <w:r w:rsidR="001C5CC4">
        <w:t xml:space="preserve"> Presentation: I provided data to Monica Love regarding closing the loop on assessment using data from corresponding sections of the SOAS reports (see handout).  Data indicated a positive increase in participation and quality of use and sharing of assessment findings to influence change.  Monica followed up with a request for specific examples of closing the loop, so I provided summaries from one program from each college.  </w:t>
      </w:r>
    </w:p>
    <w:p w:rsidR="0019395E" w:rsidRDefault="0019395E" w:rsidP="0019395E">
      <w:pPr>
        <w:pStyle w:val="ListParagraph"/>
        <w:numPr>
          <w:ilvl w:val="2"/>
          <w:numId w:val="1"/>
        </w:numPr>
      </w:pPr>
      <w:r>
        <w:t>HLC 2020 Website</w:t>
      </w:r>
      <w:r w:rsidR="001C5CC4">
        <w:t xml:space="preserve">: The site is live, and updates will be posted on the site as we get closer to developing the argument and gaining input from faculty and staff.  </w:t>
      </w:r>
    </w:p>
    <w:p w:rsidR="00D46870" w:rsidRDefault="0019395E" w:rsidP="0019395E">
      <w:pPr>
        <w:pStyle w:val="ListParagraph"/>
        <w:numPr>
          <w:ilvl w:val="1"/>
          <w:numId w:val="1"/>
        </w:numPr>
      </w:pPr>
      <w:r>
        <w:t>Members</w:t>
      </w:r>
    </w:p>
    <w:p w:rsidR="0019395E" w:rsidRDefault="0019395E" w:rsidP="0019395E">
      <w:pPr>
        <w:pStyle w:val="ListParagraph"/>
        <w:numPr>
          <w:ilvl w:val="2"/>
          <w:numId w:val="1"/>
        </w:numPr>
      </w:pPr>
      <w:r>
        <w:t xml:space="preserve">Joe – SCOB is in year of record and site visit is next year. </w:t>
      </w:r>
    </w:p>
    <w:p w:rsidR="0019395E" w:rsidRDefault="0019395E" w:rsidP="00A51517">
      <w:pPr>
        <w:pStyle w:val="ListParagraph"/>
        <w:numPr>
          <w:ilvl w:val="2"/>
          <w:numId w:val="1"/>
        </w:numPr>
      </w:pPr>
      <w:r>
        <w:t xml:space="preserve">Malea – BCOE getting ready to submit self-study for CAEP in February.  All data due today to Malea for compiling prior to meeting in </w:t>
      </w:r>
      <w:proofErr w:type="spellStart"/>
      <w:r>
        <w:t>Janaury</w:t>
      </w:r>
      <w:proofErr w:type="spellEnd"/>
      <w:r>
        <w:t xml:space="preserve">.  </w:t>
      </w:r>
      <w:bookmarkStart w:id="0" w:name="_GoBack"/>
      <w:bookmarkEnd w:id="0"/>
    </w:p>
    <w:p w:rsidR="00A51517" w:rsidRDefault="00A51517" w:rsidP="00A51517">
      <w:pPr>
        <w:pStyle w:val="ListParagraph"/>
        <w:numPr>
          <w:ilvl w:val="0"/>
          <w:numId w:val="1"/>
        </w:numPr>
      </w:pPr>
      <w:r>
        <w:t>Old Business</w:t>
      </w:r>
    </w:p>
    <w:p w:rsidR="00A51517" w:rsidRDefault="00A51517" w:rsidP="00A51517">
      <w:pPr>
        <w:pStyle w:val="ListParagraph"/>
        <w:numPr>
          <w:ilvl w:val="1"/>
          <w:numId w:val="1"/>
        </w:numPr>
      </w:pPr>
      <w:r>
        <w:t xml:space="preserve">Strategic Planning </w:t>
      </w:r>
    </w:p>
    <w:p w:rsidR="00A51517" w:rsidRDefault="00A51517" w:rsidP="00A51517">
      <w:pPr>
        <w:pStyle w:val="ListParagraph"/>
        <w:numPr>
          <w:ilvl w:val="2"/>
          <w:numId w:val="1"/>
        </w:numPr>
      </w:pPr>
      <w:r>
        <w:t xml:space="preserve">Kelley – Will we have a meeting next week with Assessment Council at which to discuss this?  It was suggested that Kelley contacts members to determine in advance if we should cancel the meeting.  </w:t>
      </w:r>
    </w:p>
    <w:p w:rsidR="00A51517" w:rsidRDefault="00A51517" w:rsidP="00A51517">
      <w:pPr>
        <w:pStyle w:val="ListParagraph"/>
        <w:numPr>
          <w:ilvl w:val="2"/>
          <w:numId w:val="1"/>
        </w:numPr>
      </w:pPr>
      <w:r>
        <w:t xml:space="preserve">Kelley – Are the three goals presented the goals we want to work on advancing? </w:t>
      </w:r>
    </w:p>
    <w:p w:rsidR="00A51517" w:rsidRDefault="00ED4A73" w:rsidP="00A51517">
      <w:pPr>
        <w:pStyle w:val="ListParagraph"/>
        <w:numPr>
          <w:ilvl w:val="3"/>
          <w:numId w:val="1"/>
        </w:numPr>
      </w:pPr>
      <w:r>
        <w:t xml:space="preserve">Eric – How much does an AMS usually cost?  Kelley – Our </w:t>
      </w:r>
      <w:proofErr w:type="spellStart"/>
      <w:r>
        <w:t>TaskStream</w:t>
      </w:r>
      <w:proofErr w:type="spellEnd"/>
      <w:r>
        <w:t xml:space="preserve"> contract was $27,000/year.  How will we justify this? </w:t>
      </w:r>
    </w:p>
    <w:p w:rsidR="00ED4A73" w:rsidRDefault="00ED4A73" w:rsidP="00A51517">
      <w:pPr>
        <w:pStyle w:val="ListParagraph"/>
        <w:numPr>
          <w:ilvl w:val="3"/>
          <w:numId w:val="1"/>
        </w:numPr>
      </w:pPr>
      <w:r>
        <w:t xml:space="preserve">Kelley – Committees to investigate the strategies </w:t>
      </w:r>
    </w:p>
    <w:p w:rsidR="00ED4A73" w:rsidRDefault="00ED4A73" w:rsidP="00A51517">
      <w:pPr>
        <w:pStyle w:val="ListParagraph"/>
        <w:numPr>
          <w:ilvl w:val="3"/>
          <w:numId w:val="1"/>
        </w:numPr>
      </w:pPr>
      <w:r>
        <w:t xml:space="preserve">Joe – Interested in serving on the AMS investigative committee.  The ability to streamline data into a central AMS helps shape awareness and culture around assessment and its routine in our processes.  </w:t>
      </w:r>
    </w:p>
    <w:p w:rsidR="00ED4A73" w:rsidRDefault="00ED4A73" w:rsidP="00A51517">
      <w:pPr>
        <w:pStyle w:val="ListParagraph"/>
        <w:numPr>
          <w:ilvl w:val="3"/>
          <w:numId w:val="1"/>
        </w:numPr>
      </w:pPr>
      <w:r>
        <w:t xml:space="preserve">John – Can Co-Curricular units use AMS?  Kelley – Yes </w:t>
      </w:r>
    </w:p>
    <w:p w:rsidR="00ED4A73" w:rsidRDefault="00ED4A73" w:rsidP="00A51517">
      <w:pPr>
        <w:pStyle w:val="ListParagraph"/>
        <w:numPr>
          <w:ilvl w:val="3"/>
          <w:numId w:val="1"/>
        </w:numPr>
      </w:pPr>
      <w:r>
        <w:t xml:space="preserve">Eric – Is this a job for Assessment Council or for university leadership?  Kelley – Our role might be best seen as setting the priorities, creating the strategies and measures of success, and making recommendations where higher authority and budget is required to leadership.   </w:t>
      </w:r>
    </w:p>
    <w:p w:rsidR="00ED4A73" w:rsidRDefault="00ED4A73" w:rsidP="00ED4A73">
      <w:pPr>
        <w:pStyle w:val="ListParagraph"/>
        <w:numPr>
          <w:ilvl w:val="2"/>
          <w:numId w:val="1"/>
        </w:numPr>
      </w:pPr>
      <w:r>
        <w:lastRenderedPageBreak/>
        <w:t xml:space="preserve">What would success look like? </w:t>
      </w:r>
    </w:p>
    <w:p w:rsidR="00ED4A73" w:rsidRDefault="00ED4A73" w:rsidP="00ED4A73">
      <w:pPr>
        <w:pStyle w:val="ListParagraph"/>
        <w:numPr>
          <w:ilvl w:val="3"/>
          <w:numId w:val="1"/>
        </w:numPr>
      </w:pPr>
      <w:r>
        <w:t xml:space="preserve">Shelley – (Success looks like) </w:t>
      </w:r>
      <w:proofErr w:type="gramStart"/>
      <w:r>
        <w:t>For</w:t>
      </w:r>
      <w:proofErr w:type="gramEnd"/>
      <w:r>
        <w:t xml:space="preserve"> competence F/S are able to talk about and show competence through the performance of assessment. </w:t>
      </w:r>
    </w:p>
    <w:p w:rsidR="00ED4A73" w:rsidRDefault="00ED4A73" w:rsidP="00ED4A73">
      <w:pPr>
        <w:pStyle w:val="ListParagraph"/>
        <w:numPr>
          <w:ilvl w:val="3"/>
          <w:numId w:val="1"/>
        </w:numPr>
      </w:pPr>
      <w:r>
        <w:t xml:space="preserve">Joe – (Success looks like) At SCOB assessment retreats, a goal is that every faculty member is cognizant of what assessment is about, what is expected, and that assessment plays a role in their life.  This is something that is incorporated into the Day of Me.   </w:t>
      </w:r>
    </w:p>
    <w:p w:rsidR="00ED4A73" w:rsidRDefault="00ED4A73" w:rsidP="00ED4A73">
      <w:pPr>
        <w:pStyle w:val="ListParagraph"/>
        <w:numPr>
          <w:ilvl w:val="3"/>
          <w:numId w:val="1"/>
        </w:numPr>
      </w:pPr>
      <w:r>
        <w:t xml:space="preserve">Eric – Have people been able to actually see assessment crabs converted into actually being engaged with assessment? </w:t>
      </w:r>
    </w:p>
    <w:p w:rsidR="00ED4A73" w:rsidRDefault="00ED4A73" w:rsidP="002C190A">
      <w:pPr>
        <w:pStyle w:val="ListParagraph"/>
        <w:numPr>
          <w:ilvl w:val="4"/>
          <w:numId w:val="1"/>
        </w:numPr>
      </w:pPr>
      <w:r>
        <w:t xml:space="preserve">Malea – Improvement has come through making it clear how assessment can be meaningful and useful.  </w:t>
      </w:r>
      <w:r w:rsidR="002C190A">
        <w:t xml:space="preserve">Having near 100% participation doesn’t necessarily mean everybody’s a believer, but it’s a step toward getting people on board.  </w:t>
      </w:r>
    </w:p>
    <w:p w:rsidR="002C190A" w:rsidRDefault="002C190A" w:rsidP="002C190A">
      <w:pPr>
        <w:pStyle w:val="ListParagraph"/>
        <w:numPr>
          <w:ilvl w:val="3"/>
          <w:numId w:val="1"/>
        </w:numPr>
      </w:pPr>
      <w:r>
        <w:t xml:space="preserve">Shelley – What do you mean by measures?  Is this a gut feeling or a formal measure?  </w:t>
      </w:r>
    </w:p>
    <w:p w:rsidR="002C190A" w:rsidRDefault="002C190A" w:rsidP="002C190A">
      <w:pPr>
        <w:pStyle w:val="ListParagraph"/>
        <w:numPr>
          <w:ilvl w:val="4"/>
          <w:numId w:val="1"/>
        </w:numPr>
      </w:pPr>
      <w:r>
        <w:t>Kelley – It would need to be detailed how we will formally understand this.</w:t>
      </w:r>
    </w:p>
    <w:p w:rsidR="002C190A" w:rsidRDefault="002C190A" w:rsidP="002C190A">
      <w:pPr>
        <w:pStyle w:val="ListParagraph"/>
        <w:numPr>
          <w:ilvl w:val="4"/>
          <w:numId w:val="1"/>
        </w:numPr>
      </w:pPr>
      <w:r>
        <w:t xml:space="preserve">Malea – Suggests minutes can reflect engagement as a concrete measure.   </w:t>
      </w:r>
    </w:p>
    <w:p w:rsidR="002C190A" w:rsidRDefault="002C190A" w:rsidP="002C190A">
      <w:pPr>
        <w:pStyle w:val="ListParagraph"/>
        <w:numPr>
          <w:ilvl w:val="4"/>
          <w:numId w:val="1"/>
        </w:numPr>
      </w:pPr>
      <w:r>
        <w:t xml:space="preserve">Eric – Do we think faculty would do a survey to report their awareness and capacity?  </w:t>
      </w:r>
    </w:p>
    <w:p w:rsidR="002C190A" w:rsidRDefault="002C190A" w:rsidP="002C190A">
      <w:pPr>
        <w:pStyle w:val="ListParagraph"/>
        <w:numPr>
          <w:ilvl w:val="5"/>
          <w:numId w:val="1"/>
        </w:numPr>
      </w:pPr>
      <w:r>
        <w:t xml:space="preserve">Joe and Edie suggest this would be helpful and likely to be somewhat engaged with. </w:t>
      </w:r>
    </w:p>
    <w:p w:rsidR="002C190A" w:rsidRDefault="002C190A" w:rsidP="002C190A">
      <w:pPr>
        <w:pStyle w:val="ListParagraph"/>
        <w:numPr>
          <w:ilvl w:val="5"/>
          <w:numId w:val="1"/>
        </w:numPr>
      </w:pPr>
      <w:r>
        <w:t xml:space="preserve">Eric – We might actually be a place institutionally where awareness is up enough to get engagement with such a survey. </w:t>
      </w:r>
    </w:p>
    <w:p w:rsidR="002C190A" w:rsidRDefault="002C190A" w:rsidP="002C190A">
      <w:pPr>
        <w:pStyle w:val="ListParagraph"/>
        <w:numPr>
          <w:ilvl w:val="5"/>
          <w:numId w:val="1"/>
        </w:numPr>
      </w:pPr>
      <w:r>
        <w:t xml:space="preserve">Kelley – Program chairs lunch </w:t>
      </w:r>
    </w:p>
    <w:p w:rsidR="002C190A" w:rsidRDefault="002C190A" w:rsidP="002C190A">
      <w:r>
        <w:t>II. Spring Agenda</w:t>
      </w:r>
    </w:p>
    <w:p w:rsidR="002C190A" w:rsidRDefault="002C190A" w:rsidP="002C190A">
      <w:pPr>
        <w:pStyle w:val="ListParagraph"/>
        <w:numPr>
          <w:ilvl w:val="0"/>
          <w:numId w:val="2"/>
        </w:numPr>
      </w:pPr>
      <w:r>
        <w:t xml:space="preserve">Summary of SOAS reports </w:t>
      </w:r>
    </w:p>
    <w:p w:rsidR="002C190A" w:rsidRDefault="002C190A" w:rsidP="002C190A">
      <w:pPr>
        <w:pStyle w:val="ListParagraph"/>
        <w:numPr>
          <w:ilvl w:val="1"/>
          <w:numId w:val="2"/>
        </w:numPr>
      </w:pPr>
      <w:r>
        <w:t>Kelley – Provost’s Award call for nominations</w:t>
      </w:r>
    </w:p>
    <w:p w:rsidR="002C190A" w:rsidRDefault="002C190A" w:rsidP="002C190A">
      <w:pPr>
        <w:pStyle w:val="ListParagraph"/>
        <w:numPr>
          <w:ilvl w:val="1"/>
          <w:numId w:val="2"/>
        </w:numPr>
      </w:pPr>
      <w:r>
        <w:t xml:space="preserve">Joe – How will we evaluate how the process went overall, and how will we enact what we learned? </w:t>
      </w:r>
    </w:p>
    <w:p w:rsidR="002C190A" w:rsidRDefault="002C190A" w:rsidP="002C190A">
      <w:pPr>
        <w:pStyle w:val="ListParagraph"/>
        <w:numPr>
          <w:ilvl w:val="1"/>
          <w:numId w:val="2"/>
        </w:numPr>
      </w:pPr>
      <w:r>
        <w:t>Eric – How will it get reported &amp; shared?</w:t>
      </w:r>
    </w:p>
    <w:p w:rsidR="002C190A" w:rsidRDefault="002C190A" w:rsidP="002C190A">
      <w:pPr>
        <w:pStyle w:val="ListParagraph"/>
        <w:numPr>
          <w:ilvl w:val="1"/>
          <w:numId w:val="2"/>
        </w:numPr>
      </w:pPr>
      <w:r>
        <w:t xml:space="preserve">Joe – AMS investigation and </w:t>
      </w:r>
      <w:proofErr w:type="spellStart"/>
      <w:r>
        <w:t>RfP</w:t>
      </w:r>
      <w:proofErr w:type="spellEnd"/>
    </w:p>
    <w:p w:rsidR="002C190A" w:rsidRDefault="002C190A" w:rsidP="002C190A">
      <w:pPr>
        <w:pStyle w:val="ListParagraph"/>
        <w:numPr>
          <w:ilvl w:val="1"/>
          <w:numId w:val="2"/>
        </w:numPr>
      </w:pPr>
      <w:r>
        <w:t xml:space="preserve">Shelley – Student Artifact Repository protocols for use, communication of expectations, workflow </w:t>
      </w:r>
    </w:p>
    <w:p w:rsidR="002C190A" w:rsidRDefault="002C190A" w:rsidP="002C190A">
      <w:pPr>
        <w:pStyle w:val="ListParagraph"/>
        <w:numPr>
          <w:ilvl w:val="1"/>
          <w:numId w:val="2"/>
        </w:numPr>
      </w:pPr>
      <w:r>
        <w:t xml:space="preserve">Shelley – Follow-ups on Staff Council and Faculty Senate feedback on co-curricular reporting, following through on the </w:t>
      </w:r>
      <w:r w:rsidR="00404B15">
        <w:t>rollout</w:t>
      </w:r>
    </w:p>
    <w:p w:rsidR="00404B15" w:rsidRDefault="002C02A8" w:rsidP="00404B15">
      <w:r>
        <w:t xml:space="preserve">Announcements </w:t>
      </w:r>
    </w:p>
    <w:p w:rsidR="002C02A8" w:rsidRDefault="002C02A8" w:rsidP="002C02A8">
      <w:pPr>
        <w:pStyle w:val="ListParagraph"/>
        <w:numPr>
          <w:ilvl w:val="0"/>
          <w:numId w:val="3"/>
        </w:numPr>
      </w:pPr>
      <w:r>
        <w:t xml:space="preserve">John – Leaving for a position in January at College of Charleston.  Implores the Assessment Council to pressure Student Affairs to continue to lead co-curricular assessment and development. </w:t>
      </w:r>
    </w:p>
    <w:sectPr w:rsidR="002C0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2DB0"/>
    <w:multiLevelType w:val="hybridMultilevel"/>
    <w:tmpl w:val="50BA3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56F2B"/>
    <w:multiLevelType w:val="hybridMultilevel"/>
    <w:tmpl w:val="79E6D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078AF"/>
    <w:multiLevelType w:val="hybridMultilevel"/>
    <w:tmpl w:val="DA0C94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70"/>
    <w:rsid w:val="0019395E"/>
    <w:rsid w:val="001C5CC4"/>
    <w:rsid w:val="002C02A8"/>
    <w:rsid w:val="002C190A"/>
    <w:rsid w:val="00404B15"/>
    <w:rsid w:val="00A51517"/>
    <w:rsid w:val="00BF219B"/>
    <w:rsid w:val="00D46870"/>
    <w:rsid w:val="00ED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61744"/>
  <w15:chartTrackingRefBased/>
  <w15:docId w15:val="{9E1307E4-88EF-46CD-8545-8470FA4C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Woods-Johnson</dc:creator>
  <cp:keywords/>
  <dc:description/>
  <cp:lastModifiedBy>Kelley Woods-Johnson</cp:lastModifiedBy>
  <cp:revision>3</cp:revision>
  <dcterms:created xsi:type="dcterms:W3CDTF">2018-12-07T14:03:00Z</dcterms:created>
  <dcterms:modified xsi:type="dcterms:W3CDTF">2019-01-16T16:22:00Z</dcterms:modified>
</cp:coreProperties>
</file>