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CA5B9" w14:textId="389F21EA" w:rsidR="00A5044D" w:rsidRDefault="004523E6" w:rsidP="00D6245A">
      <w:pPr>
        <w:pStyle w:val="Title"/>
      </w:pPr>
      <w:r w:rsidRPr="00D6245A">
        <w:t>EXAMITY</w:t>
      </w:r>
      <w:r>
        <w:rPr>
          <w:b w:val="0"/>
        </w:rPr>
        <w:t xml:space="preserve"> </w:t>
      </w:r>
      <w:r w:rsidR="009E7743">
        <w:t>Course Syllabus Language</w:t>
      </w:r>
    </w:p>
    <w:p w14:paraId="5EF77129" w14:textId="77777777" w:rsidR="004523E6" w:rsidRDefault="004523E6" w:rsidP="00D937BF">
      <w:pPr>
        <w:rPr>
          <w:b/>
          <w:sz w:val="24"/>
          <w:szCs w:val="24"/>
        </w:rPr>
      </w:pPr>
    </w:p>
    <w:p w14:paraId="1F1E9ECC" w14:textId="4BE4D245" w:rsidR="00E024D4" w:rsidRPr="00D6245A" w:rsidRDefault="009E7743" w:rsidP="00D937BF">
      <w:pPr>
        <w:rPr>
          <w:i/>
          <w:sz w:val="24"/>
          <w:szCs w:val="24"/>
        </w:rPr>
      </w:pPr>
      <w:r w:rsidRPr="00D6245A">
        <w:rPr>
          <w:i/>
          <w:sz w:val="24"/>
          <w:szCs w:val="24"/>
        </w:rPr>
        <w:t>*</w:t>
      </w:r>
      <w:r w:rsidR="004523E6" w:rsidRPr="00D6245A">
        <w:rPr>
          <w:i/>
          <w:sz w:val="24"/>
          <w:szCs w:val="24"/>
        </w:rPr>
        <w:t xml:space="preserve"> </w:t>
      </w:r>
      <w:r w:rsidR="00E024D4" w:rsidRPr="00D6245A">
        <w:rPr>
          <w:i/>
          <w:sz w:val="24"/>
          <w:szCs w:val="24"/>
        </w:rPr>
        <w:t xml:space="preserve">Note for Instructors: In order to qualify for no test fees the following </w:t>
      </w:r>
      <w:r w:rsidR="0052522A" w:rsidRPr="00D6245A">
        <w:rPr>
          <w:i/>
          <w:sz w:val="24"/>
          <w:szCs w:val="24"/>
        </w:rPr>
        <w:t xml:space="preserve">should </w:t>
      </w:r>
      <w:r w:rsidR="00E024D4" w:rsidRPr="00D6245A">
        <w:rPr>
          <w:i/>
          <w:sz w:val="24"/>
          <w:szCs w:val="24"/>
        </w:rPr>
        <w:t>apply</w:t>
      </w:r>
      <w:r w:rsidR="004523E6">
        <w:rPr>
          <w:i/>
          <w:sz w:val="24"/>
          <w:szCs w:val="24"/>
        </w:rPr>
        <w:t>:</w:t>
      </w:r>
      <w:r w:rsidR="00E024D4" w:rsidRPr="00D6245A">
        <w:rPr>
          <w:i/>
          <w:sz w:val="24"/>
          <w:szCs w:val="24"/>
        </w:rPr>
        <w:t xml:space="preserve"> </w:t>
      </w:r>
    </w:p>
    <w:p w14:paraId="74BEC3DC" w14:textId="77777777" w:rsidR="00E024D4" w:rsidRPr="00D6245A" w:rsidRDefault="00E024D4" w:rsidP="00D6245A">
      <w:pPr>
        <w:ind w:left="720"/>
        <w:rPr>
          <w:i/>
          <w:sz w:val="24"/>
          <w:szCs w:val="24"/>
        </w:rPr>
      </w:pPr>
      <w:r w:rsidRPr="00D6245A">
        <w:rPr>
          <w:i/>
          <w:sz w:val="24"/>
          <w:szCs w:val="24"/>
        </w:rPr>
        <w:t xml:space="preserve">The course </w:t>
      </w:r>
      <w:r w:rsidR="0052522A" w:rsidRPr="00D6245A">
        <w:rPr>
          <w:i/>
          <w:sz w:val="24"/>
          <w:szCs w:val="24"/>
        </w:rPr>
        <w:t>is</w:t>
      </w:r>
      <w:r w:rsidRPr="00D6245A">
        <w:rPr>
          <w:i/>
          <w:sz w:val="24"/>
          <w:szCs w:val="24"/>
        </w:rPr>
        <w:t xml:space="preserve"> a requirement for the major and </w:t>
      </w:r>
      <w:r w:rsidR="0052522A" w:rsidRPr="00D6245A">
        <w:rPr>
          <w:i/>
          <w:sz w:val="24"/>
          <w:szCs w:val="24"/>
        </w:rPr>
        <w:t xml:space="preserve">is a “gateway” </w:t>
      </w:r>
      <w:r w:rsidRPr="00D6245A">
        <w:rPr>
          <w:i/>
          <w:sz w:val="24"/>
          <w:szCs w:val="24"/>
        </w:rPr>
        <w:t>course</w:t>
      </w:r>
      <w:r w:rsidR="0052522A" w:rsidRPr="00D6245A">
        <w:rPr>
          <w:i/>
          <w:sz w:val="24"/>
          <w:szCs w:val="24"/>
        </w:rPr>
        <w:t xml:space="preserve">. That is, a course where students need to use </w:t>
      </w:r>
      <w:r w:rsidRPr="00D6245A">
        <w:rPr>
          <w:i/>
          <w:sz w:val="24"/>
          <w:szCs w:val="24"/>
        </w:rPr>
        <w:t>knowledge gathered in previous courses</w:t>
      </w:r>
      <w:r w:rsidR="0052522A" w:rsidRPr="00D6245A">
        <w:rPr>
          <w:i/>
          <w:sz w:val="24"/>
          <w:szCs w:val="24"/>
        </w:rPr>
        <w:t xml:space="preserve">. </w:t>
      </w:r>
      <w:r w:rsidRPr="00D6245A">
        <w:rPr>
          <w:i/>
          <w:sz w:val="24"/>
          <w:szCs w:val="24"/>
        </w:rPr>
        <w:t xml:space="preserve"> </w:t>
      </w:r>
    </w:p>
    <w:p w14:paraId="483F085F" w14:textId="79CAD37F" w:rsidR="009E7743" w:rsidRPr="00D6245A" w:rsidRDefault="009E7743" w:rsidP="00D6245A">
      <w:pPr>
        <w:rPr>
          <w:i/>
          <w:sz w:val="24"/>
          <w:szCs w:val="24"/>
        </w:rPr>
      </w:pPr>
      <w:r w:rsidRPr="00D6245A">
        <w:rPr>
          <w:i/>
          <w:sz w:val="24"/>
          <w:szCs w:val="24"/>
        </w:rPr>
        <w:t>If there are any questions regarding if your course qualifies for the $0 exam fee, please contact Samantha Penney,</w:t>
      </w:r>
      <w:r w:rsidR="005E43B7" w:rsidRPr="00D6245A">
        <w:rPr>
          <w:i/>
          <w:sz w:val="24"/>
          <w:szCs w:val="24"/>
        </w:rPr>
        <w:t xml:space="preserve"> Director of Distance Education, at</w:t>
      </w:r>
      <w:r w:rsidRPr="00D6245A">
        <w:rPr>
          <w:i/>
          <w:sz w:val="24"/>
          <w:szCs w:val="24"/>
        </w:rPr>
        <w:t xml:space="preserve"> </w:t>
      </w:r>
      <w:hyperlink r:id="rId5" w:history="1">
        <w:r w:rsidRPr="00D6245A">
          <w:rPr>
            <w:rStyle w:val="Hyperlink"/>
            <w:i/>
            <w:sz w:val="24"/>
            <w:szCs w:val="24"/>
          </w:rPr>
          <w:t>samantha.penney@indstate.edu</w:t>
        </w:r>
      </w:hyperlink>
      <w:r w:rsidRPr="00D6245A">
        <w:rPr>
          <w:i/>
          <w:sz w:val="24"/>
          <w:szCs w:val="24"/>
        </w:rPr>
        <w:t>.</w:t>
      </w:r>
    </w:p>
    <w:p w14:paraId="353106F8" w14:textId="77777777" w:rsidR="009E7743" w:rsidRDefault="009E7743" w:rsidP="00D937BF">
      <w:pPr>
        <w:rPr>
          <w:b/>
          <w:sz w:val="24"/>
          <w:szCs w:val="24"/>
        </w:rPr>
      </w:pPr>
    </w:p>
    <w:p w14:paraId="2741E4CF" w14:textId="0BDAE83C" w:rsidR="004523E6" w:rsidRDefault="004523E6" w:rsidP="004523E6">
      <w:pPr>
        <w:pStyle w:val="Heading1"/>
      </w:pPr>
      <w:bookmarkStart w:id="0" w:name="_GoBack"/>
      <w:bookmarkEnd w:id="0"/>
      <w:r>
        <w:t>Statement for Syllabus FOR CANVAS</w:t>
      </w:r>
    </w:p>
    <w:p w14:paraId="25F38E07" w14:textId="77777777" w:rsidR="004523E6" w:rsidRPr="004744DE" w:rsidRDefault="004523E6" w:rsidP="004523E6">
      <w:pPr>
        <w:rPr>
          <w:b/>
          <w:sz w:val="24"/>
          <w:szCs w:val="24"/>
        </w:rPr>
      </w:pPr>
      <w:r w:rsidRPr="004744DE">
        <w:rPr>
          <w:b/>
          <w:sz w:val="24"/>
          <w:szCs w:val="24"/>
        </w:rPr>
        <w:t>Indiana State’s Distance Education Proctoring Services</w:t>
      </w:r>
    </w:p>
    <w:p w14:paraId="0B9C5832" w14:textId="13EC3E62" w:rsidR="004523E6" w:rsidRPr="00EB07C3" w:rsidRDefault="004523E6" w:rsidP="004523E6">
      <w:pPr>
        <w:rPr>
          <w:sz w:val="24"/>
          <w:szCs w:val="24"/>
        </w:rPr>
      </w:pPr>
      <w:r w:rsidRPr="00EB07C3">
        <w:rPr>
          <w:sz w:val="24"/>
          <w:szCs w:val="24"/>
        </w:rPr>
        <w:t xml:space="preserve">Certain exams in this course will require you to utilize Indiana State University’s contracted online proctoring service called </w:t>
      </w:r>
      <w:proofErr w:type="spellStart"/>
      <w:r w:rsidRPr="00EB07C3">
        <w:rPr>
          <w:sz w:val="24"/>
          <w:szCs w:val="24"/>
        </w:rPr>
        <w:t>Examity</w:t>
      </w:r>
      <w:proofErr w:type="spellEnd"/>
      <w:r w:rsidRPr="00EB07C3">
        <w:rPr>
          <w:sz w:val="24"/>
          <w:szCs w:val="24"/>
        </w:rPr>
        <w:t xml:space="preserve">®. With </w:t>
      </w:r>
      <w:proofErr w:type="spellStart"/>
      <w:r w:rsidRPr="00EB07C3">
        <w:rPr>
          <w:sz w:val="24"/>
          <w:szCs w:val="24"/>
        </w:rPr>
        <w:t>Examity</w:t>
      </w:r>
      <w:proofErr w:type="spellEnd"/>
      <w:r w:rsidRPr="00EB07C3">
        <w:rPr>
          <w:sz w:val="24"/>
          <w:szCs w:val="24"/>
        </w:rPr>
        <w:t xml:space="preserve">®, you can schedule your exam at any hour of the day, any day of the week. Scheduling exams can be done easily online through the </w:t>
      </w:r>
      <w:proofErr w:type="spellStart"/>
      <w:r w:rsidRPr="00EB07C3">
        <w:rPr>
          <w:sz w:val="24"/>
          <w:szCs w:val="24"/>
        </w:rPr>
        <w:t>Examity</w:t>
      </w:r>
      <w:proofErr w:type="spellEnd"/>
      <w:r w:rsidRPr="00EB07C3">
        <w:rPr>
          <w:sz w:val="24"/>
          <w:szCs w:val="24"/>
        </w:rPr>
        <w:t xml:space="preserve">® dashboard, which can be accessed via </w:t>
      </w:r>
      <w:r>
        <w:rPr>
          <w:sz w:val="24"/>
          <w:szCs w:val="24"/>
        </w:rPr>
        <w:t>Canvas.</w:t>
      </w:r>
      <w:r w:rsidRPr="00EB07C3">
        <w:rPr>
          <w:sz w:val="24"/>
          <w:szCs w:val="24"/>
        </w:rPr>
        <w:t xml:space="preserve"> Please log in to the dashboard as soon as possible to set up your profile. You will not be able to schedule exams until your profile is complete.</w:t>
      </w:r>
    </w:p>
    <w:p w14:paraId="07F02BBE" w14:textId="77777777" w:rsidR="004523E6" w:rsidRPr="00EB07C3" w:rsidRDefault="004523E6" w:rsidP="004523E6">
      <w:pPr>
        <w:rPr>
          <w:sz w:val="24"/>
          <w:szCs w:val="24"/>
        </w:rPr>
      </w:pPr>
      <w:proofErr w:type="spellStart"/>
      <w:r w:rsidRPr="00EB07C3">
        <w:rPr>
          <w:sz w:val="24"/>
          <w:szCs w:val="24"/>
        </w:rPr>
        <w:t>Examity</w:t>
      </w:r>
      <w:proofErr w:type="spellEnd"/>
      <w:r w:rsidRPr="00EB07C3">
        <w:rPr>
          <w:sz w:val="24"/>
          <w:szCs w:val="24"/>
        </w:rPr>
        <w:t xml:space="preserve">® is free to use as long as the exam is part of an Indiana State course in which fees are waived. If ISU does not absorb the cost for a particular exam or course, a proctoring fee will be applied during the registration process. A registration fee of $5 will also be applied if you schedule your exam less than 24 hours in advance. If you are unsure whether or not your exam requires a fee, please contact your instructor. </w:t>
      </w:r>
    </w:p>
    <w:p w14:paraId="23CAC6A2" w14:textId="77777777" w:rsidR="004523E6" w:rsidRPr="00EB07C3" w:rsidRDefault="004523E6" w:rsidP="004523E6">
      <w:pPr>
        <w:rPr>
          <w:sz w:val="24"/>
          <w:szCs w:val="24"/>
        </w:rPr>
      </w:pPr>
      <w:r w:rsidRPr="00EB07C3">
        <w:rPr>
          <w:sz w:val="24"/>
          <w:szCs w:val="24"/>
        </w:rPr>
        <w:t xml:space="preserve">In order to use </w:t>
      </w:r>
      <w:proofErr w:type="spellStart"/>
      <w:r w:rsidRPr="00EB07C3">
        <w:rPr>
          <w:sz w:val="24"/>
          <w:szCs w:val="24"/>
        </w:rPr>
        <w:t>Examity</w:t>
      </w:r>
      <w:proofErr w:type="spellEnd"/>
      <w:r w:rsidRPr="00EB07C3">
        <w:rPr>
          <w:sz w:val="24"/>
          <w:szCs w:val="24"/>
        </w:rPr>
        <w:t>®, you must meet the following technology requirements:</w:t>
      </w:r>
    </w:p>
    <w:p w14:paraId="3532E794" w14:textId="77777777" w:rsidR="004523E6" w:rsidRPr="00EB07C3" w:rsidRDefault="004523E6" w:rsidP="004523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B07C3">
        <w:rPr>
          <w:rFonts w:eastAsia="Times New Roman"/>
          <w:sz w:val="24"/>
          <w:szCs w:val="24"/>
        </w:rPr>
        <w:t>Access to a reliable computer or laptop (no tablets or smart devices can be used)</w:t>
      </w:r>
    </w:p>
    <w:p w14:paraId="7CEAF17A" w14:textId="77777777" w:rsidR="004523E6" w:rsidRPr="00EB07C3" w:rsidRDefault="004523E6" w:rsidP="004523E6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EB07C3">
        <w:rPr>
          <w:rFonts w:eastAsia="Times New Roman"/>
          <w:sz w:val="24"/>
          <w:szCs w:val="24"/>
        </w:rPr>
        <w:t>Use a built-in or external webcam and microphone</w:t>
      </w:r>
    </w:p>
    <w:p w14:paraId="5C3ED7EB" w14:textId="77777777" w:rsidR="004523E6" w:rsidRPr="00EB07C3" w:rsidRDefault="004523E6" w:rsidP="004523E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B07C3">
        <w:rPr>
          <w:rFonts w:eastAsia="Times New Roman"/>
          <w:sz w:val="24"/>
          <w:szCs w:val="24"/>
        </w:rPr>
        <w:t>Meet the required Internet speed (us</w:t>
      </w:r>
      <w:r w:rsidRPr="00EB07C3">
        <w:rPr>
          <w:sz w:val="24"/>
          <w:szCs w:val="24"/>
        </w:rPr>
        <w:t xml:space="preserve">e the </w:t>
      </w:r>
      <w:hyperlink r:id="rId6" w:history="1">
        <w:r w:rsidRPr="00EB07C3">
          <w:rPr>
            <w:rStyle w:val="Hyperlink"/>
            <w:sz w:val="24"/>
            <w:szCs w:val="24"/>
          </w:rPr>
          <w:t>Internet speed test</w:t>
        </w:r>
      </w:hyperlink>
      <w:r w:rsidRPr="00EB07C3">
        <w:rPr>
          <w:sz w:val="24"/>
          <w:szCs w:val="24"/>
        </w:rPr>
        <w:t xml:space="preserve"> to test your Internet capability)</w:t>
      </w:r>
    </w:p>
    <w:p w14:paraId="71EE4349" w14:textId="77777777" w:rsidR="004523E6" w:rsidRPr="00EB07C3" w:rsidRDefault="004523E6" w:rsidP="004523E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B07C3">
        <w:rPr>
          <w:sz w:val="24"/>
          <w:szCs w:val="24"/>
        </w:rPr>
        <w:t>Have sufficient operating systems (Windows XP or newer, Mac OS X 10.8 Mountain Lion or newer)</w:t>
      </w:r>
    </w:p>
    <w:p w14:paraId="5C983D75" w14:textId="77777777" w:rsidR="004523E6" w:rsidRPr="00EB07C3" w:rsidRDefault="004523E6" w:rsidP="004523E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B07C3">
        <w:rPr>
          <w:sz w:val="24"/>
          <w:szCs w:val="24"/>
        </w:rPr>
        <w:t xml:space="preserve">Access to a reliable </w:t>
      </w:r>
      <w:r>
        <w:rPr>
          <w:sz w:val="24"/>
          <w:szCs w:val="24"/>
        </w:rPr>
        <w:t>i</w:t>
      </w:r>
      <w:r w:rsidRPr="00EB07C3">
        <w:rPr>
          <w:sz w:val="24"/>
          <w:szCs w:val="24"/>
        </w:rPr>
        <w:t xml:space="preserve">nternet </w:t>
      </w:r>
      <w:r>
        <w:rPr>
          <w:sz w:val="24"/>
          <w:szCs w:val="24"/>
        </w:rPr>
        <w:t>b</w:t>
      </w:r>
      <w:r w:rsidRPr="00EB07C3">
        <w:rPr>
          <w:sz w:val="24"/>
          <w:szCs w:val="24"/>
        </w:rPr>
        <w:t>rowser with the pop-up blocker disabled</w:t>
      </w:r>
    </w:p>
    <w:p w14:paraId="577A87BF" w14:textId="63C093A9" w:rsidR="004523E6" w:rsidRPr="00EB07C3" w:rsidRDefault="004523E6" w:rsidP="004523E6">
      <w:pPr>
        <w:rPr>
          <w:sz w:val="24"/>
          <w:szCs w:val="24"/>
        </w:rPr>
      </w:pPr>
      <w:r w:rsidRPr="00EB07C3">
        <w:rPr>
          <w:sz w:val="24"/>
          <w:szCs w:val="24"/>
        </w:rPr>
        <w:lastRenderedPageBreak/>
        <w:t xml:space="preserve">Please review this </w:t>
      </w:r>
      <w:hyperlink r:id="rId7" w:history="1">
        <w:r w:rsidRPr="00D6245A">
          <w:rPr>
            <w:rStyle w:val="Hyperlink"/>
          </w:rPr>
          <w:t>step-by-step tutorial</w:t>
        </w:r>
      </w:hyperlink>
      <w:r w:rsidRPr="00EB07C3">
        <w:rPr>
          <w:sz w:val="24"/>
          <w:szCs w:val="24"/>
        </w:rPr>
        <w:t xml:space="preserve"> to learn how to access </w:t>
      </w:r>
      <w:proofErr w:type="spellStart"/>
      <w:r w:rsidRPr="00EB07C3">
        <w:rPr>
          <w:sz w:val="24"/>
          <w:szCs w:val="24"/>
        </w:rPr>
        <w:t>Examity</w:t>
      </w:r>
      <w:proofErr w:type="spellEnd"/>
      <w:r w:rsidRPr="00EB07C3">
        <w:rPr>
          <w:sz w:val="24"/>
          <w:szCs w:val="24"/>
        </w:rPr>
        <w:t xml:space="preserve">®, setup your profile, and schedule and take your exam. </w:t>
      </w:r>
      <w:proofErr w:type="spellStart"/>
      <w:r w:rsidRPr="00EB07C3">
        <w:rPr>
          <w:sz w:val="24"/>
          <w:szCs w:val="24"/>
        </w:rPr>
        <w:t>Examity</w:t>
      </w:r>
      <w:proofErr w:type="spellEnd"/>
      <w:r w:rsidRPr="00EB07C3">
        <w:rPr>
          <w:sz w:val="24"/>
          <w:szCs w:val="24"/>
        </w:rPr>
        <w:t xml:space="preserve">® offers 24/7 support via email, phone, or live chat. Do not hesitate to contact </w:t>
      </w:r>
      <w:proofErr w:type="spellStart"/>
      <w:r w:rsidRPr="00EB07C3">
        <w:rPr>
          <w:sz w:val="24"/>
          <w:szCs w:val="24"/>
        </w:rPr>
        <w:t>Examity</w:t>
      </w:r>
      <w:proofErr w:type="spellEnd"/>
      <w:r w:rsidRPr="00EB07C3">
        <w:rPr>
          <w:sz w:val="24"/>
          <w:szCs w:val="24"/>
        </w:rPr>
        <w:t xml:space="preserve">® directly if you experience any issues during the registration process or completion of the exam. </w:t>
      </w:r>
    </w:p>
    <w:p w14:paraId="12B686DA" w14:textId="77777777" w:rsidR="004523E6" w:rsidRPr="00EB07C3" w:rsidRDefault="004523E6" w:rsidP="004523E6">
      <w:pPr>
        <w:spacing w:after="0"/>
        <w:rPr>
          <w:sz w:val="24"/>
          <w:szCs w:val="24"/>
        </w:rPr>
      </w:pPr>
      <w:r w:rsidRPr="00EB07C3">
        <w:rPr>
          <w:b/>
          <w:sz w:val="24"/>
          <w:szCs w:val="24"/>
        </w:rPr>
        <w:t>Phone:</w:t>
      </w:r>
      <w:r w:rsidRPr="00EB07C3">
        <w:rPr>
          <w:sz w:val="24"/>
          <w:szCs w:val="24"/>
        </w:rPr>
        <w:t xml:space="preserve"> 855-392-6489</w:t>
      </w:r>
    </w:p>
    <w:p w14:paraId="7F601236" w14:textId="77777777" w:rsidR="004523E6" w:rsidRPr="00EB07C3" w:rsidRDefault="004523E6" w:rsidP="004523E6">
      <w:pPr>
        <w:rPr>
          <w:rFonts w:eastAsia="Times New Roman" w:cs="Times New Roman"/>
          <w:sz w:val="24"/>
          <w:szCs w:val="24"/>
        </w:rPr>
      </w:pPr>
      <w:r w:rsidRPr="00EB07C3">
        <w:rPr>
          <w:b/>
          <w:sz w:val="24"/>
          <w:szCs w:val="24"/>
        </w:rPr>
        <w:t>Email:</w:t>
      </w:r>
      <w:r w:rsidRPr="00EB07C3">
        <w:rPr>
          <w:sz w:val="24"/>
          <w:szCs w:val="24"/>
        </w:rPr>
        <w:t xml:space="preserve"> </w:t>
      </w:r>
      <w:hyperlink r:id="rId8" w:history="1">
        <w:r w:rsidRPr="00EB07C3">
          <w:rPr>
            <w:rStyle w:val="Hyperlink"/>
            <w:sz w:val="24"/>
            <w:szCs w:val="24"/>
          </w:rPr>
          <w:t>support@examity.com</w:t>
        </w:r>
      </w:hyperlink>
    </w:p>
    <w:p w14:paraId="7FF64F01" w14:textId="77777777" w:rsidR="004523E6" w:rsidRPr="00D6245A" w:rsidRDefault="004523E6" w:rsidP="00D25E1B">
      <w:pPr>
        <w:rPr>
          <w:rFonts w:eastAsia="Times New Roman" w:cs="Times New Roman"/>
          <w:sz w:val="24"/>
          <w:szCs w:val="24"/>
        </w:rPr>
      </w:pPr>
    </w:p>
    <w:sectPr w:rsidR="004523E6" w:rsidRPr="00D6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46E"/>
    <w:multiLevelType w:val="hybridMultilevel"/>
    <w:tmpl w:val="8FA66674"/>
    <w:lvl w:ilvl="0" w:tplc="0EDA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E0A32"/>
    <w:multiLevelType w:val="hybridMultilevel"/>
    <w:tmpl w:val="8B7C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00B03"/>
    <w:multiLevelType w:val="hybridMultilevel"/>
    <w:tmpl w:val="644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3ACB"/>
    <w:multiLevelType w:val="multilevel"/>
    <w:tmpl w:val="9FE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8703D"/>
    <w:multiLevelType w:val="hybridMultilevel"/>
    <w:tmpl w:val="80F4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D2BFB"/>
    <w:multiLevelType w:val="multilevel"/>
    <w:tmpl w:val="685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C"/>
    <w:rsid w:val="00164FFC"/>
    <w:rsid w:val="001A4B8C"/>
    <w:rsid w:val="001C1CD9"/>
    <w:rsid w:val="00335158"/>
    <w:rsid w:val="003746B7"/>
    <w:rsid w:val="004523E6"/>
    <w:rsid w:val="004744DE"/>
    <w:rsid w:val="004F270E"/>
    <w:rsid w:val="0052522A"/>
    <w:rsid w:val="00542A99"/>
    <w:rsid w:val="005E43B7"/>
    <w:rsid w:val="00641FA0"/>
    <w:rsid w:val="007E6926"/>
    <w:rsid w:val="00900620"/>
    <w:rsid w:val="00912CBF"/>
    <w:rsid w:val="00953B38"/>
    <w:rsid w:val="009E7743"/>
    <w:rsid w:val="009F1E57"/>
    <w:rsid w:val="009F2043"/>
    <w:rsid w:val="00A14E0C"/>
    <w:rsid w:val="00A427A1"/>
    <w:rsid w:val="00A5044D"/>
    <w:rsid w:val="00A539C5"/>
    <w:rsid w:val="00AC794F"/>
    <w:rsid w:val="00AF7751"/>
    <w:rsid w:val="00BC6E02"/>
    <w:rsid w:val="00D25E1B"/>
    <w:rsid w:val="00D6245A"/>
    <w:rsid w:val="00D70485"/>
    <w:rsid w:val="00D8150B"/>
    <w:rsid w:val="00D937BF"/>
    <w:rsid w:val="00D97392"/>
    <w:rsid w:val="00E024D4"/>
    <w:rsid w:val="00E82967"/>
    <w:rsid w:val="00F00E9D"/>
    <w:rsid w:val="00FC7491"/>
    <w:rsid w:val="00FD2D3D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121C"/>
  <w15:docId w15:val="{3F558921-9F7F-42B4-B1A2-679E8E2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3E6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link w:val="Heading2Char"/>
    <w:uiPriority w:val="9"/>
    <w:qFormat/>
    <w:rsid w:val="00164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FF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23E6"/>
    <w:rPr>
      <w:rFonts w:ascii="Calibri" w:eastAsia="Times New Roman" w:hAnsi="Calibri" w:cs="Times New Roman"/>
      <w:b/>
      <w:bCs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4F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7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1CD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23E6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3E6"/>
    <w:rPr>
      <w:rFonts w:ascii="Calibri" w:eastAsiaTheme="majorEastAsia" w:hAnsi="Calibri" w:cstheme="majorBidi"/>
      <w:b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xam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39.102.17.51\EMDATA01\Academic%20Affairs\Extended%20Learning\DISTANCE%20EDUCATION\Proctoring\Canvas_Student_Quick_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edtest.net/" TargetMode="External"/><Relationship Id="rId5" Type="http://schemas.openxmlformats.org/officeDocument/2006/relationships/hyperlink" Target="mailto:samantha.penney@indstat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Katie Reed</cp:lastModifiedBy>
  <cp:revision>3</cp:revision>
  <dcterms:created xsi:type="dcterms:W3CDTF">2021-09-09T18:38:00Z</dcterms:created>
  <dcterms:modified xsi:type="dcterms:W3CDTF">2021-09-09T18:38:00Z</dcterms:modified>
</cp:coreProperties>
</file>