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5F" w:rsidP="00481C48" w:rsidRDefault="00F07E5F" w14:paraId="720EF8D8" w14:textId="77777777">
      <w:pPr>
        <w:spacing w:after="0"/>
        <w:jc w:val="center"/>
        <w:rPr>
          <w:b/>
        </w:rPr>
      </w:pPr>
      <w:r>
        <w:rPr>
          <w:b/>
        </w:rPr>
        <w:t xml:space="preserve">Co-Curricular </w:t>
      </w:r>
      <w:r w:rsidR="00481C48">
        <w:rPr>
          <w:b/>
        </w:rPr>
        <w:t>Academic Year (AY) Learning Outcome</w:t>
      </w:r>
      <w:r>
        <w:rPr>
          <w:b/>
        </w:rPr>
        <w:t xml:space="preserve"> Assessment Plan </w:t>
      </w:r>
    </w:p>
    <w:p w:rsidR="00F07E5F" w:rsidP="00F07E5F" w:rsidRDefault="00F07E5F" w14:paraId="436D5AA6" w14:textId="77777777">
      <w:pPr>
        <w:jc w:val="center"/>
        <w:rPr>
          <w:b/>
        </w:rPr>
      </w:pPr>
      <w:r>
        <w:rPr>
          <w:b/>
        </w:rPr>
        <w:t>Indiana State University Office of Assessment &amp; Accreditation</w:t>
      </w:r>
    </w:p>
    <w:p w:rsidR="00F07E5F" w:rsidP="00F07E5F" w:rsidRDefault="00F07E5F" w14:paraId="553B6699" w14:textId="77777777">
      <w:pPr>
        <w:spacing w:after="0"/>
      </w:pPr>
      <w:r>
        <w:t xml:space="preserve">Using this template: </w:t>
      </w:r>
    </w:p>
    <w:p w:rsidR="00F07E5F" w:rsidP="00F07E5F" w:rsidRDefault="00F07E5F" w14:paraId="62DBE2AE" w14:textId="77777777">
      <w:pPr>
        <w:pStyle w:val="ListParagraph"/>
        <w:numPr>
          <w:ilvl w:val="0"/>
          <w:numId w:val="1"/>
        </w:numPr>
        <w:spacing w:after="0"/>
      </w:pPr>
      <w:r>
        <w:t>This plan is meant to document the learning outcomes you will assess this academic year and the strategies you will use to do so.</w:t>
      </w:r>
      <w:r w:rsidR="00481C48">
        <w:t xml:space="preserve">  </w:t>
      </w:r>
      <w:r w:rsidRPr="00481C48" w:rsidR="00481C48">
        <w:rPr>
          <w:b/>
          <w:u w:val="single"/>
        </w:rPr>
        <w:t>You do not need to assess all outcomes every year.</w:t>
      </w:r>
      <w:r>
        <w:t xml:space="preserve">  This does not mean you won’t be trying to achieve other learning outcomes and/or program outcomes this year as well.  </w:t>
      </w:r>
    </w:p>
    <w:p w:rsidR="00F07E5F" w:rsidP="00F07E5F" w:rsidRDefault="00F07E5F" w14:paraId="28942B04" w14:textId="77777777">
      <w:pPr>
        <w:pStyle w:val="ListParagraph"/>
        <w:numPr>
          <w:ilvl w:val="0"/>
          <w:numId w:val="1"/>
        </w:numPr>
        <w:spacing w:after="0"/>
      </w:pPr>
      <w:r>
        <w:t xml:space="preserve">This plan should be developed collaboratively within your unit and be shared with your supervisory chain. </w:t>
      </w:r>
    </w:p>
    <w:p w:rsidR="00F07E5F" w:rsidP="00F07E5F" w:rsidRDefault="00F07E5F" w14:paraId="57431151" w14:textId="77777777">
      <w:pPr>
        <w:pStyle w:val="ListParagraph"/>
        <w:numPr>
          <w:ilvl w:val="0"/>
          <w:numId w:val="1"/>
        </w:numPr>
        <w:spacing w:after="0"/>
      </w:pPr>
      <w:r>
        <w:t xml:space="preserve">If you would like assistance developing your plan or discussing best practices for assessment, contact Kelley Woods-Johnson, Assessment &amp; Accreditation Coordinator, at x7975 or </w:t>
      </w:r>
      <w:hyperlink w:history="1" r:id="rId7">
        <w:r w:rsidRPr="00187A31">
          <w:rPr>
            <w:rStyle w:val="Hyperlink"/>
          </w:rPr>
          <w:t>Kelley.Woods-Johnson@indstate.edu</w:t>
        </w:r>
      </w:hyperlink>
      <w:r>
        <w:t xml:space="preserve">.  Division of Student Affairs staff can also consult with Ellen Malito, Assistant to the VPSA, at x8111 or </w:t>
      </w:r>
      <w:hyperlink w:history="1" r:id="rId8">
        <w:r w:rsidRPr="00187A31">
          <w:rPr>
            <w:rStyle w:val="Hyperlink"/>
          </w:rPr>
          <w:t>Ellen.Malito@indstate.edu</w:t>
        </w:r>
      </w:hyperlink>
      <w:r>
        <w:t xml:space="preserve">.  </w:t>
      </w:r>
    </w:p>
    <w:p w:rsidR="00481C48" w:rsidP="00481C48" w:rsidRDefault="00481C48" w14:paraId="42FC3A99" w14:textId="77777777">
      <w:pPr>
        <w:spacing w:after="0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50"/>
        <w:gridCol w:w="2264"/>
        <w:gridCol w:w="1309"/>
        <w:gridCol w:w="1104"/>
        <w:gridCol w:w="1061"/>
        <w:gridCol w:w="1251"/>
        <w:gridCol w:w="1419"/>
        <w:gridCol w:w="202"/>
        <w:gridCol w:w="1275"/>
        <w:gridCol w:w="1955"/>
      </w:tblGrid>
      <w:tr w:rsidR="00481C48" w:rsidTr="7624BC8F" w14:paraId="7B277B21" w14:textId="77777777">
        <w:tc>
          <w:tcPr>
            <w:tcW w:w="8288" w:type="dxa"/>
            <w:gridSpan w:val="5"/>
            <w:shd w:val="clear" w:color="auto" w:fill="BDD6EE" w:themeFill="accent1" w:themeFillTint="66"/>
            <w:tcMar/>
          </w:tcPr>
          <w:p w:rsidRPr="00481C48" w:rsidR="00481C48" w:rsidP="7624BC8F" w:rsidRDefault="00481C48" w14:paraId="6160E82E" w14:textId="6A0268E3">
            <w:pPr>
              <w:rPr>
                <w:b w:val="1"/>
                <w:bCs w:val="1"/>
              </w:rPr>
            </w:pPr>
            <w:r w:rsidRPr="7624BC8F" w:rsidR="7624BC8F">
              <w:rPr>
                <w:b w:val="1"/>
                <w:bCs w:val="1"/>
              </w:rPr>
              <w:t xml:space="preserve">Unit/Department: </w:t>
            </w:r>
          </w:p>
        </w:tc>
        <w:tc>
          <w:tcPr>
            <w:tcW w:w="6102" w:type="dxa"/>
            <w:gridSpan w:val="5"/>
            <w:shd w:val="clear" w:color="auto" w:fill="BDD6EE" w:themeFill="accent1" w:themeFillTint="66"/>
            <w:tcMar/>
          </w:tcPr>
          <w:p w:rsidRPr="00481C48" w:rsidR="00481C48" w:rsidP="7624BC8F" w:rsidRDefault="00481C48" w14:paraId="5DB81C6D" w14:textId="0DDA2532">
            <w:pPr>
              <w:rPr>
                <w:b w:val="1"/>
                <w:bCs w:val="1"/>
              </w:rPr>
            </w:pPr>
            <w:r w:rsidRPr="7624BC8F" w:rsidR="7624BC8F">
              <w:rPr>
                <w:b w:val="1"/>
                <w:bCs w:val="1"/>
              </w:rPr>
              <w:t>Division:</w:t>
            </w:r>
          </w:p>
        </w:tc>
      </w:tr>
      <w:tr w:rsidR="00481C48" w:rsidTr="7624BC8F" w14:paraId="094A4C1D" w14:textId="77777777">
        <w:tc>
          <w:tcPr>
            <w:tcW w:w="7227" w:type="dxa"/>
            <w:gridSpan w:val="4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Pr="00481C48" w:rsidR="00481C48" w:rsidP="7624BC8F" w:rsidRDefault="00481C48" w14:paraId="34AB92A8" w14:textId="4376F2F0">
            <w:pPr>
              <w:rPr>
                <w:b w:val="1"/>
                <w:bCs w:val="1"/>
              </w:rPr>
            </w:pPr>
            <w:r w:rsidRPr="7624BC8F" w:rsidR="7624BC8F">
              <w:rPr>
                <w:b w:val="1"/>
                <w:bCs w:val="1"/>
              </w:rPr>
              <w:t xml:space="preserve">Primary Author: </w:t>
            </w:r>
          </w:p>
        </w:tc>
        <w:tc>
          <w:tcPr>
            <w:tcW w:w="3933" w:type="dxa"/>
            <w:gridSpan w:val="4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Pr="00481C48" w:rsidR="00481C48" w:rsidP="7624BC8F" w:rsidRDefault="00481C48" w14:paraId="3525FFA3" w14:textId="2AB616EC">
            <w:pPr>
              <w:rPr>
                <w:b w:val="1"/>
                <w:bCs w:val="1"/>
              </w:rPr>
            </w:pPr>
            <w:r w:rsidRPr="7624BC8F" w:rsidR="7624BC8F">
              <w:rPr>
                <w:b w:val="1"/>
                <w:bCs w:val="1"/>
              </w:rPr>
              <w:t xml:space="preserve">Date of Plan:  </w:t>
            </w:r>
          </w:p>
        </w:tc>
        <w:tc>
          <w:tcPr>
            <w:tcW w:w="3230" w:type="dxa"/>
            <w:gridSpan w:val="2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Pr="00481C48" w:rsidR="00481C48" w:rsidP="7624BC8F" w:rsidRDefault="00481C48" w14:paraId="0DCCEA6F" w14:textId="371AA7F7">
            <w:pPr>
              <w:rPr>
                <w:b w:val="1"/>
                <w:bCs w:val="1"/>
              </w:rPr>
            </w:pPr>
            <w:r w:rsidRPr="7624BC8F" w:rsidR="7624BC8F">
              <w:rPr>
                <w:b w:val="1"/>
                <w:bCs w:val="1"/>
              </w:rPr>
              <w:t xml:space="preserve">For AY:  </w:t>
            </w:r>
          </w:p>
        </w:tc>
      </w:tr>
      <w:tr w:rsidR="00481C48" w:rsidTr="7624BC8F" w14:paraId="54104EE3" w14:textId="77777777">
        <w:tc>
          <w:tcPr>
            <w:tcW w:w="14390" w:type="dxa"/>
            <w:gridSpan w:val="10"/>
            <w:tcBorders>
              <w:left w:val="nil"/>
              <w:right w:val="nil"/>
            </w:tcBorders>
            <w:tcMar/>
          </w:tcPr>
          <w:p w:rsidR="00481C48" w:rsidP="00481C48" w:rsidRDefault="00481C48" w14:paraId="0256B953" w14:textId="77777777"/>
        </w:tc>
      </w:tr>
      <w:tr w:rsidR="00481C48" w:rsidTr="7624BC8F" w14:paraId="2D765181" w14:textId="77777777">
        <w:tc>
          <w:tcPr>
            <w:tcW w:w="14390" w:type="dxa"/>
            <w:gridSpan w:val="10"/>
            <w:shd w:val="clear" w:color="auto" w:fill="BDD6EE" w:themeFill="accent1" w:themeFillTint="66"/>
            <w:tcMar/>
          </w:tcPr>
          <w:p w:rsidRPr="00481C48" w:rsidR="00481C48" w:rsidP="00481C48" w:rsidRDefault="00481C48" w14:paraId="10AF3AFA" w14:textId="77777777">
            <w:pPr>
              <w:rPr>
                <w:b/>
              </w:rPr>
            </w:pPr>
            <w:r w:rsidRPr="00481C48">
              <w:rPr>
                <w:b/>
              </w:rPr>
              <w:t>PART ONE</w:t>
            </w:r>
          </w:p>
        </w:tc>
      </w:tr>
      <w:tr w:rsidR="00481C48" w:rsidTr="7624BC8F" w14:paraId="32B90F9B" w14:textId="77777777">
        <w:tc>
          <w:tcPr>
            <w:tcW w:w="14390" w:type="dxa"/>
            <w:gridSpan w:val="10"/>
            <w:tcMar/>
          </w:tcPr>
          <w:p w:rsidRPr="00481C48" w:rsidR="00481C48" w:rsidP="00481C48" w:rsidRDefault="00481C48" w14:paraId="2F217CAF" w14:textId="77777777">
            <w:pPr>
              <w:rPr>
                <w:b/>
              </w:rPr>
            </w:pPr>
            <w:r>
              <w:rPr>
                <w:b/>
              </w:rPr>
              <w:t>Fill out the following table for each learning outcome you plan to assess this AY.  You may/will likely have more than one program, service, or interaction and accompanying assessment strategies for each outcome</w:t>
            </w:r>
            <w:r w:rsidR="00ED65B6">
              <w:rPr>
                <w:b/>
              </w:rPr>
              <w:t xml:space="preserve">.  Add lines to the table as needed.  </w:t>
            </w:r>
          </w:p>
        </w:tc>
      </w:tr>
      <w:tr w:rsidR="00ED65B6" w:rsidTr="7624BC8F" w14:paraId="37A3F4F1" w14:textId="77777777">
        <w:tc>
          <w:tcPr>
            <w:tcW w:w="2550" w:type="dxa"/>
            <w:shd w:val="clear" w:color="auto" w:fill="BDD6EE" w:themeFill="accent1" w:themeFillTint="66"/>
            <w:tcMar/>
          </w:tcPr>
          <w:p w:rsidR="00ED65B6" w:rsidP="00481C48" w:rsidRDefault="00ED65B6" w14:paraId="00987279" w14:textId="77777777">
            <w:pPr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2264" w:type="dxa"/>
            <w:shd w:val="clear" w:color="auto" w:fill="BDD6EE" w:themeFill="accent1" w:themeFillTint="66"/>
            <w:tcMar/>
          </w:tcPr>
          <w:p w:rsidR="00ED65B6" w:rsidP="00481C48" w:rsidRDefault="00ED65B6" w14:paraId="736C322B" w14:textId="77777777">
            <w:pPr>
              <w:rPr>
                <w:b/>
              </w:rPr>
            </w:pPr>
            <w:r>
              <w:rPr>
                <w:b/>
              </w:rPr>
              <w:t>Program, Service, or Interaction</w:t>
            </w:r>
          </w:p>
        </w:tc>
        <w:tc>
          <w:tcPr>
            <w:tcW w:w="1309" w:type="dxa"/>
            <w:shd w:val="clear" w:color="auto" w:fill="BDD6EE" w:themeFill="accent1" w:themeFillTint="66"/>
            <w:tcMar/>
          </w:tcPr>
          <w:p w:rsidR="00ED65B6" w:rsidP="00481C48" w:rsidRDefault="00ED65B6" w14:paraId="18CD8DE4" w14:textId="77777777">
            <w:pPr>
              <w:rPr>
                <w:b/>
              </w:rPr>
            </w:pPr>
            <w:r>
              <w:rPr>
                <w:b/>
              </w:rPr>
              <w:t>Date or Timeframe</w:t>
            </w:r>
          </w:p>
        </w:tc>
        <w:tc>
          <w:tcPr>
            <w:tcW w:w="3416" w:type="dxa"/>
            <w:gridSpan w:val="3"/>
            <w:shd w:val="clear" w:color="auto" w:fill="BDD6EE" w:themeFill="accent1" w:themeFillTint="66"/>
            <w:tcMar/>
          </w:tcPr>
          <w:p w:rsidR="00ED65B6" w:rsidP="00481C48" w:rsidRDefault="00ED65B6" w14:paraId="20C922FF" w14:textId="77777777">
            <w:pPr>
              <w:rPr>
                <w:b/>
              </w:rPr>
            </w:pPr>
            <w:r>
              <w:rPr>
                <w:b/>
              </w:rPr>
              <w:t xml:space="preserve">Assessment Strategies </w:t>
            </w:r>
          </w:p>
        </w:tc>
        <w:tc>
          <w:tcPr>
            <w:tcW w:w="1419" w:type="dxa"/>
            <w:shd w:val="clear" w:color="auto" w:fill="BDD6EE" w:themeFill="accent1" w:themeFillTint="66"/>
            <w:tcMar/>
          </w:tcPr>
          <w:p w:rsidR="00ED65B6" w:rsidP="00481C48" w:rsidRDefault="00ED65B6" w14:paraId="5F5048D5" w14:textId="77777777">
            <w:pPr>
              <w:rPr>
                <w:b/>
              </w:rPr>
            </w:pPr>
            <w:r>
              <w:rPr>
                <w:b/>
              </w:rPr>
              <w:t xml:space="preserve">Performance Goal (if applicable) </w:t>
            </w:r>
          </w:p>
        </w:tc>
        <w:tc>
          <w:tcPr>
            <w:tcW w:w="1477" w:type="dxa"/>
            <w:gridSpan w:val="2"/>
            <w:shd w:val="clear" w:color="auto" w:fill="BDD6EE" w:themeFill="accent1" w:themeFillTint="66"/>
            <w:tcMar/>
          </w:tcPr>
          <w:p w:rsidR="00ED65B6" w:rsidP="00481C48" w:rsidRDefault="00ED65B6" w14:paraId="2606F610" w14:textId="77777777">
            <w:pPr>
              <w:rPr>
                <w:b/>
              </w:rPr>
            </w:pPr>
            <w:r>
              <w:rPr>
                <w:b/>
              </w:rPr>
              <w:t>Actual Performance (after the strategy)</w:t>
            </w:r>
          </w:p>
        </w:tc>
        <w:tc>
          <w:tcPr>
            <w:tcW w:w="1955" w:type="dxa"/>
            <w:shd w:val="clear" w:color="auto" w:fill="BDD6EE" w:themeFill="accent1" w:themeFillTint="66"/>
            <w:tcMar/>
          </w:tcPr>
          <w:p w:rsidR="00ED65B6" w:rsidP="00481C48" w:rsidRDefault="00ED65B6" w14:paraId="741A7FC1" w14:textId="77777777">
            <w:pPr>
              <w:rPr>
                <w:b/>
              </w:rPr>
            </w:pPr>
            <w:r>
              <w:rPr>
                <w:b/>
              </w:rPr>
              <w:t xml:space="preserve">Staff Responsible </w:t>
            </w:r>
          </w:p>
        </w:tc>
      </w:tr>
      <w:tr w:rsidR="00ED65B6" w:rsidTr="7624BC8F" w14:paraId="46A17287" w14:textId="77777777">
        <w:tc>
          <w:tcPr>
            <w:tcW w:w="2550" w:type="dxa"/>
            <w:tcMar/>
          </w:tcPr>
          <w:p w:rsidR="00ED65B6" w:rsidP="7624BC8F" w:rsidRDefault="00ED65B6" w14:paraId="27F895B2" w14:textId="4E1744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2264" w:type="dxa"/>
            <w:tcMar/>
          </w:tcPr>
          <w:p w:rsidR="00ED65B6" w:rsidP="7624BC8F" w:rsidRDefault="004217E1" w14:paraId="0693A6D5" w14:textId="4EBAC162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309" w:type="dxa"/>
            <w:tcMar/>
          </w:tcPr>
          <w:p w:rsidR="00ED65B6" w:rsidP="7624BC8F" w:rsidRDefault="00945C5A" w14:paraId="6973F2B2" w14:textId="32D84B1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3416" w:type="dxa"/>
            <w:gridSpan w:val="3"/>
            <w:tcMar/>
          </w:tcPr>
          <w:p w:rsidR="003D4612" w:rsidP="7624BC8F" w:rsidRDefault="003D4612" w14:paraId="20329525" w14:textId="6E5B4F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419" w:type="dxa"/>
            <w:tcMar/>
          </w:tcPr>
          <w:p w:rsidR="00ED65B6" w:rsidP="00481C48" w:rsidRDefault="00ED65B6" w14:paraId="4F90774B" w14:textId="77777777">
            <w:pPr>
              <w:rPr>
                <w:b/>
              </w:rPr>
            </w:pPr>
          </w:p>
        </w:tc>
        <w:tc>
          <w:tcPr>
            <w:tcW w:w="1477" w:type="dxa"/>
            <w:gridSpan w:val="2"/>
            <w:tcMar/>
          </w:tcPr>
          <w:p w:rsidR="00ED65B6" w:rsidP="7624BC8F" w:rsidRDefault="00ED65B6" w14:paraId="743D63B1" w14:textId="67F194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1955" w:type="dxa"/>
            <w:tcMar/>
          </w:tcPr>
          <w:p w:rsidR="00F119FD" w:rsidP="7624BC8F" w:rsidRDefault="00F119FD" w14:paraId="72266945" w14:textId="294D8E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</w:tr>
    </w:tbl>
    <w:p w:rsidR="00481C48" w:rsidP="00481C48" w:rsidRDefault="00481C48" w14:paraId="3AB385A0" w14:textId="77777777">
      <w:pPr>
        <w:spacing w:after="0"/>
      </w:pPr>
    </w:p>
    <w:p w:rsidR="00D11202" w:rsidP="00481C48" w:rsidRDefault="00D11202" w14:paraId="141A2A23" w14:textId="77777777">
      <w:pPr>
        <w:spacing w:after="0"/>
      </w:pPr>
      <w:r>
        <w:t xml:space="preserve">This space can be used to provide more detail about the selected assessment strategies as needed: </w:t>
      </w:r>
    </w:p>
    <w:p w:rsidR="00D11202" w:rsidP="00481C48" w:rsidRDefault="00D11202" w14:paraId="4ACF407A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425"/>
      </w:tblGrid>
      <w:tr w:rsidR="00ED65B6" w:rsidTr="763FD51A" w14:paraId="16B78A6B" w14:textId="77777777">
        <w:tc>
          <w:tcPr>
            <w:tcW w:w="14390" w:type="dxa"/>
            <w:gridSpan w:val="2"/>
            <w:shd w:val="clear" w:color="auto" w:fill="BDD6EE" w:themeFill="accent1" w:themeFillTint="66"/>
            <w:tcMar/>
          </w:tcPr>
          <w:p w:rsidRPr="00ED65B6" w:rsidR="00ED65B6" w:rsidP="00481C48" w:rsidRDefault="00ED65B6" w14:paraId="0BE97844" w14:textId="77777777">
            <w:pPr>
              <w:rPr>
                <w:b/>
              </w:rPr>
            </w:pPr>
            <w:r w:rsidRPr="00ED65B6">
              <w:rPr>
                <w:b/>
              </w:rPr>
              <w:lastRenderedPageBreak/>
              <w:t>PART TWO</w:t>
            </w:r>
          </w:p>
        </w:tc>
      </w:tr>
      <w:tr w:rsidR="00ED65B6" w:rsidTr="763FD51A" w14:paraId="07279A39" w14:textId="77777777">
        <w:tc>
          <w:tcPr>
            <w:tcW w:w="14390" w:type="dxa"/>
            <w:gridSpan w:val="2"/>
            <w:tcMar/>
          </w:tcPr>
          <w:p w:rsidRPr="00ED65B6" w:rsidR="00ED65B6" w:rsidP="00481C48" w:rsidRDefault="00ED65B6" w14:paraId="1A45E9D0" w14:textId="77777777">
            <w:r>
              <w:t xml:space="preserve">Use the space below to plan how findings will be </w:t>
            </w:r>
            <w:r w:rsidRPr="00ED65B6">
              <w:rPr>
                <w:b/>
                <w:i/>
                <w:u w:val="single"/>
              </w:rPr>
              <w:t>analyzed</w:t>
            </w:r>
            <w:r>
              <w:t xml:space="preserve">, </w:t>
            </w:r>
            <w:r w:rsidRPr="00ED65B6">
              <w:rPr>
                <w:b/>
                <w:i/>
                <w:u w:val="single"/>
              </w:rPr>
              <w:t>shared</w:t>
            </w:r>
            <w:r>
              <w:t xml:space="preserve">, and </w:t>
            </w:r>
            <w:r w:rsidRPr="00ED65B6">
              <w:rPr>
                <w:b/>
                <w:i/>
                <w:u w:val="single"/>
              </w:rPr>
              <w:t>used to improve/support student learning and/or your services</w:t>
            </w:r>
            <w:r w:rsidRPr="00ED65B6">
              <w:rPr>
                <w:i/>
              </w:rPr>
              <w:t>.</w:t>
            </w:r>
            <w:r>
              <w:t xml:space="preserve"> </w:t>
            </w:r>
          </w:p>
        </w:tc>
      </w:tr>
      <w:tr w:rsidR="00ED65B6" w:rsidTr="763FD51A" w14:paraId="75955BD0" w14:textId="77777777">
        <w:tc>
          <w:tcPr>
            <w:tcW w:w="2965" w:type="dxa"/>
            <w:shd w:val="clear" w:color="auto" w:fill="BDD6EE" w:themeFill="accent1" w:themeFillTint="66"/>
            <w:tcMar/>
          </w:tcPr>
          <w:p w:rsidR="00ED65B6" w:rsidP="00481C48" w:rsidRDefault="00ED65B6" w14:paraId="15541F07" w14:textId="77777777">
            <w:r>
              <w:t xml:space="preserve">Who will be responsible for analyzing findings this AY?  </w:t>
            </w:r>
          </w:p>
        </w:tc>
        <w:tc>
          <w:tcPr>
            <w:tcW w:w="11425" w:type="dxa"/>
            <w:tcMar/>
          </w:tcPr>
          <w:p w:rsidR="00ED65B6" w:rsidP="00481C48" w:rsidRDefault="00945FC9" w14:paraId="57370A5C" w14:textId="18F08710"/>
        </w:tc>
      </w:tr>
      <w:tr w:rsidR="00ED65B6" w:rsidTr="763FD51A" w14:paraId="5B2A1AE3" w14:textId="77777777">
        <w:tc>
          <w:tcPr>
            <w:tcW w:w="2965" w:type="dxa"/>
            <w:shd w:val="clear" w:color="auto" w:fill="BDD6EE" w:themeFill="accent1" w:themeFillTint="66"/>
            <w:tcMar/>
          </w:tcPr>
          <w:p w:rsidR="00ED65B6" w:rsidP="00481C48" w:rsidRDefault="00ED65B6" w14:paraId="7DF02615" w14:textId="77777777">
            <w:r>
              <w:t xml:space="preserve">How will findings be shared and with whom? </w:t>
            </w:r>
          </w:p>
        </w:tc>
        <w:tc>
          <w:tcPr>
            <w:tcW w:w="11425" w:type="dxa"/>
            <w:tcMar/>
          </w:tcPr>
          <w:p w:rsidR="00ED65B6" w:rsidP="00481C48" w:rsidRDefault="00170B33" w14:paraId="00F1E6A6" w14:textId="7C8573AD"/>
        </w:tc>
      </w:tr>
      <w:tr w:rsidR="00ED65B6" w:rsidTr="763FD51A" w14:paraId="12871E38" w14:textId="77777777">
        <w:tc>
          <w:tcPr>
            <w:tcW w:w="2965" w:type="dxa"/>
            <w:shd w:val="clear" w:color="auto" w:fill="BDD6EE" w:themeFill="accent1" w:themeFillTint="66"/>
            <w:tcMar/>
          </w:tcPr>
          <w:p w:rsidR="00ED65B6" w:rsidP="00D11202" w:rsidRDefault="00ED65B6" w14:paraId="79565339" w14:textId="77777777">
            <w:r>
              <w:t>How do we hop</w:t>
            </w:r>
            <w:r w:rsidR="00D11202">
              <w:t xml:space="preserve">e to use our findings?  </w:t>
            </w:r>
          </w:p>
        </w:tc>
        <w:tc>
          <w:tcPr>
            <w:tcW w:w="11425" w:type="dxa"/>
            <w:tcMar/>
          </w:tcPr>
          <w:p w:rsidR="00ED65B6" w:rsidP="00481C48" w:rsidRDefault="00BE137D" w14:paraId="7FC3B86D" w14:textId="5628F446">
            <w:bookmarkStart w:name="_GoBack" w:id="0"/>
            <w:bookmarkEnd w:id="0"/>
          </w:p>
        </w:tc>
      </w:tr>
    </w:tbl>
    <w:p w:rsidR="00ED65B6" w:rsidP="00481C48" w:rsidRDefault="00ED65B6" w14:paraId="649EFE1E" w14:textId="77777777">
      <w:pPr>
        <w:spacing w:after="0"/>
      </w:pPr>
    </w:p>
    <w:p w:rsidRPr="00D11202" w:rsidR="00D11202" w:rsidP="00D11202" w:rsidRDefault="00D11202" w14:paraId="4287B272" w14:textId="77777777">
      <w:pPr>
        <w:spacing w:after="0"/>
        <w:jc w:val="center"/>
        <w:rPr>
          <w:sz w:val="20"/>
        </w:rPr>
      </w:pPr>
      <w:r w:rsidRPr="00D11202">
        <w:rPr>
          <w:sz w:val="20"/>
        </w:rPr>
        <w:t>Assessment results are reported the university annually using a standard form that is distributed at the end of the academic year by the Office of Assessment &amp; Accreditation.</w:t>
      </w:r>
    </w:p>
    <w:sectPr w:rsidRPr="00D11202" w:rsidR="00D11202" w:rsidSect="00F07E5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71" w:rsidP="0019534D" w:rsidRDefault="003C1D71" w14:paraId="628D8153" w14:textId="77777777">
      <w:pPr>
        <w:spacing w:after="0" w:line="240" w:lineRule="auto"/>
      </w:pPr>
      <w:r>
        <w:separator/>
      </w:r>
    </w:p>
  </w:endnote>
  <w:endnote w:type="continuationSeparator" w:id="0">
    <w:p w:rsidR="003C1D71" w:rsidP="0019534D" w:rsidRDefault="003C1D71" w14:paraId="69A72C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71" w:rsidP="0019534D" w:rsidRDefault="003C1D71" w14:paraId="3F48340B" w14:textId="77777777">
      <w:pPr>
        <w:spacing w:after="0" w:line="240" w:lineRule="auto"/>
      </w:pPr>
      <w:r>
        <w:separator/>
      </w:r>
    </w:p>
  </w:footnote>
  <w:footnote w:type="continuationSeparator" w:id="0">
    <w:p w:rsidR="003C1D71" w:rsidP="0019534D" w:rsidRDefault="003C1D71" w14:paraId="500172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9534D" w:rsidRDefault="0019534D" w14:paraId="1CDB8184" w14:textId="77777777">
    <w:pPr>
      <w:pStyle w:val="Header"/>
    </w:pPr>
    <w:r>
      <w:rPr>
        <w:noProof/>
      </w:rPr>
      <w:drawing>
        <wp:inline distT="0" distB="0" distL="0" distR="0" wp14:anchorId="198A8AD8" wp14:editId="7777777">
          <wp:extent cx="1077686" cy="25146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68" cy="25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34D" w:rsidRDefault="0019534D" w14:paraId="2C0462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06A5FE5"/>
    <w:multiLevelType w:val="hybridMultilevel"/>
    <w:tmpl w:val="3ED4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3A5"/>
    <w:multiLevelType w:val="hybridMultilevel"/>
    <w:tmpl w:val="B510B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F"/>
    <w:rsid w:val="0011167F"/>
    <w:rsid w:val="00170B33"/>
    <w:rsid w:val="0019534D"/>
    <w:rsid w:val="00271555"/>
    <w:rsid w:val="003C1D71"/>
    <w:rsid w:val="003D4612"/>
    <w:rsid w:val="003F0654"/>
    <w:rsid w:val="004217E1"/>
    <w:rsid w:val="00445B81"/>
    <w:rsid w:val="00481C48"/>
    <w:rsid w:val="00697C44"/>
    <w:rsid w:val="00792681"/>
    <w:rsid w:val="00945C5A"/>
    <w:rsid w:val="00945FC9"/>
    <w:rsid w:val="00BE137D"/>
    <w:rsid w:val="00D11202"/>
    <w:rsid w:val="00D34843"/>
    <w:rsid w:val="00DC1A8B"/>
    <w:rsid w:val="00ED65B6"/>
    <w:rsid w:val="00F07E5F"/>
    <w:rsid w:val="00F119FD"/>
    <w:rsid w:val="55F79B31"/>
    <w:rsid w:val="7624BC8F"/>
    <w:rsid w:val="763FD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362"/>
  <w15:chartTrackingRefBased/>
  <w15:docId w15:val="{81E54A90-F387-4C2F-9053-162A155E27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E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953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534D"/>
  </w:style>
  <w:style w:type="paragraph" w:styleId="Footer">
    <w:name w:val="footer"/>
    <w:basedOn w:val="Normal"/>
    <w:link w:val="FooterChar"/>
    <w:uiPriority w:val="99"/>
    <w:unhideWhenUsed/>
    <w:rsid w:val="001953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llen.Malito@indstate.edu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Kelley.Woods-Johnson@indstate.e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Indiana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Kelley Woods-Johnson</dc:creator>
  <keywords/>
  <dc:description/>
  <lastModifiedBy>Kelley Woods-Johnson</lastModifiedBy>
  <revision>39</revision>
  <dcterms:created xsi:type="dcterms:W3CDTF">2019-07-08T13:47:00.0000000Z</dcterms:created>
  <dcterms:modified xsi:type="dcterms:W3CDTF">2019-07-25T12:49:53.2506994Z</dcterms:modified>
</coreProperties>
</file>