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B4" w:rsidRPr="004C1A70" w:rsidRDefault="00C01FB4" w:rsidP="00C01FB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>INDIANA STATE UNIVERSITY</w:t>
      </w:r>
    </w:p>
    <w:p w:rsidR="00C01FB4" w:rsidRPr="004C1A70" w:rsidRDefault="00EC4C58" w:rsidP="00C01FB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Affairs Committee</w:t>
      </w:r>
    </w:p>
    <w:p w:rsidR="00C01FB4" w:rsidRPr="004C1A70" w:rsidRDefault="00C01FB4" w:rsidP="00C01FB4">
      <w:pPr>
        <w:pStyle w:val="NoSpacing"/>
        <w:rPr>
          <w:rFonts w:ascii="Arial" w:hAnsi="Arial" w:cs="Arial"/>
          <w:sz w:val="20"/>
          <w:szCs w:val="20"/>
        </w:rPr>
      </w:pPr>
    </w:p>
    <w:p w:rsidR="00C01FB4" w:rsidRPr="004C1A70" w:rsidRDefault="0064731A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01FB4" w:rsidRPr="004C1A70">
        <w:rPr>
          <w:rFonts w:ascii="Arial" w:hAnsi="Arial" w:cs="Arial"/>
          <w:sz w:val="20"/>
          <w:szCs w:val="20"/>
        </w:rPr>
        <w:t xml:space="preserve">AC </w:t>
      </w:r>
      <w:r>
        <w:rPr>
          <w:rFonts w:ascii="Arial" w:hAnsi="Arial" w:cs="Arial"/>
          <w:sz w:val="20"/>
          <w:szCs w:val="20"/>
        </w:rPr>
        <w:t>16/17</w:t>
      </w:r>
      <w:r w:rsidR="00C01FB4" w:rsidRPr="004C1A70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1</w:t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</w:r>
      <w:r w:rsidR="00C01FB4" w:rsidRPr="004C1A70">
        <w:rPr>
          <w:rFonts w:ascii="Arial" w:hAnsi="Arial" w:cs="Arial"/>
          <w:sz w:val="20"/>
          <w:szCs w:val="20"/>
        </w:rPr>
        <w:tab/>
        <w:t xml:space="preserve">Approved:  </w:t>
      </w:r>
      <w:r w:rsidR="00B34C0C">
        <w:rPr>
          <w:rFonts w:ascii="Arial" w:hAnsi="Arial" w:cs="Arial"/>
          <w:sz w:val="20"/>
          <w:szCs w:val="20"/>
        </w:rPr>
        <w:t>9/19/16</w:t>
      </w:r>
      <w:bookmarkStart w:id="0" w:name="_GoBack"/>
      <w:bookmarkEnd w:id="0"/>
    </w:p>
    <w:p w:rsidR="00C01FB4" w:rsidRPr="004C1A70" w:rsidRDefault="0064731A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8/24/16, 9:00 a.m. </w:t>
      </w:r>
    </w:p>
    <w:p w:rsidR="00C01FB4" w:rsidRPr="004C1A70" w:rsidRDefault="0064731A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 028</w:t>
      </w:r>
    </w:p>
    <w:p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</w:p>
    <w:p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Present: </w:t>
      </w:r>
      <w:r w:rsidR="00A97F10" w:rsidRPr="004C1A70">
        <w:rPr>
          <w:rFonts w:ascii="Arial" w:hAnsi="Arial" w:cs="Arial"/>
          <w:sz w:val="20"/>
          <w:szCs w:val="20"/>
        </w:rPr>
        <w:t xml:space="preserve">Dan Coovert, </w:t>
      </w:r>
      <w:r w:rsidR="00A97F10">
        <w:rPr>
          <w:rFonts w:ascii="Arial" w:hAnsi="Arial" w:cs="Arial"/>
          <w:sz w:val="20"/>
          <w:szCs w:val="20"/>
        </w:rPr>
        <w:t>Bassou El Mansour</w:t>
      </w:r>
      <w:r w:rsidR="00A97F10" w:rsidRPr="004C1A70">
        <w:rPr>
          <w:rFonts w:ascii="Arial" w:hAnsi="Arial" w:cs="Arial"/>
          <w:sz w:val="20"/>
          <w:szCs w:val="20"/>
        </w:rPr>
        <w:t xml:space="preserve"> Steve Hardin, Mary</w:t>
      </w:r>
      <w:r w:rsidR="00A97F10">
        <w:rPr>
          <w:rFonts w:ascii="Arial" w:hAnsi="Arial" w:cs="Arial"/>
          <w:sz w:val="20"/>
          <w:szCs w:val="20"/>
        </w:rPr>
        <w:t xml:space="preserve"> Howard-Hamilton, </w:t>
      </w:r>
      <w:r w:rsidR="00A97F10" w:rsidRPr="004C1A70">
        <w:rPr>
          <w:rFonts w:ascii="Arial" w:hAnsi="Arial" w:cs="Arial"/>
          <w:sz w:val="20"/>
          <w:szCs w:val="20"/>
        </w:rPr>
        <w:t xml:space="preserve">Sandra Kohler, </w:t>
      </w:r>
      <w:r w:rsidRPr="004C1A70">
        <w:rPr>
          <w:rFonts w:ascii="Arial" w:hAnsi="Arial" w:cs="Arial"/>
          <w:sz w:val="20"/>
          <w:szCs w:val="20"/>
        </w:rPr>
        <w:t xml:space="preserve">Jessica Nelson, </w:t>
      </w:r>
      <w:r w:rsidR="00A97F10">
        <w:rPr>
          <w:rFonts w:ascii="Arial" w:hAnsi="Arial" w:cs="Arial"/>
          <w:sz w:val="20"/>
          <w:szCs w:val="20"/>
        </w:rPr>
        <w:t>Nancy Nichols-Pethick</w:t>
      </w:r>
      <w:r w:rsidRPr="004C1A70">
        <w:rPr>
          <w:rFonts w:ascii="Arial" w:hAnsi="Arial" w:cs="Arial"/>
          <w:sz w:val="20"/>
          <w:szCs w:val="20"/>
        </w:rPr>
        <w:t xml:space="preserve">, </w:t>
      </w:r>
    </w:p>
    <w:p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Absent: </w:t>
      </w:r>
    </w:p>
    <w:p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>Ex-Officio: Robert Guell</w:t>
      </w:r>
    </w:p>
    <w:p w:rsidR="00C01FB4" w:rsidRPr="004C1A70" w:rsidRDefault="00C01FB4" w:rsidP="00C01FB4">
      <w:pPr>
        <w:pStyle w:val="NoSpacing"/>
        <w:ind w:hanging="144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Guests: </w:t>
      </w:r>
    </w:p>
    <w:p w:rsidR="00C01FB4" w:rsidRPr="004C1A70" w:rsidRDefault="00C01FB4" w:rsidP="00C01FB4">
      <w:pPr>
        <w:pStyle w:val="NoSpacing"/>
        <w:rPr>
          <w:rFonts w:ascii="Arial" w:hAnsi="Arial" w:cs="Arial"/>
          <w:sz w:val="20"/>
          <w:szCs w:val="20"/>
        </w:rPr>
      </w:pPr>
    </w:p>
    <w:p w:rsidR="00C01FB4" w:rsidRDefault="00C01FB4" w:rsidP="0064731A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C1A70">
        <w:rPr>
          <w:rFonts w:ascii="Arial" w:hAnsi="Arial" w:cs="Arial"/>
          <w:sz w:val="20"/>
          <w:szCs w:val="20"/>
        </w:rPr>
        <w:t xml:space="preserve">Call to order </w:t>
      </w:r>
    </w:p>
    <w:p w:rsidR="009852C0" w:rsidRPr="0064731A" w:rsidRDefault="009852C0" w:rsidP="009852C0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Convener S. Hardin called the meeting to order at 9:02 a.m.  </w:t>
      </w:r>
    </w:p>
    <w:p w:rsidR="00C01FB4" w:rsidRDefault="0064731A" w:rsidP="00C01FB4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members/participants</w:t>
      </w:r>
    </w:p>
    <w:p w:rsidR="0064731A" w:rsidRDefault="0064731A" w:rsidP="0064731A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ends 2018</w:t>
      </w:r>
    </w:p>
    <w:p w:rsidR="0064731A" w:rsidRDefault="0064731A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Nichols-Pethick, Associate Professor, CAS Senator</w:t>
      </w:r>
    </w:p>
    <w:p w:rsidR="0064731A" w:rsidRDefault="0064731A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Hardin, Associate Librarian, Library</w:t>
      </w:r>
    </w:p>
    <w:p w:rsidR="0064731A" w:rsidRDefault="0064731A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Coovert, Assistant Professor, HHS</w:t>
      </w:r>
    </w:p>
    <w:p w:rsidR="0064731A" w:rsidRDefault="0064731A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Bassou El Mansour, Professor, COT</w:t>
      </w:r>
    </w:p>
    <w:p w:rsidR="003C195C" w:rsidRDefault="003C195C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Kohler, Assistant Professor, CAS</w:t>
      </w:r>
    </w:p>
    <w:p w:rsidR="0064731A" w:rsidRDefault="0064731A" w:rsidP="0064731A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ends 2017</w:t>
      </w:r>
    </w:p>
    <w:p w:rsidR="0064731A" w:rsidRDefault="0064731A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Howard-Hamilton, Professor, </w:t>
      </w:r>
      <w:r w:rsidR="002B68F9">
        <w:rPr>
          <w:rFonts w:ascii="Arial" w:hAnsi="Arial" w:cs="Arial"/>
          <w:sz w:val="20"/>
          <w:szCs w:val="20"/>
        </w:rPr>
        <w:t xml:space="preserve">COE </w:t>
      </w:r>
      <w:r>
        <w:rPr>
          <w:rFonts w:ascii="Arial" w:hAnsi="Arial" w:cs="Arial"/>
          <w:sz w:val="20"/>
          <w:szCs w:val="20"/>
        </w:rPr>
        <w:t>Senator</w:t>
      </w:r>
    </w:p>
    <w:p w:rsidR="003C195C" w:rsidRDefault="003C195C" w:rsidP="003C19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Nelson, Associate Professor, HHS (1</w:t>
      </w:r>
      <w:r w:rsidRPr="003C195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alternate; replacing Alina Waite, who reported she cannot serve this year)</w:t>
      </w:r>
    </w:p>
    <w:p w:rsidR="003C195C" w:rsidRDefault="003C195C" w:rsidP="003C195C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 Liaison to SAC</w:t>
      </w:r>
    </w:p>
    <w:p w:rsidR="003C195C" w:rsidRDefault="003C195C" w:rsidP="00CA1E8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Guell</w:t>
      </w:r>
      <w:r w:rsidR="002B68F9">
        <w:rPr>
          <w:rFonts w:ascii="Arial" w:hAnsi="Arial" w:cs="Arial"/>
          <w:sz w:val="20"/>
          <w:szCs w:val="20"/>
        </w:rPr>
        <w:t>, Professor, CAS</w:t>
      </w:r>
    </w:p>
    <w:p w:rsidR="00CA1E88" w:rsidRDefault="00CA1E88" w:rsidP="0034273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 </w:t>
      </w:r>
      <w:r w:rsidR="00A97F1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Jessica</w:t>
      </w:r>
      <w:r w:rsidR="00A97F10">
        <w:rPr>
          <w:rFonts w:ascii="Arial" w:hAnsi="Arial" w:cs="Arial"/>
          <w:sz w:val="20"/>
          <w:szCs w:val="20"/>
        </w:rPr>
        <w:t xml:space="preserve"> Nelson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Chair </w:t>
      </w:r>
      <w:r w:rsidR="00A97F1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Nancy</w:t>
      </w:r>
      <w:r w:rsidR="00A97F10">
        <w:rPr>
          <w:rFonts w:ascii="Arial" w:hAnsi="Arial" w:cs="Arial"/>
          <w:sz w:val="20"/>
          <w:szCs w:val="20"/>
        </w:rPr>
        <w:t xml:space="preserve"> Nichols-Pethick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</w:t>
      </w:r>
      <w:r w:rsidR="00A97F1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Steve</w:t>
      </w:r>
      <w:r w:rsidR="00A97F10">
        <w:rPr>
          <w:rFonts w:ascii="Arial" w:hAnsi="Arial" w:cs="Arial"/>
          <w:sz w:val="20"/>
          <w:szCs w:val="20"/>
        </w:rPr>
        <w:t xml:space="preserve"> Hardin</w:t>
      </w:r>
    </w:p>
    <w:p w:rsidR="0034273B" w:rsidRDefault="0034273B" w:rsidP="0034273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Scheduling of regular meeting time/place</w:t>
      </w:r>
    </w:p>
    <w:p w:rsidR="00A97F10" w:rsidRDefault="001F7A7F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97F10">
        <w:rPr>
          <w:rFonts w:ascii="Arial" w:hAnsi="Arial" w:cs="Arial"/>
          <w:sz w:val="20"/>
          <w:szCs w:val="20"/>
        </w:rPr>
        <w:t xml:space="preserve">. Hardin </w:t>
      </w:r>
      <w:r>
        <w:rPr>
          <w:rFonts w:ascii="Arial" w:hAnsi="Arial" w:cs="Arial"/>
          <w:sz w:val="20"/>
          <w:szCs w:val="20"/>
        </w:rPr>
        <w:t xml:space="preserve">will </w:t>
      </w:r>
      <w:r w:rsidR="00A97F10"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z w:val="20"/>
          <w:szCs w:val="20"/>
        </w:rPr>
        <w:t>d</w:t>
      </w:r>
      <w:r w:rsidR="00A97F10">
        <w:rPr>
          <w:rFonts w:ascii="Arial" w:hAnsi="Arial" w:cs="Arial"/>
          <w:sz w:val="20"/>
          <w:szCs w:val="20"/>
        </w:rPr>
        <w:t xml:space="preserve"> out an </w:t>
      </w:r>
      <w:r>
        <w:rPr>
          <w:rFonts w:ascii="Arial" w:hAnsi="Arial" w:cs="Arial"/>
          <w:sz w:val="20"/>
          <w:szCs w:val="20"/>
        </w:rPr>
        <w:t>extensive Doodle</w:t>
      </w:r>
      <w:r w:rsidR="00A97F10">
        <w:rPr>
          <w:rFonts w:ascii="Arial" w:hAnsi="Arial" w:cs="Arial"/>
          <w:sz w:val="20"/>
          <w:szCs w:val="20"/>
        </w:rPr>
        <w:t xml:space="preserve"> poll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A17718" w:rsidRDefault="00A97F10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 will m</w:t>
      </w:r>
      <w:r w:rsidR="001F7A7F">
        <w:rPr>
          <w:rFonts w:ascii="Arial" w:hAnsi="Arial" w:cs="Arial"/>
          <w:sz w:val="20"/>
          <w:szCs w:val="20"/>
        </w:rPr>
        <w:t xml:space="preserve">eet monthly.  </w:t>
      </w:r>
    </w:p>
    <w:p w:rsidR="003C195C" w:rsidRDefault="00CA1E88" w:rsidP="0034273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Charges for SAC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recommendations from the Advising Task Force – finalize report from last year.</w:t>
      </w:r>
    </w:p>
    <w:p w:rsidR="00A17718" w:rsidRDefault="00A97F10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R. Guell said that o</w:t>
      </w:r>
      <w:r w:rsidR="001F7A7F">
        <w:rPr>
          <w:rFonts w:ascii="Arial" w:hAnsi="Arial" w:cs="Arial"/>
          <w:sz w:val="20"/>
          <w:szCs w:val="20"/>
        </w:rPr>
        <w:t xml:space="preserve">ver summer 2015, </w:t>
      </w:r>
      <w:r>
        <w:rPr>
          <w:rFonts w:ascii="Arial" w:hAnsi="Arial" w:cs="Arial"/>
          <w:sz w:val="20"/>
          <w:szCs w:val="20"/>
        </w:rPr>
        <w:t xml:space="preserve">a </w:t>
      </w:r>
      <w:r w:rsidR="001F7A7F">
        <w:rPr>
          <w:rFonts w:ascii="Arial" w:hAnsi="Arial" w:cs="Arial"/>
          <w:sz w:val="20"/>
          <w:szCs w:val="20"/>
        </w:rPr>
        <w:t xml:space="preserve">task force was created on academic advising.  </w:t>
      </w:r>
      <w:r>
        <w:rPr>
          <w:rFonts w:ascii="Arial" w:hAnsi="Arial" w:cs="Arial"/>
          <w:sz w:val="20"/>
          <w:szCs w:val="20"/>
        </w:rPr>
        <w:t xml:space="preserve">It made </w:t>
      </w:r>
      <w:r w:rsidR="001F7A7F">
        <w:rPr>
          <w:rFonts w:ascii="Arial" w:hAnsi="Arial" w:cs="Arial"/>
          <w:sz w:val="20"/>
          <w:szCs w:val="20"/>
        </w:rPr>
        <w:t xml:space="preserve">recommendations which </w:t>
      </w:r>
      <w:r>
        <w:rPr>
          <w:rFonts w:ascii="Arial" w:hAnsi="Arial" w:cs="Arial"/>
          <w:sz w:val="20"/>
          <w:szCs w:val="20"/>
        </w:rPr>
        <w:t xml:space="preserve">President Bradley </w:t>
      </w:r>
      <w:r w:rsidR="001F7A7F">
        <w:rPr>
          <w:rFonts w:ascii="Arial" w:hAnsi="Arial" w:cs="Arial"/>
          <w:sz w:val="20"/>
          <w:szCs w:val="20"/>
        </w:rPr>
        <w:t xml:space="preserve">rejected.  </w:t>
      </w:r>
      <w:r>
        <w:rPr>
          <w:rFonts w:ascii="Arial" w:hAnsi="Arial" w:cs="Arial"/>
          <w:sz w:val="20"/>
          <w:szCs w:val="20"/>
        </w:rPr>
        <w:t xml:space="preserve">The recommendations were an attempt to provide </w:t>
      </w:r>
      <w:r w:rsidR="001F7A7F">
        <w:rPr>
          <w:rFonts w:ascii="Arial" w:hAnsi="Arial" w:cs="Arial"/>
          <w:sz w:val="20"/>
          <w:szCs w:val="20"/>
        </w:rPr>
        <w:t>release/</w:t>
      </w:r>
      <w:r>
        <w:rPr>
          <w:rFonts w:ascii="Arial" w:hAnsi="Arial" w:cs="Arial"/>
          <w:sz w:val="20"/>
          <w:szCs w:val="20"/>
        </w:rPr>
        <w:t xml:space="preserve"> time or more </w:t>
      </w:r>
      <w:r w:rsidR="001F7A7F">
        <w:rPr>
          <w:rFonts w:ascii="Arial" w:hAnsi="Arial" w:cs="Arial"/>
          <w:sz w:val="20"/>
          <w:szCs w:val="20"/>
        </w:rPr>
        <w:t xml:space="preserve">compensation for </w:t>
      </w:r>
      <w:r>
        <w:rPr>
          <w:rFonts w:ascii="Arial" w:hAnsi="Arial" w:cs="Arial"/>
          <w:sz w:val="20"/>
          <w:szCs w:val="20"/>
        </w:rPr>
        <w:t xml:space="preserve">faculty members who do </w:t>
      </w:r>
      <w:r w:rsidR="001F7A7F">
        <w:rPr>
          <w:rFonts w:ascii="Arial" w:hAnsi="Arial" w:cs="Arial"/>
          <w:sz w:val="20"/>
          <w:szCs w:val="20"/>
        </w:rPr>
        <w:t xml:space="preserve">more advising.  </w:t>
      </w:r>
      <w:r w:rsidR="005A639D">
        <w:rPr>
          <w:rFonts w:ascii="Arial" w:hAnsi="Arial" w:cs="Arial"/>
          <w:sz w:val="20"/>
          <w:szCs w:val="20"/>
        </w:rPr>
        <w:t xml:space="preserve">Current Senate Vice Chair </w:t>
      </w:r>
      <w:r w:rsidR="001F7A7F">
        <w:rPr>
          <w:rFonts w:ascii="Arial" w:hAnsi="Arial" w:cs="Arial"/>
          <w:sz w:val="20"/>
          <w:szCs w:val="20"/>
        </w:rPr>
        <w:t>Chris M</w:t>
      </w:r>
      <w:r w:rsidR="005A639D">
        <w:rPr>
          <w:rFonts w:ascii="Arial" w:hAnsi="Arial" w:cs="Arial"/>
          <w:sz w:val="20"/>
          <w:szCs w:val="20"/>
        </w:rPr>
        <w:t>a</w:t>
      </w:r>
      <w:r w:rsidR="001F7A7F">
        <w:rPr>
          <w:rFonts w:ascii="Arial" w:hAnsi="Arial" w:cs="Arial"/>
          <w:sz w:val="20"/>
          <w:szCs w:val="20"/>
        </w:rPr>
        <w:t xml:space="preserve">cDonald asked last year's SAC to work with last year's FAC to revise </w:t>
      </w:r>
      <w:r w:rsidR="005A639D">
        <w:rPr>
          <w:rFonts w:ascii="Arial" w:hAnsi="Arial" w:cs="Arial"/>
          <w:sz w:val="20"/>
          <w:szCs w:val="20"/>
        </w:rPr>
        <w:t xml:space="preserve">the </w:t>
      </w:r>
      <w:r w:rsidR="001F7A7F">
        <w:rPr>
          <w:rFonts w:ascii="Arial" w:hAnsi="Arial" w:cs="Arial"/>
          <w:sz w:val="20"/>
          <w:szCs w:val="20"/>
        </w:rPr>
        <w:t xml:space="preserve">recommendations to </w:t>
      </w:r>
      <w:r w:rsidR="005A639D">
        <w:rPr>
          <w:rFonts w:ascii="Arial" w:hAnsi="Arial" w:cs="Arial"/>
          <w:sz w:val="20"/>
          <w:szCs w:val="20"/>
        </w:rPr>
        <w:t xml:space="preserve">make them </w:t>
      </w:r>
      <w:r w:rsidR="001F7A7F">
        <w:rPr>
          <w:rFonts w:ascii="Arial" w:hAnsi="Arial" w:cs="Arial"/>
          <w:sz w:val="20"/>
          <w:szCs w:val="20"/>
        </w:rPr>
        <w:t xml:space="preserve">acceptable to </w:t>
      </w:r>
      <w:r w:rsidR="005A639D">
        <w:rPr>
          <w:rFonts w:ascii="Arial" w:hAnsi="Arial" w:cs="Arial"/>
          <w:sz w:val="20"/>
          <w:szCs w:val="20"/>
        </w:rPr>
        <w:t xml:space="preserve">the administration.  R. Guell will </w:t>
      </w:r>
      <w:r w:rsidR="001F7A7F">
        <w:rPr>
          <w:rFonts w:ascii="Arial" w:hAnsi="Arial" w:cs="Arial"/>
          <w:sz w:val="20"/>
          <w:szCs w:val="20"/>
        </w:rPr>
        <w:t xml:space="preserve">attempt to </w:t>
      </w:r>
      <w:r w:rsidR="005A639D">
        <w:rPr>
          <w:rFonts w:ascii="Arial" w:hAnsi="Arial" w:cs="Arial"/>
          <w:sz w:val="20"/>
          <w:szCs w:val="20"/>
        </w:rPr>
        <w:t>find</w:t>
      </w:r>
      <w:r w:rsidR="001F7A7F">
        <w:rPr>
          <w:rFonts w:ascii="Arial" w:hAnsi="Arial" w:cs="Arial"/>
          <w:sz w:val="20"/>
          <w:szCs w:val="20"/>
        </w:rPr>
        <w:t xml:space="preserve"> the report and </w:t>
      </w:r>
      <w:r w:rsidR="005A639D">
        <w:rPr>
          <w:rFonts w:ascii="Arial" w:hAnsi="Arial" w:cs="Arial"/>
          <w:sz w:val="20"/>
          <w:szCs w:val="20"/>
        </w:rPr>
        <w:t xml:space="preserve">the proposed </w:t>
      </w:r>
      <w:r w:rsidR="001F7A7F">
        <w:rPr>
          <w:rFonts w:ascii="Arial" w:hAnsi="Arial" w:cs="Arial"/>
          <w:sz w:val="20"/>
          <w:szCs w:val="20"/>
        </w:rPr>
        <w:t xml:space="preserve">compromise.  </w:t>
      </w:r>
      <w:r w:rsidR="005A639D">
        <w:rPr>
          <w:rFonts w:ascii="Arial" w:hAnsi="Arial" w:cs="Arial"/>
          <w:sz w:val="20"/>
          <w:szCs w:val="20"/>
        </w:rPr>
        <w:t>The c</w:t>
      </w:r>
      <w:r w:rsidR="001F7A7F">
        <w:rPr>
          <w:rFonts w:ascii="Arial" w:hAnsi="Arial" w:cs="Arial"/>
          <w:sz w:val="20"/>
          <w:szCs w:val="20"/>
        </w:rPr>
        <w:t xml:space="preserve">hanges would probably be impleneted in 2017.  </w:t>
      </w:r>
      <w:r w:rsidR="005A639D">
        <w:rPr>
          <w:rFonts w:ascii="Arial" w:hAnsi="Arial" w:cs="Arial"/>
          <w:sz w:val="20"/>
          <w:szCs w:val="20"/>
        </w:rPr>
        <w:t xml:space="preserve">The report is due by the </w:t>
      </w:r>
      <w:r w:rsidR="001F7A7F">
        <w:rPr>
          <w:rFonts w:ascii="Arial" w:hAnsi="Arial" w:cs="Arial"/>
          <w:sz w:val="20"/>
          <w:szCs w:val="20"/>
        </w:rPr>
        <w:t xml:space="preserve">end of </w:t>
      </w:r>
      <w:r w:rsidR="005A639D">
        <w:rPr>
          <w:rFonts w:ascii="Arial" w:hAnsi="Arial" w:cs="Arial"/>
          <w:sz w:val="20"/>
          <w:szCs w:val="20"/>
        </w:rPr>
        <w:t xml:space="preserve">the </w:t>
      </w:r>
      <w:r w:rsidR="001F7A7F">
        <w:rPr>
          <w:rFonts w:ascii="Arial" w:hAnsi="Arial" w:cs="Arial"/>
          <w:sz w:val="20"/>
          <w:szCs w:val="20"/>
        </w:rPr>
        <w:t xml:space="preserve">semester.  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history of Student Success </w:t>
      </w:r>
      <w:r w:rsidR="00116D77">
        <w:rPr>
          <w:rFonts w:ascii="Arial" w:hAnsi="Arial" w:cs="Arial"/>
          <w:sz w:val="20"/>
          <w:szCs w:val="20"/>
        </w:rPr>
        <w:t>initiatives</w:t>
      </w:r>
      <w:r>
        <w:rPr>
          <w:rFonts w:ascii="Arial" w:hAnsi="Arial" w:cs="Arial"/>
          <w:sz w:val="20"/>
          <w:szCs w:val="20"/>
        </w:rPr>
        <w:t xml:space="preserve"> and assess effectiveness (with AAC)</w:t>
      </w:r>
    </w:p>
    <w:p w:rsidR="00A17718" w:rsidRDefault="008F332F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Guell said the University has</w:t>
      </w:r>
      <w:r w:rsidR="001F7A7F">
        <w:rPr>
          <w:rFonts w:ascii="Arial" w:hAnsi="Arial" w:cs="Arial"/>
          <w:sz w:val="20"/>
          <w:szCs w:val="20"/>
        </w:rPr>
        <w:t xml:space="preserve"> gone to a much more expe</w:t>
      </w:r>
      <w:r>
        <w:rPr>
          <w:rFonts w:ascii="Arial" w:hAnsi="Arial" w:cs="Arial"/>
          <w:sz w:val="20"/>
          <w:szCs w:val="20"/>
        </w:rPr>
        <w:t>nsive student success apparatus, including a new building.</w:t>
      </w:r>
      <w:r w:rsidR="001F7A7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It’s u</w:t>
      </w:r>
      <w:r w:rsidR="001F7A7F">
        <w:rPr>
          <w:rFonts w:ascii="Arial" w:hAnsi="Arial" w:cs="Arial"/>
          <w:sz w:val="20"/>
          <w:szCs w:val="20"/>
        </w:rPr>
        <w:t xml:space="preserve">nclear what all that expense has generated.  </w:t>
      </w:r>
      <w:r>
        <w:rPr>
          <w:rFonts w:ascii="Arial" w:hAnsi="Arial" w:cs="Arial"/>
          <w:sz w:val="20"/>
          <w:szCs w:val="20"/>
        </w:rPr>
        <w:t xml:space="preserve">This is a chance </w:t>
      </w:r>
      <w:r w:rsidR="001F7A7F">
        <w:rPr>
          <w:rFonts w:ascii="Arial" w:hAnsi="Arial" w:cs="Arial"/>
          <w:sz w:val="20"/>
          <w:szCs w:val="20"/>
        </w:rPr>
        <w:t>to evaluate</w:t>
      </w:r>
      <w:r>
        <w:rPr>
          <w:rFonts w:ascii="Arial" w:hAnsi="Arial" w:cs="Arial"/>
          <w:sz w:val="20"/>
          <w:szCs w:val="20"/>
        </w:rPr>
        <w:t xml:space="preserve"> the initiatives</w:t>
      </w:r>
      <w:r w:rsidR="001F7A7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He recommended J. Nelson c</w:t>
      </w:r>
      <w:r w:rsidR="001F7A7F">
        <w:rPr>
          <w:rFonts w:ascii="Arial" w:hAnsi="Arial" w:cs="Arial"/>
          <w:sz w:val="20"/>
          <w:szCs w:val="20"/>
        </w:rPr>
        <w:t xml:space="preserve">ontact AAC to work with them.  </w:t>
      </w:r>
      <w:r>
        <w:rPr>
          <w:rFonts w:ascii="Arial" w:hAnsi="Arial" w:cs="Arial"/>
          <w:sz w:val="20"/>
          <w:szCs w:val="20"/>
        </w:rPr>
        <w:t>We should i</w:t>
      </w:r>
      <w:r w:rsidR="001F7A7F">
        <w:rPr>
          <w:rFonts w:ascii="Arial" w:hAnsi="Arial" w:cs="Arial"/>
          <w:sz w:val="20"/>
          <w:szCs w:val="20"/>
        </w:rPr>
        <w:t>nvestigate retention</w:t>
      </w:r>
      <w:r>
        <w:rPr>
          <w:rFonts w:ascii="Arial" w:hAnsi="Arial" w:cs="Arial"/>
          <w:sz w:val="20"/>
          <w:szCs w:val="20"/>
        </w:rPr>
        <w:t xml:space="preserve"> and</w:t>
      </w:r>
      <w:r w:rsidR="001F7A7F">
        <w:rPr>
          <w:rFonts w:ascii="Arial" w:hAnsi="Arial" w:cs="Arial"/>
          <w:sz w:val="20"/>
          <w:szCs w:val="20"/>
        </w:rPr>
        <w:t xml:space="preserve"> dig deeper</w:t>
      </w:r>
      <w:r>
        <w:rPr>
          <w:rFonts w:ascii="Arial" w:hAnsi="Arial" w:cs="Arial"/>
          <w:sz w:val="20"/>
          <w:szCs w:val="20"/>
        </w:rPr>
        <w:t xml:space="preserve"> in the data.</w:t>
      </w:r>
      <w:r w:rsidR="001F7A7F">
        <w:rPr>
          <w:rFonts w:ascii="Arial" w:hAnsi="Arial" w:cs="Arial"/>
          <w:sz w:val="20"/>
          <w:szCs w:val="20"/>
        </w:rPr>
        <w:t xml:space="preserve">  Much of the data </w:t>
      </w:r>
      <w:r>
        <w:rPr>
          <w:rFonts w:ascii="Arial" w:hAnsi="Arial" w:cs="Arial"/>
          <w:sz w:val="20"/>
          <w:szCs w:val="20"/>
        </w:rPr>
        <w:t xml:space="preserve">is </w:t>
      </w:r>
      <w:r w:rsidR="001F7A7F">
        <w:rPr>
          <w:rFonts w:ascii="Arial" w:hAnsi="Arial" w:cs="Arial"/>
          <w:sz w:val="20"/>
          <w:szCs w:val="20"/>
        </w:rPr>
        <w:t xml:space="preserve">available in </w:t>
      </w:r>
      <w:r>
        <w:rPr>
          <w:rFonts w:ascii="Arial" w:hAnsi="Arial" w:cs="Arial"/>
          <w:sz w:val="20"/>
          <w:szCs w:val="20"/>
        </w:rPr>
        <w:t xml:space="preserve">the </w:t>
      </w:r>
      <w:r w:rsidR="001F7A7F">
        <w:rPr>
          <w:rFonts w:ascii="Arial" w:hAnsi="Arial" w:cs="Arial"/>
          <w:sz w:val="20"/>
          <w:szCs w:val="20"/>
        </w:rPr>
        <w:t>Blue Reports.  AAC has done nothing on it</w:t>
      </w:r>
      <w:r>
        <w:rPr>
          <w:rFonts w:ascii="Arial" w:hAnsi="Arial" w:cs="Arial"/>
          <w:sz w:val="20"/>
          <w:szCs w:val="20"/>
        </w:rPr>
        <w:t xml:space="preserve"> so far, he said</w:t>
      </w:r>
      <w:r w:rsidR="001F7A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He suggested that </w:t>
      </w:r>
      <w:r w:rsidR="001F7A7F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. Nelson, the </w:t>
      </w:r>
      <w:r w:rsidR="001F7A7F">
        <w:rPr>
          <w:rFonts w:ascii="Arial" w:hAnsi="Arial" w:cs="Arial"/>
          <w:sz w:val="20"/>
          <w:szCs w:val="20"/>
        </w:rPr>
        <w:t>AAC chair, Josh Powers</w:t>
      </w:r>
      <w:r>
        <w:rPr>
          <w:rFonts w:ascii="Arial" w:hAnsi="Arial" w:cs="Arial"/>
          <w:sz w:val="20"/>
          <w:szCs w:val="20"/>
        </w:rPr>
        <w:t>,</w:t>
      </w:r>
      <w:r w:rsidR="001F7A7F">
        <w:rPr>
          <w:rFonts w:ascii="Arial" w:hAnsi="Arial" w:cs="Arial"/>
          <w:sz w:val="20"/>
          <w:szCs w:val="20"/>
        </w:rPr>
        <w:t xml:space="preserve"> Linda </w:t>
      </w:r>
      <w:r>
        <w:rPr>
          <w:rFonts w:ascii="Arial" w:hAnsi="Arial" w:cs="Arial"/>
          <w:sz w:val="20"/>
          <w:szCs w:val="20"/>
        </w:rPr>
        <w:t>M</w:t>
      </w:r>
      <w:r w:rsidR="001F7A7F">
        <w:rPr>
          <w:rFonts w:ascii="Arial" w:hAnsi="Arial" w:cs="Arial"/>
          <w:sz w:val="20"/>
          <w:szCs w:val="20"/>
        </w:rPr>
        <w:t>aule</w:t>
      </w:r>
      <w:r>
        <w:rPr>
          <w:rFonts w:ascii="Arial" w:hAnsi="Arial" w:cs="Arial"/>
          <w:sz w:val="20"/>
          <w:szCs w:val="20"/>
        </w:rPr>
        <w:t xml:space="preserve"> </w:t>
      </w:r>
      <w:r w:rsidR="001F7A7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maybe Linda Ferguson discuss the matter.  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 faculty member to serve as representative to SGA Senate meetings (PC)</w:t>
      </w:r>
    </w:p>
    <w:p w:rsidR="00A17718" w:rsidRDefault="001F7A7F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238B4">
        <w:rPr>
          <w:rFonts w:ascii="Arial" w:hAnsi="Arial" w:cs="Arial"/>
          <w:sz w:val="20"/>
          <w:szCs w:val="20"/>
        </w:rPr>
        <w:t xml:space="preserve">. Coovert volunteered to </w:t>
      </w:r>
      <w:r>
        <w:rPr>
          <w:rFonts w:ascii="Arial" w:hAnsi="Arial" w:cs="Arial"/>
          <w:sz w:val="20"/>
          <w:szCs w:val="20"/>
        </w:rPr>
        <w:t>do it</w:t>
      </w:r>
      <w:r w:rsidR="00D238B4">
        <w:rPr>
          <w:rFonts w:ascii="Arial" w:hAnsi="Arial" w:cs="Arial"/>
          <w:sz w:val="20"/>
          <w:szCs w:val="20"/>
        </w:rPr>
        <w:t>.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international student enrollment</w:t>
      </w:r>
    </w:p>
    <w:p w:rsidR="00A17718" w:rsidRDefault="00B76193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 Guell said </w:t>
      </w:r>
      <w:r w:rsidR="001F7A7F">
        <w:rPr>
          <w:rFonts w:ascii="Arial" w:hAnsi="Arial" w:cs="Arial"/>
          <w:sz w:val="20"/>
          <w:szCs w:val="20"/>
        </w:rPr>
        <w:t xml:space="preserve">Chris McGrew would be good to work with here.  There's been a change in Saudi policy on sending students here.  </w:t>
      </w:r>
      <w:r w:rsidR="004C6E7B">
        <w:rPr>
          <w:rFonts w:ascii="Arial" w:hAnsi="Arial" w:cs="Arial"/>
          <w:sz w:val="20"/>
          <w:szCs w:val="20"/>
        </w:rPr>
        <w:t>The freshmen numbers have d</w:t>
      </w:r>
      <w:r w:rsidR="001F7A7F">
        <w:rPr>
          <w:rFonts w:ascii="Arial" w:hAnsi="Arial" w:cs="Arial"/>
          <w:sz w:val="20"/>
          <w:szCs w:val="20"/>
        </w:rPr>
        <w:t>ecrease</w:t>
      </w:r>
      <w:r w:rsidR="004C6E7B">
        <w:rPr>
          <w:rFonts w:ascii="Arial" w:hAnsi="Arial" w:cs="Arial"/>
          <w:sz w:val="20"/>
          <w:szCs w:val="20"/>
        </w:rPr>
        <w:t>d</w:t>
      </w:r>
      <w:r w:rsidR="001F7A7F">
        <w:rPr>
          <w:rFonts w:ascii="Arial" w:hAnsi="Arial" w:cs="Arial"/>
          <w:sz w:val="20"/>
          <w:szCs w:val="20"/>
        </w:rPr>
        <w:t xml:space="preserve"> from 100 to single digits this year.  But </w:t>
      </w:r>
      <w:r w:rsidR="004C6E7B">
        <w:rPr>
          <w:rFonts w:ascii="Arial" w:hAnsi="Arial" w:cs="Arial"/>
          <w:sz w:val="20"/>
          <w:szCs w:val="20"/>
        </w:rPr>
        <w:t xml:space="preserve">the </w:t>
      </w:r>
      <w:r w:rsidR="001F7A7F">
        <w:rPr>
          <w:rFonts w:ascii="Arial" w:hAnsi="Arial" w:cs="Arial"/>
          <w:sz w:val="20"/>
          <w:szCs w:val="20"/>
        </w:rPr>
        <w:t>total nu</w:t>
      </w:r>
      <w:r w:rsidR="00CE0497">
        <w:rPr>
          <w:rFonts w:ascii="Arial" w:hAnsi="Arial" w:cs="Arial"/>
          <w:sz w:val="20"/>
          <w:szCs w:val="20"/>
        </w:rPr>
        <w:t>mber will probably have risen.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admission/scholarship standards and retention statistics, consider making recommendations regarding adjustments to admission and/or retention standards.</w:t>
      </w:r>
    </w:p>
    <w:p w:rsidR="00A17718" w:rsidRDefault="00CE0497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 Guell </w:t>
      </w:r>
      <w:r w:rsidR="00027C4C">
        <w:rPr>
          <w:rFonts w:ascii="Arial" w:hAnsi="Arial" w:cs="Arial"/>
          <w:sz w:val="20"/>
          <w:szCs w:val="20"/>
        </w:rPr>
        <w:t>said</w:t>
      </w:r>
      <w:r>
        <w:rPr>
          <w:rFonts w:ascii="Arial" w:hAnsi="Arial" w:cs="Arial"/>
          <w:sz w:val="20"/>
          <w:szCs w:val="20"/>
        </w:rPr>
        <w:t xml:space="preserve"> this is a Handbook-defined </w:t>
      </w:r>
      <w:r w:rsidR="001F7A7F">
        <w:rPr>
          <w:rFonts w:ascii="Arial" w:hAnsi="Arial" w:cs="Arial"/>
          <w:sz w:val="20"/>
          <w:szCs w:val="20"/>
        </w:rPr>
        <w:t>charge to thi</w:t>
      </w:r>
      <w:r>
        <w:rPr>
          <w:rFonts w:ascii="Arial" w:hAnsi="Arial" w:cs="Arial"/>
          <w:sz w:val="20"/>
          <w:szCs w:val="20"/>
        </w:rPr>
        <w:t>s</w:t>
      </w:r>
      <w:r w:rsidR="001F7A7F">
        <w:rPr>
          <w:rFonts w:ascii="Arial" w:hAnsi="Arial" w:cs="Arial"/>
          <w:sz w:val="20"/>
          <w:szCs w:val="20"/>
        </w:rPr>
        <w:t xml:space="preserve"> committee.  If we think</w:t>
      </w:r>
      <w:r>
        <w:rPr>
          <w:rFonts w:ascii="Arial" w:hAnsi="Arial" w:cs="Arial"/>
          <w:sz w:val="20"/>
          <w:szCs w:val="20"/>
        </w:rPr>
        <w:t>, for example, that the</w:t>
      </w:r>
      <w:r w:rsidR="001F7A7F">
        <w:rPr>
          <w:rFonts w:ascii="Arial" w:hAnsi="Arial" w:cs="Arial"/>
          <w:sz w:val="20"/>
          <w:szCs w:val="20"/>
        </w:rPr>
        <w:t xml:space="preserve"> .85 rule, </w:t>
      </w:r>
      <w:r>
        <w:rPr>
          <w:rFonts w:ascii="Arial" w:hAnsi="Arial" w:cs="Arial"/>
          <w:sz w:val="20"/>
          <w:szCs w:val="20"/>
        </w:rPr>
        <w:t xml:space="preserve">or the </w:t>
      </w:r>
      <w:r w:rsidR="001F7A7F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imum</w:t>
      </w:r>
      <w:r w:rsidR="001F7A7F">
        <w:rPr>
          <w:rFonts w:ascii="Arial" w:hAnsi="Arial" w:cs="Arial"/>
          <w:sz w:val="20"/>
          <w:szCs w:val="20"/>
        </w:rPr>
        <w:t xml:space="preserve"> SAT requirement, </w:t>
      </w:r>
      <w:r>
        <w:rPr>
          <w:rFonts w:ascii="Arial" w:hAnsi="Arial" w:cs="Arial"/>
          <w:sz w:val="20"/>
          <w:szCs w:val="20"/>
        </w:rPr>
        <w:t xml:space="preserve">or the </w:t>
      </w:r>
      <w:r w:rsidR="001F7A7F">
        <w:rPr>
          <w:rFonts w:ascii="Arial" w:hAnsi="Arial" w:cs="Arial"/>
          <w:sz w:val="20"/>
          <w:szCs w:val="20"/>
        </w:rPr>
        <w:t>GPA requirement</w:t>
      </w:r>
      <w:r>
        <w:rPr>
          <w:rFonts w:ascii="Arial" w:hAnsi="Arial" w:cs="Arial"/>
          <w:sz w:val="20"/>
          <w:szCs w:val="20"/>
        </w:rPr>
        <w:t>s need revision, they are all</w:t>
      </w:r>
      <w:r w:rsidR="001F7A7F">
        <w:rPr>
          <w:rFonts w:ascii="Arial" w:hAnsi="Arial" w:cs="Arial"/>
          <w:sz w:val="20"/>
          <w:szCs w:val="20"/>
        </w:rPr>
        <w:t xml:space="preserve"> in our bailiwick to recommend to </w:t>
      </w:r>
      <w:r>
        <w:rPr>
          <w:rFonts w:ascii="Arial" w:hAnsi="Arial" w:cs="Arial"/>
          <w:sz w:val="20"/>
          <w:szCs w:val="20"/>
        </w:rPr>
        <w:t xml:space="preserve">the </w:t>
      </w:r>
      <w:r w:rsidR="001F7A7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xecutive </w:t>
      </w:r>
      <w:r w:rsidR="001F7A7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</w:t>
      </w:r>
      <w:r w:rsidR="001F7A7F">
        <w:rPr>
          <w:rFonts w:ascii="Arial" w:hAnsi="Arial" w:cs="Arial"/>
          <w:sz w:val="20"/>
          <w:szCs w:val="20"/>
        </w:rPr>
        <w:t xml:space="preserve"> and Senate.  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assess effectiveness of current student evaluation model (with FAC)</w:t>
      </w:r>
    </w:p>
    <w:p w:rsidR="00A17718" w:rsidRDefault="008D3985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Guell said the total number of student e</w:t>
      </w:r>
      <w:r w:rsidR="001F7A7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 w:rsidR="001F7A7F">
        <w:rPr>
          <w:rFonts w:ascii="Arial" w:hAnsi="Arial" w:cs="Arial"/>
          <w:sz w:val="20"/>
          <w:szCs w:val="20"/>
        </w:rPr>
        <w:t xml:space="preserve">luations of faculty has risen but </w:t>
      </w:r>
      <w:r>
        <w:rPr>
          <w:rFonts w:ascii="Arial" w:hAnsi="Arial" w:cs="Arial"/>
          <w:sz w:val="20"/>
          <w:szCs w:val="20"/>
        </w:rPr>
        <w:t xml:space="preserve">the </w:t>
      </w:r>
      <w:r w:rsidR="001F7A7F">
        <w:rPr>
          <w:rFonts w:ascii="Arial" w:hAnsi="Arial" w:cs="Arial"/>
          <w:sz w:val="20"/>
          <w:szCs w:val="20"/>
        </w:rPr>
        <w:t>total number of individuals who'</w:t>
      </w:r>
      <w:r>
        <w:rPr>
          <w:rFonts w:ascii="Arial" w:hAnsi="Arial" w:cs="Arial"/>
          <w:sz w:val="20"/>
          <w:szCs w:val="20"/>
        </w:rPr>
        <w:t>ve done</w:t>
      </w:r>
      <w:r w:rsidR="001F7A7F">
        <w:rPr>
          <w:rFonts w:ascii="Arial" w:hAnsi="Arial" w:cs="Arial"/>
          <w:sz w:val="20"/>
          <w:szCs w:val="20"/>
        </w:rPr>
        <w:t xml:space="preserve"> them has declined.  So many some faculty were never evaluated.  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 the Faculty Scholarship (PC)</w:t>
      </w:r>
    </w:p>
    <w:p w:rsidR="00A17718" w:rsidRDefault="009852C0">
      <w:pPr>
        <w:numPr>
          <w:ilvl w:val="2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 Guell said there’s a </w:t>
      </w:r>
      <w:r w:rsidR="001F7A7F">
        <w:rPr>
          <w:rFonts w:ascii="Arial" w:hAnsi="Arial" w:cs="Arial"/>
          <w:sz w:val="20"/>
          <w:szCs w:val="20"/>
        </w:rPr>
        <w:t>pool of funds generated from faculty contributions</w:t>
      </w:r>
      <w:r>
        <w:rPr>
          <w:rFonts w:ascii="Arial" w:hAnsi="Arial" w:cs="Arial"/>
          <w:sz w:val="20"/>
          <w:szCs w:val="20"/>
        </w:rPr>
        <w:t xml:space="preserve">.  Part of J. Nelson’s </w:t>
      </w:r>
      <w:r w:rsidR="001F7A7F">
        <w:rPr>
          <w:rFonts w:ascii="Arial" w:hAnsi="Arial" w:cs="Arial"/>
          <w:sz w:val="20"/>
          <w:szCs w:val="20"/>
        </w:rPr>
        <w:t xml:space="preserve">job is to communicate </w:t>
      </w:r>
      <w:r>
        <w:rPr>
          <w:rFonts w:ascii="Arial" w:hAnsi="Arial" w:cs="Arial"/>
          <w:sz w:val="20"/>
          <w:szCs w:val="20"/>
        </w:rPr>
        <w:t>with</w:t>
      </w:r>
      <w:r w:rsidR="001F7A7F">
        <w:rPr>
          <w:rFonts w:ascii="Arial" w:hAnsi="Arial" w:cs="Arial"/>
          <w:sz w:val="20"/>
          <w:szCs w:val="20"/>
        </w:rPr>
        <w:t xml:space="preserve"> faculty to request contributions.  One of Senators </w:t>
      </w:r>
      <w:r>
        <w:rPr>
          <w:rFonts w:ascii="Arial" w:hAnsi="Arial" w:cs="Arial"/>
          <w:sz w:val="20"/>
          <w:szCs w:val="20"/>
        </w:rPr>
        <w:t xml:space="preserve">serving on SAC </w:t>
      </w:r>
      <w:r w:rsidR="001F7A7F">
        <w:rPr>
          <w:rFonts w:ascii="Arial" w:hAnsi="Arial" w:cs="Arial"/>
          <w:sz w:val="20"/>
          <w:szCs w:val="20"/>
        </w:rPr>
        <w:t xml:space="preserve">should ask the Senate to do it too.  This committee will go through the applications.  </w:t>
      </w:r>
      <w:r>
        <w:rPr>
          <w:rFonts w:ascii="Arial" w:hAnsi="Arial" w:cs="Arial"/>
          <w:sz w:val="20"/>
          <w:szCs w:val="20"/>
        </w:rPr>
        <w:t>They’re managed through scholarshi</w:t>
      </w:r>
      <w:r w:rsidR="001F7A7F">
        <w:rPr>
          <w:rFonts w:ascii="Arial" w:hAnsi="Arial" w:cs="Arial"/>
          <w:sz w:val="20"/>
          <w:szCs w:val="20"/>
        </w:rPr>
        <w:t xml:space="preserve">p software.  </w:t>
      </w:r>
    </w:p>
    <w:p w:rsidR="00CA1E88" w:rsidRDefault="00CA1E88" w:rsidP="0034273B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 and submit an annual report in time for the final Senate meeting of 2016-17.  </w:t>
      </w:r>
    </w:p>
    <w:p w:rsidR="00A17718" w:rsidRDefault="001F7A7F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 set our own priorit</w:t>
      </w:r>
      <w:r w:rsidR="009852C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es in </w:t>
      </w:r>
      <w:r w:rsidR="009852C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above charges.  </w:t>
      </w:r>
    </w:p>
    <w:p w:rsidR="0034273B" w:rsidRDefault="0034273B" w:rsidP="0034273B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:rsidR="00A17718" w:rsidRDefault="009852C0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was adjourned at 9:23 a.m.  </w:t>
      </w:r>
    </w:p>
    <w:p w:rsidR="009852C0" w:rsidRDefault="009852C0" w:rsidP="009852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:rsidR="009852C0" w:rsidRDefault="009852C0" w:rsidP="009852C0">
      <w:pPr>
        <w:pStyle w:val="NoSpacing"/>
      </w:pPr>
      <w:r>
        <w:lastRenderedPageBreak/>
        <w:t>Steve Hardin</w:t>
      </w:r>
    </w:p>
    <w:p w:rsidR="009852C0" w:rsidRDefault="009852C0" w:rsidP="009852C0">
      <w:pPr>
        <w:pStyle w:val="NoSpacing"/>
      </w:pPr>
      <w:r>
        <w:t>Secretary</w:t>
      </w:r>
    </w:p>
    <w:p w:rsidR="0064731A" w:rsidRPr="004C1A70" w:rsidRDefault="0064731A" w:rsidP="0064731A">
      <w:pPr>
        <w:spacing w:line="240" w:lineRule="auto"/>
        <w:rPr>
          <w:rFonts w:ascii="Arial" w:hAnsi="Arial" w:cs="Arial"/>
          <w:sz w:val="20"/>
          <w:szCs w:val="20"/>
        </w:rPr>
      </w:pPr>
    </w:p>
    <w:p w:rsidR="00101AB2" w:rsidRDefault="00B34C0C" w:rsidP="00C01FB4">
      <w:pPr>
        <w:pStyle w:val="NoSpacing"/>
      </w:pPr>
    </w:p>
    <w:sectPr w:rsidR="0010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F07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B4"/>
    <w:rsid w:val="00027C4C"/>
    <w:rsid w:val="000E631F"/>
    <w:rsid w:val="00116D77"/>
    <w:rsid w:val="001F7A7F"/>
    <w:rsid w:val="002B68F9"/>
    <w:rsid w:val="0034273B"/>
    <w:rsid w:val="003C195C"/>
    <w:rsid w:val="004C6E7B"/>
    <w:rsid w:val="005A639D"/>
    <w:rsid w:val="0064731A"/>
    <w:rsid w:val="006B415A"/>
    <w:rsid w:val="007D7F74"/>
    <w:rsid w:val="007E4188"/>
    <w:rsid w:val="008D3985"/>
    <w:rsid w:val="008F332F"/>
    <w:rsid w:val="009852C0"/>
    <w:rsid w:val="00A17718"/>
    <w:rsid w:val="00A97F10"/>
    <w:rsid w:val="00B34C0C"/>
    <w:rsid w:val="00B56EC8"/>
    <w:rsid w:val="00B76193"/>
    <w:rsid w:val="00C01FB4"/>
    <w:rsid w:val="00CA1E88"/>
    <w:rsid w:val="00CE0497"/>
    <w:rsid w:val="00D238B4"/>
    <w:rsid w:val="00E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C5A7-072D-4E1C-8C7B-A78CA3A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Hardin</dc:creator>
  <cp:keywords/>
  <dc:description/>
  <cp:lastModifiedBy>Steve Hardin</cp:lastModifiedBy>
  <cp:revision>2</cp:revision>
  <dcterms:created xsi:type="dcterms:W3CDTF">2016-09-19T15:26:00Z</dcterms:created>
  <dcterms:modified xsi:type="dcterms:W3CDTF">2016-09-19T15:26:00Z</dcterms:modified>
</cp:coreProperties>
</file>